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DF04D" w14:textId="77777777" w:rsidR="00B61E72" w:rsidRPr="00B61E72" w:rsidRDefault="00B61E72">
      <w:pPr>
        <w:rPr>
          <w:rFonts w:ascii="Arial" w:hAnsi="Arial" w:cs="Arial"/>
          <w:b/>
          <w:sz w:val="36"/>
          <w:szCs w:val="36"/>
        </w:rPr>
      </w:pPr>
      <w:r w:rsidRPr="00B61E72">
        <w:rPr>
          <w:rFonts w:ascii="Arial" w:hAnsi="Arial" w:cs="Arial"/>
          <w:b/>
          <w:sz w:val="36"/>
          <w:szCs w:val="36"/>
        </w:rPr>
        <w:t>Enhanced Programme project planning workshop</w:t>
      </w:r>
    </w:p>
    <w:p w14:paraId="1B4A7E96" w14:textId="71CE5DB5" w:rsidR="007D56D0" w:rsidRDefault="00FF526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Planning your Enhanced </w:t>
      </w:r>
      <w:r w:rsidR="0022633C">
        <w:rPr>
          <w:rFonts w:ascii="Arial" w:hAnsi="Arial" w:cs="Arial"/>
          <w:b/>
          <w:sz w:val="24"/>
          <w:szCs w:val="24"/>
        </w:rPr>
        <w:t>Programme</w:t>
      </w:r>
    </w:p>
    <w:p w14:paraId="7506E8A5" w14:textId="0D28F4FC" w:rsidR="00CC6B5D" w:rsidRDefault="00CB31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CC6B5D">
        <w:rPr>
          <w:rFonts w:ascii="Arial" w:hAnsi="Arial" w:cs="Arial"/>
          <w:sz w:val="24"/>
          <w:szCs w:val="24"/>
        </w:rPr>
        <w:t xml:space="preserve">process below is designed to help LVEP teams </w:t>
      </w:r>
      <w:r w:rsidR="00FF5261">
        <w:rPr>
          <w:rFonts w:ascii="Arial" w:hAnsi="Arial" w:cs="Arial"/>
          <w:sz w:val="24"/>
          <w:szCs w:val="24"/>
        </w:rPr>
        <w:t>plan their Enhanced</w:t>
      </w:r>
      <w:r w:rsidR="00A26BBE">
        <w:rPr>
          <w:rFonts w:ascii="Arial" w:hAnsi="Arial" w:cs="Arial"/>
          <w:sz w:val="24"/>
          <w:szCs w:val="24"/>
        </w:rPr>
        <w:t xml:space="preserve"> </w:t>
      </w:r>
      <w:r w:rsidR="00547998">
        <w:rPr>
          <w:rFonts w:ascii="Arial" w:hAnsi="Arial" w:cs="Arial"/>
          <w:sz w:val="24"/>
          <w:szCs w:val="24"/>
        </w:rPr>
        <w:t>P</w:t>
      </w:r>
      <w:r w:rsidR="00A26BBE">
        <w:rPr>
          <w:rFonts w:ascii="Arial" w:hAnsi="Arial" w:cs="Arial"/>
          <w:sz w:val="24"/>
          <w:szCs w:val="24"/>
        </w:rPr>
        <w:t>rogramme.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0AAC" w14:paraId="23FD63DD" w14:textId="77777777" w:rsidTr="00DA0AAC">
        <w:tc>
          <w:tcPr>
            <w:tcW w:w="9016" w:type="dxa"/>
            <w:shd w:val="clear" w:color="auto" w:fill="FF0000"/>
          </w:tcPr>
          <w:p w14:paraId="2517FACD" w14:textId="0B1A9BD6" w:rsidR="00DA0AAC" w:rsidRPr="00DA0AAC" w:rsidRDefault="00DA0AAC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Aims</w:t>
            </w:r>
          </w:p>
        </w:tc>
      </w:tr>
      <w:tr w:rsidR="00DA0AAC" w14:paraId="7FCA57F1" w14:textId="77777777" w:rsidTr="00143733">
        <w:tc>
          <w:tcPr>
            <w:tcW w:w="9016" w:type="dxa"/>
          </w:tcPr>
          <w:p w14:paraId="4AECE383" w14:textId="77777777" w:rsidR="00DA0AAC" w:rsidRDefault="00DA0A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To:</w:t>
            </w:r>
          </w:p>
          <w:p w14:paraId="30B34DA6" w14:textId="774B28CE" w:rsidR="00A26BBE" w:rsidRPr="008B4914" w:rsidRDefault="00A26BBE" w:rsidP="00DA0A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8B4914">
              <w:rPr>
                <w:rFonts w:ascii="Arial" w:hAnsi="Arial" w:cs="Arial"/>
                <w:sz w:val="24"/>
                <w:szCs w:val="24"/>
              </w:rPr>
              <w:t>familiaris</w:t>
            </w:r>
            <w:r w:rsidR="00FF5261">
              <w:rPr>
                <w:rFonts w:ascii="Arial" w:hAnsi="Arial" w:cs="Arial"/>
                <w:sz w:val="24"/>
                <w:szCs w:val="24"/>
              </w:rPr>
              <w:t>e LVEP teams with the Enhanced</w:t>
            </w:r>
            <w:r w:rsidRPr="008B49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7998">
              <w:rPr>
                <w:rFonts w:ascii="Arial" w:hAnsi="Arial" w:cs="Arial"/>
                <w:sz w:val="24"/>
                <w:szCs w:val="24"/>
              </w:rPr>
              <w:t>P</w:t>
            </w:r>
            <w:r w:rsidRPr="008B4914">
              <w:rPr>
                <w:rFonts w:ascii="Arial" w:hAnsi="Arial" w:cs="Arial"/>
                <w:sz w:val="24"/>
                <w:szCs w:val="24"/>
              </w:rPr>
              <w:t>rogramme</w:t>
            </w:r>
          </w:p>
          <w:p w14:paraId="74E7EF28" w14:textId="19696F0F" w:rsidR="00D57587" w:rsidRPr="008B4914" w:rsidRDefault="008B4914" w:rsidP="00DA0A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develop the </w:t>
            </w:r>
            <w:r w:rsidR="00D57587" w:rsidRPr="008B4914">
              <w:rPr>
                <w:rFonts w:ascii="Arial" w:hAnsi="Arial" w:cs="Arial"/>
                <w:sz w:val="24"/>
                <w:szCs w:val="24"/>
              </w:rPr>
              <w:t xml:space="preserve">team’s ‘buy in’ and </w:t>
            </w:r>
            <w:proofErr w:type="gramStart"/>
            <w:r w:rsidR="00D57587" w:rsidRPr="008B4914">
              <w:rPr>
                <w:rFonts w:ascii="Arial" w:hAnsi="Arial" w:cs="Arial"/>
                <w:sz w:val="24"/>
                <w:szCs w:val="24"/>
              </w:rPr>
              <w:t>support</w:t>
            </w:r>
            <w:proofErr w:type="gramEnd"/>
            <w:r w:rsidR="00D57587" w:rsidRPr="008B49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101D9A8" w14:textId="77777777" w:rsidR="007D56D0" w:rsidRPr="008B4914" w:rsidRDefault="00A26BBE" w:rsidP="00A26BB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8B4914">
              <w:rPr>
                <w:rFonts w:ascii="Arial" w:hAnsi="Arial" w:cs="Arial"/>
                <w:sz w:val="24"/>
                <w:szCs w:val="24"/>
              </w:rPr>
              <w:t xml:space="preserve">produce a project plan for the </w:t>
            </w:r>
            <w:proofErr w:type="gramStart"/>
            <w:r w:rsidRPr="008B4914">
              <w:rPr>
                <w:rFonts w:ascii="Arial" w:hAnsi="Arial" w:cs="Arial"/>
                <w:sz w:val="24"/>
                <w:szCs w:val="24"/>
              </w:rPr>
              <w:t>process</w:t>
            </w:r>
            <w:proofErr w:type="gramEnd"/>
          </w:p>
          <w:p w14:paraId="5AA4CFF2" w14:textId="0DA79906" w:rsidR="00C93EED" w:rsidRPr="00D57587" w:rsidRDefault="00C93EED" w:rsidP="00D575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AAC" w14:paraId="68B3270F" w14:textId="77777777" w:rsidTr="00DA0AAC">
        <w:tc>
          <w:tcPr>
            <w:tcW w:w="9016" w:type="dxa"/>
            <w:shd w:val="clear" w:color="auto" w:fill="FF0000"/>
          </w:tcPr>
          <w:p w14:paraId="109CC160" w14:textId="77777777" w:rsidR="00DA0AAC" w:rsidRPr="00DA0AAC" w:rsidRDefault="00DA0AAC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Objectives</w:t>
            </w:r>
          </w:p>
        </w:tc>
      </w:tr>
      <w:tr w:rsidR="00DA0AAC" w14:paraId="04437A10" w14:textId="77777777" w:rsidTr="007A1E79">
        <w:tc>
          <w:tcPr>
            <w:tcW w:w="9016" w:type="dxa"/>
          </w:tcPr>
          <w:p w14:paraId="3BEE6A94" w14:textId="464E4087" w:rsidR="00DA0AAC" w:rsidRDefault="00DA0A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By the end of the process, LVEP team members will</w:t>
            </w:r>
            <w:r w:rsidR="00857AA1">
              <w:rPr>
                <w:rFonts w:ascii="Arial" w:hAnsi="Arial" w:cs="Arial"/>
                <w:sz w:val="24"/>
                <w:szCs w:val="24"/>
              </w:rPr>
              <w:t xml:space="preserve"> have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47B7A78" w14:textId="7CD64E9D" w:rsidR="00DA0AAC" w:rsidRDefault="00857AA1" w:rsidP="00DA0AA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understood </w:t>
            </w:r>
            <w:r w:rsidR="00DA0AAC">
              <w:rPr>
                <w:rFonts w:ascii="Arial" w:hAnsi="Arial" w:cs="Arial"/>
                <w:sz w:val="24"/>
                <w:szCs w:val="24"/>
              </w:rPr>
              <w:t xml:space="preserve">more about the </w:t>
            </w:r>
            <w:r w:rsidR="00FF5261">
              <w:rPr>
                <w:rFonts w:ascii="Arial" w:hAnsi="Arial" w:cs="Arial"/>
                <w:sz w:val="24"/>
                <w:szCs w:val="24"/>
              </w:rPr>
              <w:t xml:space="preserve">Enhanced </w:t>
            </w:r>
            <w:r w:rsidR="00547998">
              <w:rPr>
                <w:rFonts w:ascii="Arial" w:hAnsi="Arial" w:cs="Arial"/>
                <w:sz w:val="24"/>
                <w:szCs w:val="24"/>
              </w:rPr>
              <w:t>P</w:t>
            </w:r>
            <w:r w:rsidR="00A26BBE">
              <w:rPr>
                <w:rFonts w:ascii="Arial" w:hAnsi="Arial" w:cs="Arial"/>
                <w:sz w:val="24"/>
                <w:szCs w:val="24"/>
              </w:rPr>
              <w:t xml:space="preserve">rogramme, its purpose, aims and </w:t>
            </w:r>
            <w:proofErr w:type="gramStart"/>
            <w:r w:rsidR="00A26BBE">
              <w:rPr>
                <w:rFonts w:ascii="Arial" w:hAnsi="Arial" w:cs="Arial"/>
                <w:sz w:val="24"/>
                <w:szCs w:val="24"/>
              </w:rPr>
              <w:t>objectives</w:t>
            </w:r>
            <w:proofErr w:type="gramEnd"/>
          </w:p>
          <w:p w14:paraId="50162B1B" w14:textId="71FC061F" w:rsidR="00DA0AAC" w:rsidRDefault="00A26BBE" w:rsidP="00DA0AA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had the oppor</w:t>
            </w:r>
            <w:r w:rsidR="00FF5261">
              <w:rPr>
                <w:rFonts w:ascii="Arial" w:hAnsi="Arial" w:cs="Arial"/>
                <w:sz w:val="24"/>
                <w:szCs w:val="24"/>
              </w:rPr>
              <w:t>tunity to explore the Enhanced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7998">
              <w:rPr>
                <w:rFonts w:ascii="Arial" w:hAnsi="Arial" w:cs="Arial"/>
                <w:sz w:val="24"/>
                <w:szCs w:val="24"/>
              </w:rPr>
              <w:t xml:space="preserve">Programme </w:t>
            </w:r>
            <w:r>
              <w:rPr>
                <w:rFonts w:ascii="Arial" w:hAnsi="Arial" w:cs="Arial"/>
                <w:sz w:val="24"/>
                <w:szCs w:val="24"/>
              </w:rPr>
              <w:t xml:space="preserve">section of the </w:t>
            </w:r>
            <w:r w:rsidR="00547998">
              <w:rPr>
                <w:rFonts w:ascii="Arial" w:hAnsi="Arial" w:cs="Arial"/>
                <w:sz w:val="24"/>
                <w:szCs w:val="24"/>
              </w:rPr>
              <w:t>toolkit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themselves</w:t>
            </w:r>
            <w:proofErr w:type="gramEnd"/>
          </w:p>
          <w:p w14:paraId="4EBBE1D1" w14:textId="6C83D6AF" w:rsidR="00857AA1" w:rsidRDefault="00A26BBE" w:rsidP="00DA0AA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considered the tasks n</w:t>
            </w:r>
            <w:r w:rsidR="00FF5261">
              <w:rPr>
                <w:rFonts w:ascii="Arial" w:hAnsi="Arial" w:cs="Arial"/>
                <w:sz w:val="24"/>
                <w:szCs w:val="24"/>
              </w:rPr>
              <w:t>eeded to complete the Enhanced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7998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rogramme</w:t>
            </w:r>
          </w:p>
          <w:p w14:paraId="44A1BAAB" w14:textId="2E9BF109" w:rsidR="00DA0AAC" w:rsidRDefault="00A26BBE" w:rsidP="00DA0AA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identified an owner for each activity, along with a timeline for completion</w:t>
            </w:r>
            <w:r w:rsidR="00857AA1">
              <w:rPr>
                <w:rFonts w:ascii="Arial" w:hAnsi="Arial" w:cs="Arial"/>
                <w:sz w:val="24"/>
                <w:szCs w:val="24"/>
              </w:rPr>
              <w:t xml:space="preserve"> of the process as a </w:t>
            </w:r>
            <w:proofErr w:type="gramStart"/>
            <w:r w:rsidR="00857AA1">
              <w:rPr>
                <w:rFonts w:ascii="Arial" w:hAnsi="Arial" w:cs="Arial"/>
                <w:sz w:val="24"/>
                <w:szCs w:val="24"/>
              </w:rPr>
              <w:t>whole</w:t>
            </w:r>
            <w:proofErr w:type="gramEnd"/>
          </w:p>
          <w:p w14:paraId="3E772224" w14:textId="445D7B2A" w:rsidR="00DA0AAC" w:rsidRDefault="00A26BBE" w:rsidP="00DA0AA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developed a list of stakeholders within the process and how they might be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included</w:t>
            </w:r>
            <w:proofErr w:type="gramEnd"/>
          </w:p>
          <w:p w14:paraId="5BC1693A" w14:textId="77777777" w:rsidR="007D56D0" w:rsidRDefault="00A26BBE" w:rsidP="00A26BB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considered any risks within the process and identified ways to mitigate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these</w:t>
            </w:r>
            <w:proofErr w:type="gramEnd"/>
          </w:p>
          <w:p w14:paraId="7B659CF6" w14:textId="3CA48BE1" w:rsidR="00C93EED" w:rsidRPr="00DA0AAC" w:rsidRDefault="00C93EED" w:rsidP="00C93EED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632" w14:paraId="5E6ABB23" w14:textId="77777777" w:rsidTr="00C6251A">
        <w:tc>
          <w:tcPr>
            <w:tcW w:w="9016" w:type="dxa"/>
            <w:shd w:val="clear" w:color="auto" w:fill="FF0000"/>
          </w:tcPr>
          <w:p w14:paraId="2BAE727C" w14:textId="77777777" w:rsidR="005F4632" w:rsidRPr="005F4632" w:rsidRDefault="005F4632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Duration</w:t>
            </w:r>
          </w:p>
        </w:tc>
      </w:tr>
      <w:tr w:rsidR="005F4632" w14:paraId="71756F88" w14:textId="77777777" w:rsidTr="0011785F">
        <w:tc>
          <w:tcPr>
            <w:tcW w:w="9016" w:type="dxa"/>
          </w:tcPr>
          <w:p w14:paraId="6E74EF07" w14:textId="55DCAD4A" w:rsidR="007A7298" w:rsidRPr="005F4632" w:rsidRDefault="00547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One</w:t>
            </w:r>
            <w:r w:rsidR="007C6D50">
              <w:rPr>
                <w:rFonts w:ascii="Arial" w:hAnsi="Arial" w:cs="Arial"/>
                <w:sz w:val="24"/>
                <w:szCs w:val="24"/>
              </w:rPr>
              <w:t xml:space="preserve"> x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three</w:t>
            </w:r>
            <w:r w:rsidR="004F7F08">
              <w:rPr>
                <w:rFonts w:ascii="Arial" w:hAnsi="Arial" w:cs="Arial"/>
                <w:sz w:val="24"/>
                <w:szCs w:val="24"/>
              </w:rPr>
              <w:t xml:space="preserve"> hour</w:t>
            </w:r>
            <w:proofErr w:type="gramEnd"/>
            <w:r w:rsidR="004F7F08">
              <w:rPr>
                <w:rFonts w:ascii="Arial" w:hAnsi="Arial" w:cs="Arial"/>
                <w:sz w:val="24"/>
                <w:szCs w:val="24"/>
              </w:rPr>
              <w:t xml:space="preserve"> ses</w:t>
            </w:r>
            <w:r w:rsidR="00AD2CA0">
              <w:rPr>
                <w:rFonts w:ascii="Arial" w:hAnsi="Arial" w:cs="Arial"/>
                <w:sz w:val="24"/>
                <w:szCs w:val="24"/>
              </w:rPr>
              <w:t>sion</w:t>
            </w:r>
          </w:p>
          <w:p w14:paraId="17033784" w14:textId="77777777" w:rsidR="005F4632" w:rsidRDefault="005F46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4632" w14:paraId="0441B174" w14:textId="77777777" w:rsidTr="005F4632">
        <w:tc>
          <w:tcPr>
            <w:tcW w:w="9016" w:type="dxa"/>
            <w:shd w:val="clear" w:color="auto" w:fill="FF0000"/>
          </w:tcPr>
          <w:p w14:paraId="4144B788" w14:textId="77777777" w:rsidR="005F4632" w:rsidRPr="005F4632" w:rsidRDefault="005F4632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Resources</w:t>
            </w:r>
          </w:p>
        </w:tc>
      </w:tr>
      <w:tr w:rsidR="005F4632" w14:paraId="31779984" w14:textId="77777777" w:rsidTr="007826E0">
        <w:tc>
          <w:tcPr>
            <w:tcW w:w="9016" w:type="dxa"/>
          </w:tcPr>
          <w:p w14:paraId="674168D5" w14:textId="185752E8" w:rsidR="005F4632" w:rsidRDefault="004F7F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run the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session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4632">
              <w:rPr>
                <w:rFonts w:ascii="Arial" w:hAnsi="Arial" w:cs="Arial"/>
                <w:sz w:val="24"/>
                <w:szCs w:val="24"/>
              </w:rPr>
              <w:t>you will need:</w:t>
            </w:r>
          </w:p>
          <w:p w14:paraId="535FAE56" w14:textId="7ECE6AAA" w:rsidR="005F4632" w:rsidRDefault="00547998" w:rsidP="005F463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one</w:t>
            </w:r>
            <w:r w:rsidR="00C63278">
              <w:rPr>
                <w:rFonts w:ascii="Arial" w:hAnsi="Arial" w:cs="Arial"/>
                <w:sz w:val="24"/>
                <w:szCs w:val="24"/>
              </w:rPr>
              <w:t xml:space="preserve"> person to facilitate the </w:t>
            </w:r>
            <w:proofErr w:type="gramStart"/>
            <w:r w:rsidR="00C63278">
              <w:rPr>
                <w:rFonts w:ascii="Arial" w:hAnsi="Arial" w:cs="Arial"/>
                <w:sz w:val="24"/>
                <w:szCs w:val="24"/>
              </w:rPr>
              <w:t>session</w:t>
            </w:r>
            <w:proofErr w:type="gramEnd"/>
          </w:p>
          <w:p w14:paraId="0E2EC737" w14:textId="25D5CC78" w:rsidR="00C63278" w:rsidRDefault="00C63278" w:rsidP="005F463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projector and screen</w:t>
            </w:r>
          </w:p>
          <w:p w14:paraId="79304172" w14:textId="7AD01C09" w:rsidR="005F4632" w:rsidRDefault="005F4632" w:rsidP="005F463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flipchart and pens</w:t>
            </w:r>
          </w:p>
          <w:p w14:paraId="1CD08EEA" w14:textId="0BC8D04A" w:rsidR="00C63278" w:rsidRDefault="00C63278" w:rsidP="005F463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‘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sticky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notes’</w:t>
            </w:r>
          </w:p>
          <w:p w14:paraId="18AFF5DB" w14:textId="77777777" w:rsidR="007D56D0" w:rsidRPr="005F4632" w:rsidRDefault="007D56D0" w:rsidP="007D56D0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632" w14:paraId="17DBFA84" w14:textId="77777777" w:rsidTr="005206D7">
        <w:tc>
          <w:tcPr>
            <w:tcW w:w="9016" w:type="dxa"/>
            <w:shd w:val="clear" w:color="auto" w:fill="FF0000"/>
          </w:tcPr>
          <w:p w14:paraId="54493751" w14:textId="74A300C0" w:rsidR="005F4632" w:rsidRPr="005F4632" w:rsidRDefault="00AD2CA0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Before the project planning workshop</w:t>
            </w:r>
          </w:p>
        </w:tc>
      </w:tr>
      <w:tr w:rsidR="00AD2CA0" w14:paraId="1A4207ED" w14:textId="77777777" w:rsidTr="005E6CCB">
        <w:tc>
          <w:tcPr>
            <w:tcW w:w="9016" w:type="dxa"/>
          </w:tcPr>
          <w:p w14:paraId="637B46CA" w14:textId="36A8F2CF" w:rsidR="00AD2CA0" w:rsidRDefault="008F4EE4" w:rsidP="005F463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FF5261">
              <w:rPr>
                <w:rFonts w:ascii="Arial" w:hAnsi="Arial" w:cs="Arial"/>
                <w:sz w:val="24"/>
                <w:szCs w:val="24"/>
              </w:rPr>
              <w:t>hare the date for the</w:t>
            </w:r>
            <w:r w:rsidR="005479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2CA0">
              <w:rPr>
                <w:rFonts w:ascii="Arial" w:hAnsi="Arial" w:cs="Arial"/>
                <w:sz w:val="24"/>
                <w:szCs w:val="24"/>
              </w:rPr>
              <w:t xml:space="preserve">workshop with your LVEP </w:t>
            </w:r>
            <w:proofErr w:type="gramStart"/>
            <w:r w:rsidR="00AD2CA0">
              <w:rPr>
                <w:rFonts w:ascii="Arial" w:hAnsi="Arial" w:cs="Arial"/>
                <w:sz w:val="24"/>
                <w:szCs w:val="24"/>
              </w:rPr>
              <w:t>team</w:t>
            </w:r>
            <w:proofErr w:type="gramEnd"/>
          </w:p>
          <w:p w14:paraId="6C163F9C" w14:textId="2FAB4173" w:rsidR="00AD2CA0" w:rsidRDefault="008F4EE4" w:rsidP="005F463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AD2CA0">
              <w:rPr>
                <w:rFonts w:ascii="Arial" w:hAnsi="Arial" w:cs="Arial"/>
                <w:sz w:val="24"/>
                <w:szCs w:val="24"/>
              </w:rPr>
              <w:t xml:space="preserve">nvite </w:t>
            </w:r>
            <w:r w:rsidR="008B4914">
              <w:rPr>
                <w:rFonts w:ascii="Arial" w:hAnsi="Arial" w:cs="Arial"/>
                <w:sz w:val="24"/>
                <w:szCs w:val="24"/>
              </w:rPr>
              <w:t xml:space="preserve">team members to read through </w:t>
            </w:r>
            <w:r w:rsidR="00D57587">
              <w:rPr>
                <w:rFonts w:ascii="Arial" w:hAnsi="Arial" w:cs="Arial"/>
                <w:sz w:val="24"/>
                <w:szCs w:val="24"/>
              </w:rPr>
              <w:t>the</w:t>
            </w:r>
            <w:r w:rsidR="00AD2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4914">
              <w:rPr>
                <w:rFonts w:ascii="Arial" w:hAnsi="Arial" w:cs="Arial"/>
                <w:sz w:val="24"/>
                <w:szCs w:val="24"/>
              </w:rPr>
              <w:t>section on the</w:t>
            </w:r>
            <w:r w:rsidR="00FF5261">
              <w:rPr>
                <w:rFonts w:ascii="Arial" w:hAnsi="Arial" w:cs="Arial"/>
                <w:sz w:val="24"/>
                <w:szCs w:val="24"/>
              </w:rPr>
              <w:t xml:space="preserve"> Enhanced</w:t>
            </w:r>
            <w:r w:rsidR="00AD2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7998">
              <w:rPr>
                <w:rFonts w:ascii="Arial" w:hAnsi="Arial" w:cs="Arial"/>
                <w:sz w:val="24"/>
                <w:szCs w:val="24"/>
              </w:rPr>
              <w:t>P</w:t>
            </w:r>
            <w:r w:rsidR="00AD2CA0">
              <w:rPr>
                <w:rFonts w:ascii="Arial" w:hAnsi="Arial" w:cs="Arial"/>
                <w:sz w:val="24"/>
                <w:szCs w:val="24"/>
              </w:rPr>
              <w:t>rogramme</w:t>
            </w:r>
            <w:r w:rsidR="00FF5261">
              <w:rPr>
                <w:rFonts w:ascii="Arial" w:hAnsi="Arial" w:cs="Arial"/>
                <w:sz w:val="24"/>
                <w:szCs w:val="24"/>
              </w:rPr>
              <w:t xml:space="preserve"> in the destination toolkit</w:t>
            </w:r>
            <w:r w:rsidR="008B491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D2CA0">
              <w:rPr>
                <w:rFonts w:ascii="Arial" w:hAnsi="Arial" w:cs="Arial"/>
                <w:sz w:val="24"/>
                <w:szCs w:val="24"/>
              </w:rPr>
              <w:t xml:space="preserve">prior to the </w:t>
            </w:r>
            <w:proofErr w:type="gramStart"/>
            <w:r w:rsidR="00AD2CA0">
              <w:rPr>
                <w:rFonts w:ascii="Arial" w:hAnsi="Arial" w:cs="Arial"/>
                <w:sz w:val="24"/>
                <w:szCs w:val="24"/>
              </w:rPr>
              <w:t>meeting</w:t>
            </w:r>
            <w:proofErr w:type="gramEnd"/>
          </w:p>
          <w:p w14:paraId="2A1C49A5" w14:textId="249465E8" w:rsidR="00E558C7" w:rsidRDefault="00E558C7" w:rsidP="00E558C7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2CA0" w14:paraId="7FEF3BEF" w14:textId="77777777" w:rsidTr="00AD2CA0">
        <w:tc>
          <w:tcPr>
            <w:tcW w:w="9016" w:type="dxa"/>
            <w:shd w:val="clear" w:color="auto" w:fill="FF0000"/>
          </w:tcPr>
          <w:p w14:paraId="56A12AAE" w14:textId="67B6C2AE" w:rsidR="00AD2CA0" w:rsidRPr="00AD2CA0" w:rsidRDefault="00FF5261" w:rsidP="00AD2CA0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Enhanced Project Planning Workshop</w:t>
            </w:r>
          </w:p>
        </w:tc>
      </w:tr>
      <w:tr w:rsidR="005F4632" w14:paraId="435AC5C3" w14:textId="77777777" w:rsidTr="005E6CCB">
        <w:tc>
          <w:tcPr>
            <w:tcW w:w="9016" w:type="dxa"/>
          </w:tcPr>
          <w:p w14:paraId="394FAE58" w14:textId="42AC722E" w:rsidR="009C2BF5" w:rsidRDefault="008F4EE4" w:rsidP="005F463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9C2BF5">
              <w:rPr>
                <w:rFonts w:ascii="Arial" w:hAnsi="Arial" w:cs="Arial"/>
                <w:sz w:val="24"/>
                <w:szCs w:val="24"/>
              </w:rPr>
              <w:t>utline the objectives</w:t>
            </w:r>
            <w:r w:rsidR="00D575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7587" w:rsidRPr="008B4914">
              <w:rPr>
                <w:rFonts w:ascii="Arial" w:hAnsi="Arial" w:cs="Arial"/>
                <w:sz w:val="24"/>
                <w:szCs w:val="24"/>
              </w:rPr>
              <w:t>(above)</w:t>
            </w:r>
            <w:r w:rsidR="009C2BF5" w:rsidRPr="008B4914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9C2BF5">
              <w:rPr>
                <w:rFonts w:ascii="Arial" w:hAnsi="Arial" w:cs="Arial"/>
                <w:sz w:val="24"/>
                <w:szCs w:val="24"/>
              </w:rPr>
              <w:t xml:space="preserve">agenda for the </w:t>
            </w:r>
            <w:proofErr w:type="gramStart"/>
            <w:r w:rsidR="009C2BF5">
              <w:rPr>
                <w:rFonts w:ascii="Arial" w:hAnsi="Arial" w:cs="Arial"/>
                <w:sz w:val="24"/>
                <w:szCs w:val="24"/>
              </w:rPr>
              <w:t>session</w:t>
            </w:r>
            <w:proofErr w:type="gramEnd"/>
          </w:p>
          <w:p w14:paraId="72D116FB" w14:textId="17BAFE30" w:rsidR="005F4632" w:rsidRDefault="008F4EE4" w:rsidP="005F463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5F4632">
              <w:rPr>
                <w:rFonts w:ascii="Arial" w:hAnsi="Arial" w:cs="Arial"/>
                <w:sz w:val="24"/>
                <w:szCs w:val="24"/>
              </w:rPr>
              <w:t>un</w:t>
            </w:r>
            <w:r w:rsidR="009C2BF5">
              <w:rPr>
                <w:rFonts w:ascii="Arial" w:hAnsi="Arial" w:cs="Arial"/>
                <w:sz w:val="24"/>
                <w:szCs w:val="24"/>
              </w:rPr>
              <w:t xml:space="preserve"> through</w:t>
            </w:r>
            <w:r w:rsidR="005F4632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865CB3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Enhanced Programme presentation</w:t>
            </w:r>
            <w:r w:rsidR="00865CB3">
              <w:rPr>
                <w:rFonts w:ascii="Arial" w:hAnsi="Arial" w:cs="Arial"/>
                <w:sz w:val="24"/>
                <w:szCs w:val="24"/>
              </w:rPr>
              <w:t xml:space="preserve"> with your </w:t>
            </w:r>
            <w:proofErr w:type="gramStart"/>
            <w:r w:rsidR="00865CB3">
              <w:rPr>
                <w:rFonts w:ascii="Arial" w:hAnsi="Arial" w:cs="Arial"/>
                <w:sz w:val="24"/>
                <w:szCs w:val="24"/>
              </w:rPr>
              <w:t>team</w:t>
            </w:r>
            <w:proofErr w:type="gramEnd"/>
          </w:p>
          <w:p w14:paraId="1FCBE352" w14:textId="1AE37606" w:rsidR="00210EFF" w:rsidRPr="00210EFF" w:rsidRDefault="008F4EE4" w:rsidP="00210EF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210EFF">
              <w:rPr>
                <w:rFonts w:ascii="Arial" w:hAnsi="Arial" w:cs="Arial"/>
                <w:sz w:val="24"/>
                <w:szCs w:val="24"/>
              </w:rPr>
              <w:t xml:space="preserve">nvite questions and check for </w:t>
            </w:r>
            <w:proofErr w:type="gramStart"/>
            <w:r w:rsidR="00210EFF">
              <w:rPr>
                <w:rFonts w:ascii="Arial" w:hAnsi="Arial" w:cs="Arial"/>
                <w:sz w:val="24"/>
                <w:szCs w:val="24"/>
              </w:rPr>
              <w:t>understanding</w:t>
            </w:r>
            <w:proofErr w:type="gramEnd"/>
          </w:p>
          <w:p w14:paraId="79AF5C25" w14:textId="6CBE0109" w:rsidR="00210EFF" w:rsidRDefault="008F4EE4" w:rsidP="00210EF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2E791E">
              <w:rPr>
                <w:rFonts w:ascii="Arial" w:hAnsi="Arial" w:cs="Arial"/>
                <w:sz w:val="24"/>
                <w:szCs w:val="24"/>
              </w:rPr>
              <w:t xml:space="preserve">rite the first objective of the </w:t>
            </w:r>
            <w:r w:rsidR="00FF5261">
              <w:rPr>
                <w:rFonts w:ascii="Arial" w:hAnsi="Arial" w:cs="Arial"/>
                <w:sz w:val="24"/>
                <w:szCs w:val="24"/>
              </w:rPr>
              <w:t>Enhanced</w:t>
            </w:r>
            <w:r w:rsidR="002E79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7998">
              <w:rPr>
                <w:rFonts w:ascii="Arial" w:hAnsi="Arial" w:cs="Arial"/>
                <w:sz w:val="24"/>
                <w:szCs w:val="24"/>
              </w:rPr>
              <w:t>P</w:t>
            </w:r>
            <w:r w:rsidR="002E791E">
              <w:rPr>
                <w:rFonts w:ascii="Arial" w:hAnsi="Arial" w:cs="Arial"/>
                <w:sz w:val="24"/>
                <w:szCs w:val="24"/>
              </w:rPr>
              <w:t xml:space="preserve">rogramme on a </w:t>
            </w:r>
            <w:proofErr w:type="gramStart"/>
            <w:r w:rsidR="002E791E">
              <w:rPr>
                <w:rFonts w:ascii="Arial" w:hAnsi="Arial" w:cs="Arial"/>
                <w:sz w:val="24"/>
                <w:szCs w:val="24"/>
              </w:rPr>
              <w:t>flipchart</w:t>
            </w:r>
            <w:proofErr w:type="gramEnd"/>
          </w:p>
          <w:p w14:paraId="1BAED45B" w14:textId="386BD58E" w:rsidR="002E791E" w:rsidRDefault="008F4EE4" w:rsidP="00210EF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2E791E">
              <w:rPr>
                <w:rFonts w:ascii="Arial" w:hAnsi="Arial" w:cs="Arial"/>
                <w:sz w:val="24"/>
                <w:szCs w:val="24"/>
              </w:rPr>
              <w:t xml:space="preserve">sk team members to think of the tasks needed to achieve that </w:t>
            </w:r>
            <w:proofErr w:type="gramStart"/>
            <w:r w:rsidR="002E791E">
              <w:rPr>
                <w:rFonts w:ascii="Arial" w:hAnsi="Arial" w:cs="Arial"/>
                <w:sz w:val="24"/>
                <w:szCs w:val="24"/>
              </w:rPr>
              <w:t>objective</w:t>
            </w:r>
            <w:proofErr w:type="gramEnd"/>
          </w:p>
          <w:p w14:paraId="36F7C813" w14:textId="596A8184" w:rsidR="002E791E" w:rsidRDefault="008F4EE4" w:rsidP="002E791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2E791E">
              <w:rPr>
                <w:rFonts w:ascii="Arial" w:hAnsi="Arial" w:cs="Arial"/>
                <w:sz w:val="24"/>
                <w:szCs w:val="24"/>
              </w:rPr>
              <w:t xml:space="preserve">rite each response on a separate ‘sticky note’ and place this on the flipchart underneath the first </w:t>
            </w:r>
            <w:proofErr w:type="gramStart"/>
            <w:r w:rsidR="002E791E">
              <w:rPr>
                <w:rFonts w:ascii="Arial" w:hAnsi="Arial" w:cs="Arial"/>
                <w:sz w:val="24"/>
                <w:szCs w:val="24"/>
              </w:rPr>
              <w:t>objective</w:t>
            </w:r>
            <w:proofErr w:type="gramEnd"/>
          </w:p>
          <w:p w14:paraId="0D0CD5FF" w14:textId="74A95612" w:rsidR="002E791E" w:rsidRDefault="008F4EE4" w:rsidP="002E791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</w:t>
            </w:r>
            <w:r w:rsidR="002E791E">
              <w:rPr>
                <w:rFonts w:ascii="Arial" w:hAnsi="Arial" w:cs="Arial"/>
                <w:sz w:val="24"/>
                <w:szCs w:val="24"/>
              </w:rPr>
              <w:t>tick this flipchar</w:t>
            </w:r>
            <w:r w:rsidR="00505FC8">
              <w:rPr>
                <w:rFonts w:ascii="Arial" w:hAnsi="Arial" w:cs="Arial"/>
                <w:sz w:val="24"/>
                <w:szCs w:val="24"/>
              </w:rPr>
              <w:t xml:space="preserve">t to the wall so that it can be seen throughout the rest of the </w:t>
            </w:r>
            <w:proofErr w:type="gramStart"/>
            <w:r w:rsidR="00505FC8">
              <w:rPr>
                <w:rFonts w:ascii="Arial" w:hAnsi="Arial" w:cs="Arial"/>
                <w:sz w:val="24"/>
                <w:szCs w:val="24"/>
              </w:rPr>
              <w:t>process</w:t>
            </w:r>
            <w:proofErr w:type="gramEnd"/>
          </w:p>
          <w:p w14:paraId="40341C7C" w14:textId="2CB64B5D" w:rsidR="00505FC8" w:rsidRDefault="008F4EE4" w:rsidP="00505FC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505FC8">
              <w:rPr>
                <w:rFonts w:ascii="Arial" w:hAnsi="Arial" w:cs="Arial"/>
                <w:sz w:val="24"/>
                <w:szCs w:val="24"/>
              </w:rPr>
              <w:t xml:space="preserve">epeat the steps above for each of the remaining </w:t>
            </w:r>
            <w:proofErr w:type="gramStart"/>
            <w:r w:rsidR="00505FC8">
              <w:rPr>
                <w:rFonts w:ascii="Arial" w:hAnsi="Arial" w:cs="Arial"/>
                <w:sz w:val="24"/>
                <w:szCs w:val="24"/>
              </w:rPr>
              <w:t>objectives</w:t>
            </w:r>
            <w:proofErr w:type="gramEnd"/>
          </w:p>
          <w:p w14:paraId="05760FDD" w14:textId="6AA839E8" w:rsidR="00505FC8" w:rsidRDefault="00505FC8" w:rsidP="00505F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8E6FB1" w14:textId="548FD342" w:rsidR="00505FC8" w:rsidRDefault="00505FC8" w:rsidP="00505F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By the end of this stage, you will </w:t>
            </w:r>
            <w:r w:rsidR="00FF5261">
              <w:rPr>
                <w:rFonts w:ascii="Arial" w:hAnsi="Arial" w:cs="Arial"/>
                <w:sz w:val="24"/>
                <w:szCs w:val="24"/>
              </w:rPr>
              <w:t xml:space="preserve">have </w:t>
            </w:r>
            <w:r w:rsidR="00B50CE7">
              <w:rPr>
                <w:rFonts w:ascii="Arial" w:hAnsi="Arial" w:cs="Arial"/>
                <w:sz w:val="24"/>
                <w:szCs w:val="24"/>
              </w:rPr>
              <w:t xml:space="preserve">several </w:t>
            </w:r>
            <w:r>
              <w:rPr>
                <w:rFonts w:ascii="Arial" w:hAnsi="Arial" w:cs="Arial"/>
                <w:sz w:val="24"/>
                <w:szCs w:val="24"/>
              </w:rPr>
              <w:t xml:space="preserve">pieces of flipchart paper, one for each </w:t>
            </w:r>
            <w:r w:rsidR="00B50CE7">
              <w:rPr>
                <w:rFonts w:ascii="Arial" w:hAnsi="Arial" w:cs="Arial"/>
                <w:sz w:val="24"/>
                <w:szCs w:val="24"/>
              </w:rPr>
              <w:t xml:space="preserve">of the programme </w:t>
            </w:r>
            <w:r>
              <w:rPr>
                <w:rFonts w:ascii="Arial" w:hAnsi="Arial" w:cs="Arial"/>
                <w:sz w:val="24"/>
                <w:szCs w:val="24"/>
              </w:rPr>
              <w:t>objective</w:t>
            </w:r>
            <w:r w:rsidR="00B50CE7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, plus one for each additional objective you have identified. You may want to photograph the contents of each page be</w:t>
            </w:r>
            <w:r w:rsidR="00F23423">
              <w:rPr>
                <w:rFonts w:ascii="Arial" w:hAnsi="Arial" w:cs="Arial"/>
                <w:sz w:val="24"/>
                <w:szCs w:val="24"/>
              </w:rPr>
              <w:t>fore moving on to the next step, which is to</w:t>
            </w:r>
            <w:r w:rsidR="003A20E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47D56D7" w14:textId="3976D8FE" w:rsidR="00505FC8" w:rsidRDefault="00505FC8" w:rsidP="00505F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F53D1A" w14:textId="3808FBB0" w:rsidR="00C3680F" w:rsidRDefault="003A20E6" w:rsidP="00C3680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C3680F">
              <w:rPr>
                <w:rFonts w:ascii="Arial" w:hAnsi="Arial" w:cs="Arial"/>
                <w:sz w:val="24"/>
                <w:szCs w:val="24"/>
              </w:rPr>
              <w:t>nvite team memb</w:t>
            </w:r>
            <w:r w:rsidR="00F23423">
              <w:rPr>
                <w:rFonts w:ascii="Arial" w:hAnsi="Arial" w:cs="Arial"/>
                <w:sz w:val="24"/>
                <w:szCs w:val="24"/>
              </w:rPr>
              <w:t xml:space="preserve">ers to </w:t>
            </w:r>
            <w:proofErr w:type="gramStart"/>
            <w:r w:rsidR="00F23423">
              <w:rPr>
                <w:rFonts w:ascii="Arial" w:hAnsi="Arial" w:cs="Arial"/>
                <w:sz w:val="24"/>
                <w:szCs w:val="24"/>
              </w:rPr>
              <w:t>take a look</w:t>
            </w:r>
            <w:proofErr w:type="gramEnd"/>
            <w:r w:rsidR="00F23423">
              <w:rPr>
                <w:rFonts w:ascii="Arial" w:hAnsi="Arial" w:cs="Arial"/>
                <w:sz w:val="24"/>
                <w:szCs w:val="24"/>
              </w:rPr>
              <w:t xml:space="preserve"> at the tasks on the flipcharts</w:t>
            </w:r>
            <w:r w:rsidR="00C3680F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E558C7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="00C3680F">
              <w:rPr>
                <w:rFonts w:ascii="Arial" w:hAnsi="Arial" w:cs="Arial"/>
                <w:sz w:val="24"/>
                <w:szCs w:val="24"/>
              </w:rPr>
              <w:t xml:space="preserve"> group any elements which they feel belong together e.g. some tasks may </w:t>
            </w:r>
            <w:r w:rsidR="00E558C7">
              <w:rPr>
                <w:rFonts w:ascii="Arial" w:hAnsi="Arial" w:cs="Arial"/>
                <w:sz w:val="24"/>
                <w:szCs w:val="24"/>
              </w:rPr>
              <w:t xml:space="preserve">actually </w:t>
            </w:r>
            <w:r w:rsidR="00C3680F">
              <w:rPr>
                <w:rFonts w:ascii="Arial" w:hAnsi="Arial" w:cs="Arial"/>
                <w:sz w:val="24"/>
                <w:szCs w:val="24"/>
              </w:rPr>
              <w:t>b</w:t>
            </w:r>
            <w:r w:rsidR="00E558C7">
              <w:rPr>
                <w:rFonts w:ascii="Arial" w:hAnsi="Arial" w:cs="Arial"/>
                <w:sz w:val="24"/>
                <w:szCs w:val="24"/>
              </w:rPr>
              <w:t xml:space="preserve">e smaller </w:t>
            </w:r>
            <w:r w:rsidR="00D46A10">
              <w:rPr>
                <w:rFonts w:ascii="Arial" w:hAnsi="Arial" w:cs="Arial"/>
                <w:sz w:val="24"/>
                <w:szCs w:val="24"/>
              </w:rPr>
              <w:t>action</w:t>
            </w:r>
            <w:r w:rsidR="00E558C7">
              <w:rPr>
                <w:rFonts w:ascii="Arial" w:hAnsi="Arial" w:cs="Arial"/>
                <w:sz w:val="24"/>
                <w:szCs w:val="24"/>
              </w:rPr>
              <w:t>s</w:t>
            </w:r>
            <w:r w:rsidR="00D46A10">
              <w:rPr>
                <w:rFonts w:ascii="Arial" w:hAnsi="Arial" w:cs="Arial"/>
                <w:sz w:val="24"/>
                <w:szCs w:val="24"/>
              </w:rPr>
              <w:t xml:space="preserve"> within a</w:t>
            </w:r>
            <w:r w:rsidR="00C3680F">
              <w:rPr>
                <w:rFonts w:ascii="Arial" w:hAnsi="Arial" w:cs="Arial"/>
                <w:sz w:val="24"/>
                <w:szCs w:val="24"/>
              </w:rPr>
              <w:t xml:space="preserve"> bigger task.</w:t>
            </w:r>
          </w:p>
          <w:p w14:paraId="62F8FFD7" w14:textId="1CF6E33B" w:rsidR="003A20E6" w:rsidRDefault="003A20E6" w:rsidP="00C3680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transfer the </w:t>
            </w:r>
            <w:r w:rsidR="00F50985">
              <w:rPr>
                <w:rFonts w:ascii="Arial" w:hAnsi="Arial" w:cs="Arial"/>
                <w:sz w:val="24"/>
                <w:szCs w:val="24"/>
              </w:rPr>
              <w:t>tasks,</w:t>
            </w:r>
            <w:r>
              <w:rPr>
                <w:rFonts w:ascii="Arial" w:hAnsi="Arial" w:cs="Arial"/>
                <w:sz w:val="24"/>
                <w:szCs w:val="24"/>
              </w:rPr>
              <w:t xml:space="preserve"> whether these are </w:t>
            </w:r>
            <w:r w:rsidR="00F50985">
              <w:rPr>
                <w:rFonts w:ascii="Arial" w:hAnsi="Arial" w:cs="Arial"/>
                <w:sz w:val="24"/>
                <w:szCs w:val="24"/>
              </w:rPr>
              <w:t xml:space="preserve">on </w:t>
            </w:r>
            <w:r>
              <w:rPr>
                <w:rFonts w:ascii="Arial" w:hAnsi="Arial" w:cs="Arial"/>
                <w:sz w:val="24"/>
                <w:szCs w:val="24"/>
              </w:rPr>
              <w:t>individual</w:t>
            </w:r>
            <w:r w:rsidR="00F50985">
              <w:rPr>
                <w:rFonts w:ascii="Arial" w:hAnsi="Arial" w:cs="Arial"/>
                <w:sz w:val="24"/>
                <w:szCs w:val="24"/>
              </w:rPr>
              <w:t xml:space="preserve"> sticky notes</w:t>
            </w:r>
            <w:r>
              <w:rPr>
                <w:rFonts w:ascii="Arial" w:hAnsi="Arial" w:cs="Arial"/>
                <w:sz w:val="24"/>
                <w:szCs w:val="24"/>
              </w:rPr>
              <w:t xml:space="preserve"> or grouped, onto a large table or wall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area</w:t>
            </w:r>
            <w:proofErr w:type="gramEnd"/>
          </w:p>
          <w:p w14:paraId="413AE1CE" w14:textId="5067E42C" w:rsidR="00E558C7" w:rsidRPr="00E558C7" w:rsidRDefault="003A20E6" w:rsidP="00E558C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7C6D50">
              <w:rPr>
                <w:rFonts w:ascii="Arial" w:hAnsi="Arial" w:cs="Arial"/>
                <w:sz w:val="24"/>
                <w:szCs w:val="24"/>
              </w:rPr>
              <w:t xml:space="preserve">nvite the team to move </w:t>
            </w:r>
            <w:r>
              <w:rPr>
                <w:rFonts w:ascii="Arial" w:hAnsi="Arial" w:cs="Arial"/>
                <w:sz w:val="24"/>
                <w:szCs w:val="24"/>
              </w:rPr>
              <w:t>the tasks</w:t>
            </w:r>
            <w:r w:rsidR="007C6D50">
              <w:rPr>
                <w:rFonts w:ascii="Arial" w:hAnsi="Arial" w:cs="Arial"/>
                <w:sz w:val="24"/>
                <w:szCs w:val="24"/>
              </w:rPr>
              <w:t xml:space="preserve"> and arrange them</w:t>
            </w:r>
            <w:r>
              <w:rPr>
                <w:rFonts w:ascii="Arial" w:hAnsi="Arial" w:cs="Arial"/>
                <w:sz w:val="24"/>
                <w:szCs w:val="24"/>
              </w:rPr>
              <w:t xml:space="preserve"> into a time sequence. This will also help to identify interdependencies between tasks. As a rough guide, the</w:t>
            </w:r>
            <w:r w:rsidR="007C6D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5261">
              <w:rPr>
                <w:rFonts w:ascii="Arial" w:hAnsi="Arial" w:cs="Arial"/>
                <w:sz w:val="24"/>
                <w:szCs w:val="24"/>
              </w:rPr>
              <w:t>Enhanced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7998">
              <w:rPr>
                <w:rFonts w:ascii="Arial" w:hAnsi="Arial" w:cs="Arial"/>
                <w:sz w:val="24"/>
                <w:szCs w:val="24"/>
              </w:rPr>
              <w:t>Programme</w:t>
            </w:r>
            <w:r>
              <w:rPr>
                <w:rFonts w:ascii="Arial" w:hAnsi="Arial" w:cs="Arial"/>
                <w:sz w:val="24"/>
                <w:szCs w:val="24"/>
              </w:rPr>
              <w:t xml:space="preserve"> is likely to take around</w:t>
            </w:r>
            <w:r w:rsidR="00FF52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0CE7">
              <w:rPr>
                <w:rFonts w:ascii="Arial" w:hAnsi="Arial" w:cs="Arial"/>
                <w:sz w:val="24"/>
                <w:szCs w:val="24"/>
              </w:rPr>
              <w:t>24</w:t>
            </w:r>
            <w:r w:rsidR="00FF5261">
              <w:rPr>
                <w:rFonts w:ascii="Arial" w:hAnsi="Arial" w:cs="Arial"/>
                <w:sz w:val="24"/>
                <w:szCs w:val="24"/>
              </w:rPr>
              <w:t xml:space="preserve"> months to complete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8B066B">
              <w:rPr>
                <w:rFonts w:ascii="Arial" w:hAnsi="Arial" w:cs="Arial"/>
                <w:sz w:val="24"/>
                <w:szCs w:val="24"/>
              </w:rPr>
              <w:t xml:space="preserve"> Putting an intended start and end date on the process will help you to create your project </w:t>
            </w:r>
            <w:proofErr w:type="gramStart"/>
            <w:r w:rsidR="008B066B">
              <w:rPr>
                <w:rFonts w:ascii="Arial" w:hAnsi="Arial" w:cs="Arial"/>
                <w:sz w:val="24"/>
                <w:szCs w:val="24"/>
              </w:rPr>
              <w:t>timeline</w:t>
            </w:r>
            <w:proofErr w:type="gramEnd"/>
          </w:p>
          <w:p w14:paraId="5E720F75" w14:textId="41A8EB69" w:rsidR="003A20E6" w:rsidRDefault="003A20E6" w:rsidP="003A20E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identify an ‘owner’ for each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task</w:t>
            </w:r>
            <w:proofErr w:type="gramEnd"/>
          </w:p>
          <w:p w14:paraId="085BEBB2" w14:textId="4FAF3828" w:rsidR="00E558C7" w:rsidRDefault="00361692" w:rsidP="003A20E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photograph the timeline you have created </w:t>
            </w:r>
            <w:r w:rsidR="00E558C7">
              <w:rPr>
                <w:rFonts w:ascii="Arial" w:hAnsi="Arial" w:cs="Arial"/>
                <w:sz w:val="24"/>
                <w:szCs w:val="24"/>
              </w:rPr>
              <w:t>so that you have a record and agree who will type</w:t>
            </w:r>
            <w:r>
              <w:rPr>
                <w:rFonts w:ascii="Arial" w:hAnsi="Arial" w:cs="Arial"/>
                <w:sz w:val="24"/>
                <w:szCs w:val="24"/>
              </w:rPr>
              <w:t xml:space="preserve"> up the information as part of your </w:t>
            </w:r>
            <w:r w:rsidR="00E558C7"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proofErr w:type="gramStart"/>
            <w:r w:rsidR="00E558C7">
              <w:rPr>
                <w:rFonts w:ascii="Arial" w:hAnsi="Arial" w:cs="Arial"/>
                <w:sz w:val="24"/>
                <w:szCs w:val="24"/>
              </w:rPr>
              <w:t>plan</w:t>
            </w:r>
            <w:proofErr w:type="gramEnd"/>
          </w:p>
          <w:p w14:paraId="2386CFB4" w14:textId="36F294A5" w:rsidR="00E558C7" w:rsidRDefault="00E558C7" w:rsidP="00E558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3D40EE" w14:textId="1A35201C" w:rsidR="00E558C7" w:rsidRDefault="00E558C7" w:rsidP="00E558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next part of the process is to</w:t>
            </w:r>
            <w:r w:rsidR="003446B4">
              <w:rPr>
                <w:rFonts w:ascii="Arial" w:hAnsi="Arial" w:cs="Arial"/>
                <w:sz w:val="24"/>
                <w:szCs w:val="24"/>
              </w:rPr>
              <w:t xml:space="preserve"> use the ‘sticky notes’ method above to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8FE28DE" w14:textId="48F8AD24" w:rsidR="00E558C7" w:rsidRDefault="00E558C7" w:rsidP="00E558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3E4641" w14:textId="7D54C0DE" w:rsidR="003446B4" w:rsidRDefault="003446B4" w:rsidP="003446B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identify your stakeholders. This will support you in developing a communication and engagement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plan</w:t>
            </w:r>
            <w:proofErr w:type="gramEnd"/>
          </w:p>
          <w:p w14:paraId="671142B1" w14:textId="46AC1487" w:rsidR="003446B4" w:rsidRDefault="003446B4" w:rsidP="003446B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identify any potential risks with</w:t>
            </w:r>
            <w:r w:rsidR="00361692">
              <w:rPr>
                <w:rFonts w:ascii="Arial" w:hAnsi="Arial" w:cs="Arial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 the programme and consider how you can mitigate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these</w:t>
            </w:r>
            <w:proofErr w:type="gramEnd"/>
          </w:p>
          <w:p w14:paraId="1E9066FE" w14:textId="566DABD6" w:rsidR="003A20E6" w:rsidRDefault="00361692" w:rsidP="002660B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3446B4">
              <w:rPr>
                <w:rFonts w:ascii="Arial" w:hAnsi="Arial" w:cs="Arial"/>
                <w:sz w:val="24"/>
                <w:szCs w:val="24"/>
              </w:rPr>
              <w:t>nsure that these details are</w:t>
            </w:r>
            <w:r w:rsidR="003446B4" w:rsidRPr="003446B4">
              <w:rPr>
                <w:rFonts w:ascii="Arial" w:hAnsi="Arial" w:cs="Arial"/>
                <w:sz w:val="24"/>
                <w:szCs w:val="24"/>
              </w:rPr>
              <w:t xml:space="preserve"> added to the other information you have created to form your project plan.</w:t>
            </w:r>
          </w:p>
          <w:p w14:paraId="26B8E9D7" w14:textId="72E59995" w:rsidR="003446B4" w:rsidRDefault="003446B4" w:rsidP="003446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41D6AC" w14:textId="15866FD4" w:rsidR="003446B4" w:rsidRDefault="003446B4" w:rsidP="003446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finalise the process, identify: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0822B04B" w14:textId="5386F303" w:rsidR="003446B4" w:rsidRDefault="003446B4" w:rsidP="003446B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steps</w:t>
            </w:r>
            <w:r w:rsidR="00D575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7587" w:rsidRPr="008B4914">
              <w:rPr>
                <w:rFonts w:ascii="Arial" w:hAnsi="Arial" w:cs="Arial"/>
                <w:sz w:val="24"/>
                <w:szCs w:val="24"/>
              </w:rPr>
              <w:t>with agreed da</w:t>
            </w:r>
            <w:r w:rsidR="008B4914">
              <w:rPr>
                <w:rFonts w:ascii="Arial" w:hAnsi="Arial" w:cs="Arial"/>
                <w:sz w:val="24"/>
                <w:szCs w:val="24"/>
              </w:rPr>
              <w:t>tes for identified actions</w:t>
            </w:r>
            <w:r w:rsidR="00D57587" w:rsidRPr="008B4914">
              <w:rPr>
                <w:rFonts w:ascii="Arial" w:hAnsi="Arial" w:cs="Arial"/>
                <w:sz w:val="24"/>
                <w:szCs w:val="24"/>
              </w:rPr>
              <w:t xml:space="preserve"> to be </w:t>
            </w:r>
            <w:proofErr w:type="gramStart"/>
            <w:r w:rsidR="00D57587" w:rsidRPr="008B4914">
              <w:rPr>
                <w:rFonts w:ascii="Arial" w:hAnsi="Arial" w:cs="Arial"/>
                <w:sz w:val="24"/>
                <w:szCs w:val="24"/>
              </w:rPr>
              <w:t>completed</w:t>
            </w:r>
            <w:proofErr w:type="gramEnd"/>
            <w:r w:rsidR="00D57587" w:rsidRPr="008B49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56EB66" w14:textId="2D68D1EC" w:rsidR="007C6D50" w:rsidRPr="00D57587" w:rsidRDefault="003446B4" w:rsidP="00D5758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3446B4">
              <w:rPr>
                <w:rFonts w:ascii="Arial" w:hAnsi="Arial" w:cs="Arial"/>
                <w:sz w:val="24"/>
                <w:szCs w:val="24"/>
              </w:rPr>
              <w:t>the date for your next meeting</w:t>
            </w:r>
            <w:r w:rsidR="00B61E7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F6F4E55" w14:textId="77777777" w:rsidR="00505FC8" w:rsidRPr="00505FC8" w:rsidRDefault="00505FC8" w:rsidP="00505F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CFDCE9" w14:textId="11289832" w:rsidR="00DE4BB8" w:rsidRPr="002426DB" w:rsidRDefault="00DE4BB8" w:rsidP="00210E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BB638C" w14:textId="61872583" w:rsidR="00CF5A8B" w:rsidRPr="00CF5A8B" w:rsidRDefault="00CC6B5D" w:rsidP="00B300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br/>
      </w:r>
    </w:p>
    <w:sectPr w:rsidR="00CF5A8B" w:rsidRPr="00CF5A8B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F3548" w14:textId="77777777" w:rsidR="000D70A2" w:rsidRDefault="000D70A2" w:rsidP="00604B94">
      <w:pPr>
        <w:spacing w:after="0" w:line="240" w:lineRule="auto"/>
      </w:pPr>
      <w:r>
        <w:separator/>
      </w:r>
    </w:p>
  </w:endnote>
  <w:endnote w:type="continuationSeparator" w:id="0">
    <w:p w14:paraId="19AE1122" w14:textId="77777777" w:rsidR="000D70A2" w:rsidRDefault="000D70A2" w:rsidP="0060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742014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FB88B3" w14:textId="68174EA2" w:rsidR="00C43803" w:rsidRDefault="00C43803" w:rsidP="00C941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022253E" w14:textId="77777777" w:rsidR="00C43803" w:rsidRDefault="00C43803" w:rsidP="00C438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882374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A95CEB" w14:textId="5A382061" w:rsidR="00C43803" w:rsidRDefault="00C43803" w:rsidP="00C941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65CB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3B08773" w14:textId="21D5FE99" w:rsidR="00604B94" w:rsidRPr="00604B94" w:rsidRDefault="00604B94" w:rsidP="00C43803">
    <w:pPr>
      <w:pStyle w:val="Footer"/>
      <w:ind w:right="360"/>
      <w:rPr>
        <w:rFonts w:ascii="Arial" w:hAnsi="Arial" w:cs="Arial"/>
      </w:rPr>
    </w:pPr>
    <w:r w:rsidRPr="00604B94">
      <w:rPr>
        <w:rFonts w:ascii="Arial" w:hAnsi="Arial" w:cs="Arial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DC5AB" wp14:editId="56B4E1D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D976380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" filled="f" strokecolor="#747070 [1614]" strokeweight="1.25pt">
              <w10:wrap anchorx="page" anchory="page"/>
            </v:rect>
          </w:pict>
        </mc:Fallback>
      </mc:AlternateContent>
    </w:r>
    <w:r w:rsidRPr="00604B94">
      <w:rPr>
        <w:rFonts w:ascii="Arial" w:hAnsi="Arial" w:cs="Arial"/>
      </w:rPr>
      <w:t>J</w:t>
    </w:r>
    <w:r w:rsidR="00B50CE7">
      <w:rPr>
        <w:rFonts w:ascii="Arial" w:hAnsi="Arial" w:cs="Arial"/>
      </w:rPr>
      <w:t>anuary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2F48E" w14:textId="77777777" w:rsidR="000D70A2" w:rsidRDefault="000D70A2" w:rsidP="00604B94">
      <w:pPr>
        <w:spacing w:after="0" w:line="240" w:lineRule="auto"/>
      </w:pPr>
      <w:r>
        <w:separator/>
      </w:r>
    </w:p>
  </w:footnote>
  <w:footnote w:type="continuationSeparator" w:id="0">
    <w:p w14:paraId="05E2CCF7" w14:textId="77777777" w:rsidR="000D70A2" w:rsidRDefault="000D70A2" w:rsidP="00604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A8B"/>
    <w:multiLevelType w:val="hybridMultilevel"/>
    <w:tmpl w:val="A18AB9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683CC4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32496"/>
    <w:multiLevelType w:val="hybridMultilevel"/>
    <w:tmpl w:val="845E7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31856"/>
    <w:multiLevelType w:val="hybridMultilevel"/>
    <w:tmpl w:val="8A705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3467D0"/>
    <w:multiLevelType w:val="hybridMultilevel"/>
    <w:tmpl w:val="BAC80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EF01E8"/>
    <w:multiLevelType w:val="hybridMultilevel"/>
    <w:tmpl w:val="C1E4F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3579"/>
    <w:multiLevelType w:val="hybridMultilevel"/>
    <w:tmpl w:val="22EAD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94770"/>
    <w:multiLevelType w:val="hybridMultilevel"/>
    <w:tmpl w:val="C41CE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A5278D"/>
    <w:multiLevelType w:val="hybridMultilevel"/>
    <w:tmpl w:val="2CA06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AA7277"/>
    <w:multiLevelType w:val="hybridMultilevel"/>
    <w:tmpl w:val="03ECDE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683CC4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556F3D"/>
    <w:multiLevelType w:val="hybridMultilevel"/>
    <w:tmpl w:val="698E0D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5714FE"/>
    <w:multiLevelType w:val="hybridMultilevel"/>
    <w:tmpl w:val="25929F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7D494F"/>
    <w:multiLevelType w:val="hybridMultilevel"/>
    <w:tmpl w:val="62ACB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887E98"/>
    <w:multiLevelType w:val="hybridMultilevel"/>
    <w:tmpl w:val="AE3E1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3865B8"/>
    <w:multiLevelType w:val="hybridMultilevel"/>
    <w:tmpl w:val="0F8848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1CE094E"/>
    <w:multiLevelType w:val="hybridMultilevel"/>
    <w:tmpl w:val="6B309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2E6580"/>
    <w:multiLevelType w:val="hybridMultilevel"/>
    <w:tmpl w:val="43C2F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A75EEE"/>
    <w:multiLevelType w:val="hybridMultilevel"/>
    <w:tmpl w:val="51C0B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863DA"/>
    <w:multiLevelType w:val="hybridMultilevel"/>
    <w:tmpl w:val="DFBAA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E4B87"/>
    <w:multiLevelType w:val="hybridMultilevel"/>
    <w:tmpl w:val="A1C0B2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4655677">
    <w:abstractNumId w:val="4"/>
  </w:num>
  <w:num w:numId="2" w16cid:durableId="261499992">
    <w:abstractNumId w:val="5"/>
  </w:num>
  <w:num w:numId="3" w16cid:durableId="210189942">
    <w:abstractNumId w:val="1"/>
  </w:num>
  <w:num w:numId="4" w16cid:durableId="2067754247">
    <w:abstractNumId w:val="15"/>
  </w:num>
  <w:num w:numId="5" w16cid:durableId="238757930">
    <w:abstractNumId w:val="9"/>
  </w:num>
  <w:num w:numId="6" w16cid:durableId="1593004719">
    <w:abstractNumId w:val="10"/>
  </w:num>
  <w:num w:numId="7" w16cid:durableId="182786582">
    <w:abstractNumId w:val="12"/>
  </w:num>
  <w:num w:numId="8" w16cid:durableId="930696902">
    <w:abstractNumId w:val="16"/>
  </w:num>
  <w:num w:numId="9" w16cid:durableId="2115512268">
    <w:abstractNumId w:val="2"/>
  </w:num>
  <w:num w:numId="10" w16cid:durableId="727458894">
    <w:abstractNumId w:val="13"/>
  </w:num>
  <w:num w:numId="11" w16cid:durableId="1375740080">
    <w:abstractNumId w:val="17"/>
  </w:num>
  <w:num w:numId="12" w16cid:durableId="553780225">
    <w:abstractNumId w:val="6"/>
  </w:num>
  <w:num w:numId="13" w16cid:durableId="1122453573">
    <w:abstractNumId w:val="7"/>
  </w:num>
  <w:num w:numId="14" w16cid:durableId="1104034765">
    <w:abstractNumId w:val="3"/>
  </w:num>
  <w:num w:numId="15" w16cid:durableId="502860828">
    <w:abstractNumId w:val="8"/>
  </w:num>
  <w:num w:numId="16" w16cid:durableId="619920408">
    <w:abstractNumId w:val="0"/>
  </w:num>
  <w:num w:numId="17" w16cid:durableId="1454249335">
    <w:abstractNumId w:val="11"/>
  </w:num>
  <w:num w:numId="18" w16cid:durableId="192815364">
    <w:abstractNumId w:val="14"/>
  </w:num>
  <w:num w:numId="19" w16cid:durableId="12427889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B5D"/>
    <w:rsid w:val="00074438"/>
    <w:rsid w:val="000D3661"/>
    <w:rsid w:val="000D70A2"/>
    <w:rsid w:val="000E426E"/>
    <w:rsid w:val="00161DC0"/>
    <w:rsid w:val="001E628C"/>
    <w:rsid w:val="001E7E20"/>
    <w:rsid w:val="00210EFF"/>
    <w:rsid w:val="0022633C"/>
    <w:rsid w:val="002426DB"/>
    <w:rsid w:val="002507C7"/>
    <w:rsid w:val="002649D4"/>
    <w:rsid w:val="002B02E0"/>
    <w:rsid w:val="002B2FD2"/>
    <w:rsid w:val="002C5C86"/>
    <w:rsid w:val="002E29B6"/>
    <w:rsid w:val="002E791E"/>
    <w:rsid w:val="002F706A"/>
    <w:rsid w:val="003446B4"/>
    <w:rsid w:val="00361692"/>
    <w:rsid w:val="0036473D"/>
    <w:rsid w:val="003A20E6"/>
    <w:rsid w:val="003A493F"/>
    <w:rsid w:val="0040001E"/>
    <w:rsid w:val="004219BF"/>
    <w:rsid w:val="0043315C"/>
    <w:rsid w:val="004F0C0D"/>
    <w:rsid w:val="004F7F08"/>
    <w:rsid w:val="00505FC8"/>
    <w:rsid w:val="0050706B"/>
    <w:rsid w:val="00523FC6"/>
    <w:rsid w:val="005426FB"/>
    <w:rsid w:val="00547998"/>
    <w:rsid w:val="00565394"/>
    <w:rsid w:val="0058309E"/>
    <w:rsid w:val="005B74F4"/>
    <w:rsid w:val="005D65AB"/>
    <w:rsid w:val="005E70C9"/>
    <w:rsid w:val="005F4632"/>
    <w:rsid w:val="00604B94"/>
    <w:rsid w:val="006233D3"/>
    <w:rsid w:val="006A09CF"/>
    <w:rsid w:val="00746D48"/>
    <w:rsid w:val="00790C3E"/>
    <w:rsid w:val="007A0540"/>
    <w:rsid w:val="007A7298"/>
    <w:rsid w:val="007C6D50"/>
    <w:rsid w:val="007D56D0"/>
    <w:rsid w:val="00822E25"/>
    <w:rsid w:val="00857AA1"/>
    <w:rsid w:val="00865CB3"/>
    <w:rsid w:val="00881B14"/>
    <w:rsid w:val="00882818"/>
    <w:rsid w:val="00887306"/>
    <w:rsid w:val="00892EFD"/>
    <w:rsid w:val="008B066B"/>
    <w:rsid w:val="008B4914"/>
    <w:rsid w:val="008F4EE4"/>
    <w:rsid w:val="00936256"/>
    <w:rsid w:val="00952E83"/>
    <w:rsid w:val="00990B3C"/>
    <w:rsid w:val="009C2BF5"/>
    <w:rsid w:val="009C33B0"/>
    <w:rsid w:val="009F100B"/>
    <w:rsid w:val="00A05BA7"/>
    <w:rsid w:val="00A26112"/>
    <w:rsid w:val="00A26BBE"/>
    <w:rsid w:val="00AB6C72"/>
    <w:rsid w:val="00AD2CA0"/>
    <w:rsid w:val="00B300A1"/>
    <w:rsid w:val="00B50CE7"/>
    <w:rsid w:val="00B572C7"/>
    <w:rsid w:val="00B61E72"/>
    <w:rsid w:val="00BE6841"/>
    <w:rsid w:val="00BE7058"/>
    <w:rsid w:val="00C3680F"/>
    <w:rsid w:val="00C43803"/>
    <w:rsid w:val="00C56E93"/>
    <w:rsid w:val="00C63278"/>
    <w:rsid w:val="00C93EED"/>
    <w:rsid w:val="00C9769C"/>
    <w:rsid w:val="00CB3157"/>
    <w:rsid w:val="00CC6B5D"/>
    <w:rsid w:val="00CD11CD"/>
    <w:rsid w:val="00CD16FF"/>
    <w:rsid w:val="00CF5A8B"/>
    <w:rsid w:val="00CF7129"/>
    <w:rsid w:val="00D46A10"/>
    <w:rsid w:val="00D57587"/>
    <w:rsid w:val="00D755F7"/>
    <w:rsid w:val="00DA0AAC"/>
    <w:rsid w:val="00DE4BB8"/>
    <w:rsid w:val="00DE5D89"/>
    <w:rsid w:val="00E46A80"/>
    <w:rsid w:val="00E524B3"/>
    <w:rsid w:val="00E558C7"/>
    <w:rsid w:val="00E660BF"/>
    <w:rsid w:val="00E81C39"/>
    <w:rsid w:val="00EC51D7"/>
    <w:rsid w:val="00ED7728"/>
    <w:rsid w:val="00EE1E7A"/>
    <w:rsid w:val="00F15A58"/>
    <w:rsid w:val="00F23423"/>
    <w:rsid w:val="00F50985"/>
    <w:rsid w:val="00F52120"/>
    <w:rsid w:val="00F75B6F"/>
    <w:rsid w:val="00F86D86"/>
    <w:rsid w:val="00FF4075"/>
    <w:rsid w:val="00FF526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659C"/>
  <w15:chartTrackingRefBased/>
  <w15:docId w15:val="{955C19B1-94A2-4AEB-97E1-93926E53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4F4"/>
    <w:pPr>
      <w:ind w:left="720"/>
      <w:contextualSpacing/>
    </w:pPr>
  </w:style>
  <w:style w:type="table" w:styleId="TableGrid">
    <w:name w:val="Table Grid"/>
    <w:basedOn w:val="TableNormal"/>
    <w:uiPriority w:val="39"/>
    <w:rsid w:val="005D6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4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6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6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6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6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4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B94"/>
  </w:style>
  <w:style w:type="paragraph" w:styleId="Footer">
    <w:name w:val="footer"/>
    <w:basedOn w:val="Normal"/>
    <w:link w:val="FooterChar"/>
    <w:uiPriority w:val="99"/>
    <w:unhideWhenUsed/>
    <w:rsid w:val="00604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B94"/>
  </w:style>
  <w:style w:type="character" w:styleId="PageNumber">
    <w:name w:val="page number"/>
    <w:basedOn w:val="DefaultParagraphFont"/>
    <w:uiPriority w:val="99"/>
    <w:semiHidden/>
    <w:unhideWhenUsed/>
    <w:rsid w:val="00C43803"/>
  </w:style>
  <w:style w:type="paragraph" w:styleId="Revision">
    <w:name w:val="Revision"/>
    <w:hidden/>
    <w:uiPriority w:val="99"/>
    <w:semiHidden/>
    <w:rsid w:val="005479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Cooper</dc:creator>
  <cp:keywords/>
  <dc:description/>
  <cp:lastModifiedBy>Hannah Lowe</cp:lastModifiedBy>
  <cp:revision>7</cp:revision>
  <dcterms:created xsi:type="dcterms:W3CDTF">2023-07-13T17:54:00Z</dcterms:created>
  <dcterms:modified xsi:type="dcterms:W3CDTF">2024-02-21T18:12:00Z</dcterms:modified>
</cp:coreProperties>
</file>