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A58C" w14:textId="77777777" w:rsidR="00F720A0" w:rsidRPr="00F720A0" w:rsidRDefault="00F720A0" w:rsidP="00F720A0">
      <w:pPr>
        <w:pStyle w:val="Heading1"/>
        <w:rPr>
          <w:b/>
          <w:bCs/>
          <w:color w:val="C00000"/>
          <w:sz w:val="48"/>
          <w:szCs w:val="48"/>
        </w:rPr>
      </w:pPr>
      <w:bookmarkStart w:id="0" w:name="_Toc152148230"/>
      <w:r w:rsidRPr="00F720A0">
        <w:rPr>
          <w:b/>
          <w:bCs/>
          <w:color w:val="C00000"/>
          <w:sz w:val="48"/>
          <w:szCs w:val="48"/>
        </w:rPr>
        <w:t>Technical guidance for the built environment</w:t>
      </w:r>
      <w:bookmarkEnd w:id="0"/>
    </w:p>
    <w:p w14:paraId="4BCB39BB" w14:textId="6F467C38" w:rsidR="009C644B" w:rsidRPr="00F720A0" w:rsidRDefault="009661D4" w:rsidP="002569FA">
      <w:pPr>
        <w:pStyle w:val="Heading1"/>
        <w:rPr>
          <w:color w:val="C00000"/>
          <w:sz w:val="36"/>
          <w:szCs w:val="36"/>
        </w:rPr>
      </w:pPr>
      <w:bookmarkStart w:id="1" w:name="_Toc152148231"/>
      <w:r w:rsidRPr="00F720A0">
        <w:rPr>
          <w:sz w:val="36"/>
          <w:szCs w:val="36"/>
        </w:rPr>
        <w:t>Accessible</w:t>
      </w:r>
      <w:r w:rsidR="009C644B" w:rsidRPr="00F720A0">
        <w:rPr>
          <w:sz w:val="36"/>
          <w:szCs w:val="36"/>
        </w:rPr>
        <w:t xml:space="preserve"> and </w:t>
      </w:r>
      <w:r w:rsidR="002569FA" w:rsidRPr="00F720A0">
        <w:rPr>
          <w:sz w:val="36"/>
          <w:szCs w:val="36"/>
        </w:rPr>
        <w:t>I</w:t>
      </w:r>
      <w:r w:rsidR="009C644B" w:rsidRPr="00F720A0">
        <w:rPr>
          <w:sz w:val="36"/>
          <w:szCs w:val="36"/>
        </w:rPr>
        <w:t>nclusive</w:t>
      </w:r>
      <w:r w:rsidRPr="00F720A0">
        <w:rPr>
          <w:sz w:val="36"/>
          <w:szCs w:val="36"/>
        </w:rPr>
        <w:t xml:space="preserve"> </w:t>
      </w:r>
      <w:r w:rsidR="002569FA" w:rsidRPr="00F720A0">
        <w:rPr>
          <w:sz w:val="36"/>
          <w:szCs w:val="36"/>
        </w:rPr>
        <w:t>T</w:t>
      </w:r>
      <w:r w:rsidRPr="00F720A0">
        <w:rPr>
          <w:sz w:val="36"/>
          <w:szCs w:val="36"/>
        </w:rPr>
        <w:t xml:space="preserve">ourism </w:t>
      </w:r>
      <w:r w:rsidR="002569FA" w:rsidRPr="00F720A0">
        <w:rPr>
          <w:sz w:val="36"/>
          <w:szCs w:val="36"/>
        </w:rPr>
        <w:t>T</w:t>
      </w:r>
      <w:r w:rsidRPr="00F720A0">
        <w:rPr>
          <w:sz w:val="36"/>
          <w:szCs w:val="36"/>
        </w:rPr>
        <w:t>oolkit</w:t>
      </w:r>
      <w:r w:rsidR="009C644B" w:rsidRPr="00F720A0">
        <w:rPr>
          <w:sz w:val="36"/>
          <w:szCs w:val="36"/>
        </w:rPr>
        <w:t xml:space="preserve"> for </w:t>
      </w:r>
      <w:r w:rsidR="002569FA" w:rsidRPr="00F720A0">
        <w:rPr>
          <w:sz w:val="36"/>
          <w:szCs w:val="36"/>
        </w:rPr>
        <w:t>B</w:t>
      </w:r>
      <w:r w:rsidR="009C644B" w:rsidRPr="00F720A0">
        <w:rPr>
          <w:sz w:val="36"/>
          <w:szCs w:val="36"/>
        </w:rPr>
        <w:t>usinesses</w:t>
      </w:r>
      <w:bookmarkEnd w:id="1"/>
    </w:p>
    <w:p w14:paraId="7672AC02" w14:textId="77777777" w:rsidR="008F21C3" w:rsidRPr="001207E1" w:rsidRDefault="008F21C3">
      <w:pPr>
        <w:rPr>
          <w:b/>
          <w:sz w:val="24"/>
          <w:szCs w:val="24"/>
        </w:rPr>
      </w:pPr>
    </w:p>
    <w:p w14:paraId="283DC735" w14:textId="77777777" w:rsidR="008F21C3" w:rsidRPr="001207E1" w:rsidRDefault="009661D4" w:rsidP="001207E1">
      <w:pPr>
        <w:pStyle w:val="Heading2"/>
      </w:pPr>
      <w:bookmarkStart w:id="2" w:name="_Toc152148232"/>
      <w:r w:rsidRPr="001207E1">
        <w:t>Introduction</w:t>
      </w:r>
      <w:bookmarkEnd w:id="2"/>
    </w:p>
    <w:p w14:paraId="6510071B" w14:textId="77777777" w:rsidR="008F21C3" w:rsidRPr="001207E1" w:rsidRDefault="008F21C3">
      <w:pPr>
        <w:rPr>
          <w:sz w:val="24"/>
          <w:szCs w:val="24"/>
        </w:rPr>
      </w:pPr>
    </w:p>
    <w:p w14:paraId="2CAE42CD" w14:textId="6EB06F83" w:rsidR="00FC129C" w:rsidRPr="001207E1" w:rsidRDefault="00FC129C" w:rsidP="00FC129C">
      <w:pPr>
        <w:rPr>
          <w:sz w:val="24"/>
          <w:szCs w:val="24"/>
        </w:rPr>
      </w:pPr>
      <w:r w:rsidRPr="001207E1">
        <w:rPr>
          <w:sz w:val="24"/>
          <w:szCs w:val="24"/>
        </w:rPr>
        <w:t xml:space="preserve">The objective of this </w:t>
      </w:r>
      <w:r w:rsidR="00D3221E">
        <w:rPr>
          <w:sz w:val="24"/>
          <w:szCs w:val="24"/>
        </w:rPr>
        <w:t>resource</w:t>
      </w:r>
      <w:r w:rsidRPr="001207E1">
        <w:rPr>
          <w:sz w:val="24"/>
          <w:szCs w:val="24"/>
        </w:rPr>
        <w:t xml:space="preserve"> is to provide readers, mostly of SME tourism businesses, with an understanding of the key technical accessibility and inclusive design </w:t>
      </w:r>
      <w:r w:rsidR="00AC339D" w:rsidRPr="001207E1">
        <w:rPr>
          <w:sz w:val="24"/>
          <w:szCs w:val="24"/>
        </w:rPr>
        <w:t>guidance</w:t>
      </w:r>
      <w:r w:rsidRPr="001207E1">
        <w:rPr>
          <w:sz w:val="24"/>
          <w:szCs w:val="24"/>
        </w:rPr>
        <w:t xml:space="preserve"> that should be applied to new-build, refurbishment, conversion, and adaptation projects as far as practicable within any existing site or building constraints.</w:t>
      </w:r>
    </w:p>
    <w:p w14:paraId="34458D70" w14:textId="77777777" w:rsidR="00FC129C" w:rsidRPr="001207E1" w:rsidRDefault="00FC129C" w:rsidP="00FC129C">
      <w:pPr>
        <w:rPr>
          <w:sz w:val="24"/>
          <w:szCs w:val="24"/>
        </w:rPr>
      </w:pPr>
    </w:p>
    <w:p w14:paraId="5CAAE395" w14:textId="14BABFBB" w:rsidR="008F21C3" w:rsidRPr="001207E1" w:rsidRDefault="00FC129C">
      <w:pPr>
        <w:rPr>
          <w:sz w:val="24"/>
          <w:szCs w:val="24"/>
        </w:rPr>
      </w:pPr>
      <w:r w:rsidRPr="001207E1">
        <w:rPr>
          <w:b/>
          <w:bCs/>
          <w:sz w:val="24"/>
          <w:szCs w:val="24"/>
        </w:rPr>
        <w:t xml:space="preserve">Please note: </w:t>
      </w:r>
      <w:r w:rsidRPr="001207E1">
        <w:rPr>
          <w:sz w:val="24"/>
          <w:szCs w:val="24"/>
        </w:rPr>
        <w:t xml:space="preserve">This document does not replicate all possible standards but is </w:t>
      </w:r>
      <w:r w:rsidR="00F40220" w:rsidRPr="001207E1">
        <w:rPr>
          <w:sz w:val="24"/>
          <w:szCs w:val="24"/>
        </w:rPr>
        <w:t xml:space="preserve">designed as </w:t>
      </w:r>
      <w:r w:rsidRPr="001207E1">
        <w:rPr>
          <w:sz w:val="24"/>
          <w:szCs w:val="24"/>
        </w:rPr>
        <w:t>a helpful guide to the key criteria expected.</w:t>
      </w:r>
      <w:r w:rsidR="00F40220" w:rsidRPr="001207E1">
        <w:rPr>
          <w:sz w:val="24"/>
          <w:szCs w:val="24"/>
        </w:rPr>
        <w:t xml:space="preserve"> </w:t>
      </w:r>
      <w:r w:rsidRPr="001207E1">
        <w:rPr>
          <w:sz w:val="24"/>
          <w:szCs w:val="24"/>
        </w:rPr>
        <w:t xml:space="preserve">Many projects will be subject to both Planning and Building Regulation consents. Planning policy varies across England and should be considered at the outset of every project.  It should be noted that new buildings within the Greater London Area fall under the </w:t>
      </w:r>
      <w:r w:rsidR="00F40220" w:rsidRPr="001207E1">
        <w:rPr>
          <w:sz w:val="24"/>
          <w:szCs w:val="24"/>
        </w:rPr>
        <w:t>‘</w:t>
      </w:r>
      <w:r w:rsidRPr="001207E1">
        <w:rPr>
          <w:sz w:val="24"/>
          <w:szCs w:val="24"/>
        </w:rPr>
        <w:t>London Plan</w:t>
      </w:r>
      <w:r w:rsidR="00F40220" w:rsidRPr="001207E1">
        <w:rPr>
          <w:sz w:val="24"/>
          <w:szCs w:val="24"/>
        </w:rPr>
        <w:t>’</w:t>
      </w:r>
      <w:r w:rsidRPr="001207E1">
        <w:rPr>
          <w:sz w:val="24"/>
          <w:szCs w:val="24"/>
        </w:rPr>
        <w:t xml:space="preserve"> and are expected to fully meet the BS8300 Codes of Practice standards.  </w:t>
      </w:r>
    </w:p>
    <w:p w14:paraId="69E1E822" w14:textId="77777777" w:rsidR="002569FA" w:rsidRPr="001207E1" w:rsidRDefault="002569FA">
      <w:pPr>
        <w:rPr>
          <w:sz w:val="24"/>
          <w:szCs w:val="24"/>
        </w:rPr>
      </w:pPr>
    </w:p>
    <w:sdt>
      <w:sdtPr>
        <w:id w:val="-2137328795"/>
        <w:docPartObj>
          <w:docPartGallery w:val="Table of Contents"/>
          <w:docPartUnique/>
        </w:docPartObj>
      </w:sdtPr>
      <w:sdtEndPr>
        <w:rPr>
          <w:noProof/>
          <w:color w:val="auto"/>
          <w:sz w:val="24"/>
          <w:szCs w:val="24"/>
        </w:rPr>
      </w:sdtEndPr>
      <w:sdtContent>
        <w:p w14:paraId="6AC39A42" w14:textId="74FB7E0C" w:rsidR="000C09F0" w:rsidRPr="000C09F0" w:rsidRDefault="002569FA" w:rsidP="000C09F0">
          <w:pPr>
            <w:pStyle w:val="Heading2"/>
          </w:pPr>
          <w:r w:rsidRPr="001207E1">
            <w:t>Contents</w:t>
          </w:r>
          <w:r w:rsidRPr="001207E1">
            <w:rPr>
              <w:sz w:val="24"/>
              <w:szCs w:val="24"/>
            </w:rPr>
            <w:fldChar w:fldCharType="begin"/>
          </w:r>
          <w:r w:rsidRPr="001207E1">
            <w:rPr>
              <w:sz w:val="24"/>
              <w:szCs w:val="24"/>
            </w:rPr>
            <w:instrText xml:space="preserve"> TOC \o "1-3" \h \z \u </w:instrText>
          </w:r>
          <w:r w:rsidRPr="001207E1">
            <w:rPr>
              <w:sz w:val="24"/>
              <w:szCs w:val="24"/>
            </w:rPr>
            <w:fldChar w:fldCharType="separate"/>
          </w:r>
        </w:p>
        <w:p w14:paraId="6D01C64B" w14:textId="5D3E0D2D" w:rsidR="000C09F0" w:rsidRPr="000C09F0" w:rsidRDefault="000C09F0" w:rsidP="000C09F0">
          <w:pPr>
            <w:pStyle w:val="TOC2"/>
            <w:rPr>
              <w:rFonts w:asciiTheme="minorHAnsi" w:eastAsiaTheme="minorEastAsia" w:hAnsiTheme="minorHAnsi" w:cstheme="minorBidi"/>
              <w:kern w:val="2"/>
              <w:lang w:val="en-GB"/>
              <w14:ligatures w14:val="standardContextual"/>
            </w:rPr>
          </w:pPr>
          <w:hyperlink w:anchor="_Toc152148232" w:history="1">
            <w:r w:rsidRPr="000C09F0">
              <w:rPr>
                <w:rStyle w:val="Hyperlink"/>
                <w:color w:val="C00000"/>
              </w:rPr>
              <w:t>Introduction</w:t>
            </w:r>
            <w:r w:rsidRPr="000C09F0">
              <w:rPr>
                <w:webHidden/>
              </w:rPr>
              <w:tab/>
            </w:r>
            <w:r w:rsidRPr="000C09F0">
              <w:rPr>
                <w:webHidden/>
              </w:rPr>
              <w:fldChar w:fldCharType="begin"/>
            </w:r>
            <w:r w:rsidRPr="000C09F0">
              <w:rPr>
                <w:webHidden/>
              </w:rPr>
              <w:instrText xml:space="preserve"> PAGEREF _Toc152148232 \h </w:instrText>
            </w:r>
            <w:r w:rsidRPr="000C09F0">
              <w:rPr>
                <w:webHidden/>
              </w:rPr>
            </w:r>
            <w:r w:rsidRPr="000C09F0">
              <w:rPr>
                <w:webHidden/>
              </w:rPr>
              <w:fldChar w:fldCharType="separate"/>
            </w:r>
            <w:r w:rsidRPr="000C09F0">
              <w:rPr>
                <w:webHidden/>
              </w:rPr>
              <w:t>1</w:t>
            </w:r>
            <w:r w:rsidRPr="000C09F0">
              <w:rPr>
                <w:webHidden/>
              </w:rPr>
              <w:fldChar w:fldCharType="end"/>
            </w:r>
          </w:hyperlink>
        </w:p>
        <w:p w14:paraId="78210FCC" w14:textId="299F6EAC" w:rsidR="000C09F0" w:rsidRPr="000C09F0" w:rsidRDefault="000C09F0" w:rsidP="000C09F0">
          <w:pPr>
            <w:pStyle w:val="TOC2"/>
            <w:rPr>
              <w:rFonts w:asciiTheme="minorHAnsi" w:eastAsiaTheme="minorEastAsia" w:hAnsiTheme="minorHAnsi" w:cstheme="minorBidi"/>
              <w:kern w:val="2"/>
              <w:lang w:val="en-GB"/>
              <w14:ligatures w14:val="standardContextual"/>
            </w:rPr>
          </w:pPr>
          <w:hyperlink w:anchor="_Toc152148233" w:history="1">
            <w:r w:rsidRPr="000C09F0">
              <w:rPr>
                <w:rStyle w:val="Hyperlink"/>
                <w:color w:val="C00000"/>
              </w:rPr>
              <w:t>How to use this technical appendix</w:t>
            </w:r>
            <w:r w:rsidRPr="000C09F0">
              <w:rPr>
                <w:webHidden/>
              </w:rPr>
              <w:tab/>
            </w:r>
            <w:r w:rsidRPr="000C09F0">
              <w:rPr>
                <w:webHidden/>
              </w:rPr>
              <w:fldChar w:fldCharType="begin"/>
            </w:r>
            <w:r w:rsidRPr="000C09F0">
              <w:rPr>
                <w:webHidden/>
              </w:rPr>
              <w:instrText xml:space="preserve"> PAGEREF _Toc152148233 \h </w:instrText>
            </w:r>
            <w:r w:rsidRPr="000C09F0">
              <w:rPr>
                <w:webHidden/>
              </w:rPr>
            </w:r>
            <w:r w:rsidRPr="000C09F0">
              <w:rPr>
                <w:webHidden/>
              </w:rPr>
              <w:fldChar w:fldCharType="separate"/>
            </w:r>
            <w:r w:rsidRPr="000C09F0">
              <w:rPr>
                <w:webHidden/>
              </w:rPr>
              <w:t>3</w:t>
            </w:r>
            <w:r w:rsidRPr="000C09F0">
              <w:rPr>
                <w:webHidden/>
              </w:rPr>
              <w:fldChar w:fldCharType="end"/>
            </w:r>
          </w:hyperlink>
        </w:p>
        <w:p w14:paraId="2767FC52" w14:textId="7EE81D73" w:rsidR="000C09F0" w:rsidRPr="000C09F0" w:rsidRDefault="000C09F0" w:rsidP="000C09F0">
          <w:pPr>
            <w:pStyle w:val="TOC2"/>
            <w:rPr>
              <w:rFonts w:asciiTheme="minorHAnsi" w:eastAsiaTheme="minorEastAsia" w:hAnsiTheme="minorHAnsi" w:cstheme="minorBidi"/>
              <w:kern w:val="2"/>
              <w:lang w:val="en-GB"/>
              <w14:ligatures w14:val="standardContextual"/>
            </w:rPr>
          </w:pPr>
          <w:hyperlink w:anchor="_Toc152148234" w:history="1">
            <w:r w:rsidRPr="000C09F0">
              <w:rPr>
                <w:rStyle w:val="Hyperlink"/>
                <w:color w:val="C00000"/>
              </w:rPr>
              <w:t>General technical guidance</w:t>
            </w:r>
            <w:r w:rsidRPr="000C09F0">
              <w:rPr>
                <w:webHidden/>
              </w:rPr>
              <w:tab/>
            </w:r>
            <w:r w:rsidRPr="000C09F0">
              <w:rPr>
                <w:webHidden/>
              </w:rPr>
              <w:fldChar w:fldCharType="begin"/>
            </w:r>
            <w:r w:rsidRPr="000C09F0">
              <w:rPr>
                <w:webHidden/>
              </w:rPr>
              <w:instrText xml:space="preserve"> PAGEREF _Toc152148234 \h </w:instrText>
            </w:r>
            <w:r w:rsidRPr="000C09F0">
              <w:rPr>
                <w:webHidden/>
              </w:rPr>
            </w:r>
            <w:r w:rsidRPr="000C09F0">
              <w:rPr>
                <w:webHidden/>
              </w:rPr>
              <w:fldChar w:fldCharType="separate"/>
            </w:r>
            <w:r w:rsidRPr="000C09F0">
              <w:rPr>
                <w:webHidden/>
              </w:rPr>
              <w:t>6</w:t>
            </w:r>
            <w:r w:rsidRPr="000C09F0">
              <w:rPr>
                <w:webHidden/>
              </w:rPr>
              <w:fldChar w:fldCharType="end"/>
            </w:r>
          </w:hyperlink>
        </w:p>
        <w:p w14:paraId="5B47AF54" w14:textId="7C34EBDE"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35" w:history="1">
            <w:r w:rsidRPr="003E0BBC">
              <w:rPr>
                <w:rStyle w:val="Hyperlink"/>
                <w:noProof/>
              </w:rPr>
              <w:t>Booking and pre-arrival</w:t>
            </w:r>
            <w:r>
              <w:rPr>
                <w:noProof/>
                <w:webHidden/>
              </w:rPr>
              <w:tab/>
            </w:r>
            <w:r>
              <w:rPr>
                <w:noProof/>
                <w:webHidden/>
              </w:rPr>
              <w:fldChar w:fldCharType="begin"/>
            </w:r>
            <w:r>
              <w:rPr>
                <w:noProof/>
                <w:webHidden/>
              </w:rPr>
              <w:instrText xml:space="preserve"> PAGEREF _Toc152148235 \h </w:instrText>
            </w:r>
            <w:r>
              <w:rPr>
                <w:noProof/>
                <w:webHidden/>
              </w:rPr>
            </w:r>
            <w:r>
              <w:rPr>
                <w:noProof/>
                <w:webHidden/>
              </w:rPr>
              <w:fldChar w:fldCharType="separate"/>
            </w:r>
            <w:r>
              <w:rPr>
                <w:noProof/>
                <w:webHidden/>
              </w:rPr>
              <w:t>6</w:t>
            </w:r>
            <w:r>
              <w:rPr>
                <w:noProof/>
                <w:webHidden/>
              </w:rPr>
              <w:fldChar w:fldCharType="end"/>
            </w:r>
          </w:hyperlink>
        </w:p>
        <w:p w14:paraId="681E05AD" w14:textId="6E6C232F"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36" w:history="1">
            <w:r w:rsidRPr="003E0BBC">
              <w:rPr>
                <w:rStyle w:val="Hyperlink"/>
                <w:noProof/>
              </w:rPr>
              <w:t>Arriving by vehicle</w:t>
            </w:r>
            <w:r>
              <w:rPr>
                <w:noProof/>
                <w:webHidden/>
              </w:rPr>
              <w:tab/>
            </w:r>
            <w:r>
              <w:rPr>
                <w:noProof/>
                <w:webHidden/>
              </w:rPr>
              <w:fldChar w:fldCharType="begin"/>
            </w:r>
            <w:r>
              <w:rPr>
                <w:noProof/>
                <w:webHidden/>
              </w:rPr>
              <w:instrText xml:space="preserve"> PAGEREF _Toc152148236 \h </w:instrText>
            </w:r>
            <w:r>
              <w:rPr>
                <w:noProof/>
                <w:webHidden/>
              </w:rPr>
            </w:r>
            <w:r>
              <w:rPr>
                <w:noProof/>
                <w:webHidden/>
              </w:rPr>
              <w:fldChar w:fldCharType="separate"/>
            </w:r>
            <w:r>
              <w:rPr>
                <w:noProof/>
                <w:webHidden/>
              </w:rPr>
              <w:t>7</w:t>
            </w:r>
            <w:r>
              <w:rPr>
                <w:noProof/>
                <w:webHidden/>
              </w:rPr>
              <w:fldChar w:fldCharType="end"/>
            </w:r>
          </w:hyperlink>
        </w:p>
        <w:p w14:paraId="62CCA7B8" w14:textId="501FE3DC"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37" w:history="1">
            <w:r w:rsidRPr="003E0BBC">
              <w:rPr>
                <w:rStyle w:val="Hyperlink"/>
                <w:noProof/>
              </w:rPr>
              <w:t>Wayfinding and signage</w:t>
            </w:r>
            <w:r>
              <w:rPr>
                <w:noProof/>
                <w:webHidden/>
              </w:rPr>
              <w:tab/>
            </w:r>
            <w:r>
              <w:rPr>
                <w:noProof/>
                <w:webHidden/>
              </w:rPr>
              <w:fldChar w:fldCharType="begin"/>
            </w:r>
            <w:r>
              <w:rPr>
                <w:noProof/>
                <w:webHidden/>
              </w:rPr>
              <w:instrText xml:space="preserve"> PAGEREF _Toc152148237 \h </w:instrText>
            </w:r>
            <w:r>
              <w:rPr>
                <w:noProof/>
                <w:webHidden/>
              </w:rPr>
            </w:r>
            <w:r>
              <w:rPr>
                <w:noProof/>
                <w:webHidden/>
              </w:rPr>
              <w:fldChar w:fldCharType="separate"/>
            </w:r>
            <w:r>
              <w:rPr>
                <w:noProof/>
                <w:webHidden/>
              </w:rPr>
              <w:t>10</w:t>
            </w:r>
            <w:r>
              <w:rPr>
                <w:noProof/>
                <w:webHidden/>
              </w:rPr>
              <w:fldChar w:fldCharType="end"/>
            </w:r>
          </w:hyperlink>
        </w:p>
        <w:p w14:paraId="604B30EF" w14:textId="2FF8E3D3"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38" w:history="1">
            <w:r w:rsidRPr="003E0BBC">
              <w:rPr>
                <w:rStyle w:val="Hyperlink"/>
                <w:noProof/>
              </w:rPr>
              <w:t>Pedestrian approach</w:t>
            </w:r>
            <w:r>
              <w:rPr>
                <w:noProof/>
                <w:webHidden/>
              </w:rPr>
              <w:tab/>
            </w:r>
            <w:r>
              <w:rPr>
                <w:noProof/>
                <w:webHidden/>
              </w:rPr>
              <w:fldChar w:fldCharType="begin"/>
            </w:r>
            <w:r>
              <w:rPr>
                <w:noProof/>
                <w:webHidden/>
              </w:rPr>
              <w:instrText xml:space="preserve"> PAGEREF _Toc152148238 \h </w:instrText>
            </w:r>
            <w:r>
              <w:rPr>
                <w:noProof/>
                <w:webHidden/>
              </w:rPr>
            </w:r>
            <w:r>
              <w:rPr>
                <w:noProof/>
                <w:webHidden/>
              </w:rPr>
              <w:fldChar w:fldCharType="separate"/>
            </w:r>
            <w:r>
              <w:rPr>
                <w:noProof/>
                <w:webHidden/>
              </w:rPr>
              <w:t>11</w:t>
            </w:r>
            <w:r>
              <w:rPr>
                <w:noProof/>
                <w:webHidden/>
              </w:rPr>
              <w:fldChar w:fldCharType="end"/>
            </w:r>
          </w:hyperlink>
        </w:p>
        <w:p w14:paraId="3FA11AAA" w14:textId="1286BA0B"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39" w:history="1">
            <w:r w:rsidRPr="003E0BBC">
              <w:rPr>
                <w:rStyle w:val="Hyperlink"/>
                <w:noProof/>
              </w:rPr>
              <w:t>Within the venue</w:t>
            </w:r>
            <w:r>
              <w:rPr>
                <w:noProof/>
                <w:webHidden/>
              </w:rPr>
              <w:tab/>
            </w:r>
            <w:r>
              <w:rPr>
                <w:noProof/>
                <w:webHidden/>
              </w:rPr>
              <w:fldChar w:fldCharType="begin"/>
            </w:r>
            <w:r>
              <w:rPr>
                <w:noProof/>
                <w:webHidden/>
              </w:rPr>
              <w:instrText xml:space="preserve"> PAGEREF _Toc152148239 \h </w:instrText>
            </w:r>
            <w:r>
              <w:rPr>
                <w:noProof/>
                <w:webHidden/>
              </w:rPr>
            </w:r>
            <w:r>
              <w:rPr>
                <w:noProof/>
                <w:webHidden/>
              </w:rPr>
              <w:fldChar w:fldCharType="separate"/>
            </w:r>
            <w:r>
              <w:rPr>
                <w:noProof/>
                <w:webHidden/>
              </w:rPr>
              <w:t>16</w:t>
            </w:r>
            <w:r>
              <w:rPr>
                <w:noProof/>
                <w:webHidden/>
              </w:rPr>
              <w:fldChar w:fldCharType="end"/>
            </w:r>
          </w:hyperlink>
        </w:p>
        <w:p w14:paraId="2288BD6F" w14:textId="51DA0885"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40" w:history="1">
            <w:r w:rsidRPr="003E0BBC">
              <w:rPr>
                <w:rStyle w:val="Hyperlink"/>
                <w:noProof/>
              </w:rPr>
              <w:t>Operations and management</w:t>
            </w:r>
            <w:r>
              <w:rPr>
                <w:noProof/>
                <w:webHidden/>
              </w:rPr>
              <w:tab/>
            </w:r>
            <w:r>
              <w:rPr>
                <w:noProof/>
                <w:webHidden/>
              </w:rPr>
              <w:fldChar w:fldCharType="begin"/>
            </w:r>
            <w:r>
              <w:rPr>
                <w:noProof/>
                <w:webHidden/>
              </w:rPr>
              <w:instrText xml:space="preserve"> PAGEREF _Toc152148240 \h </w:instrText>
            </w:r>
            <w:r>
              <w:rPr>
                <w:noProof/>
                <w:webHidden/>
              </w:rPr>
            </w:r>
            <w:r>
              <w:rPr>
                <w:noProof/>
                <w:webHidden/>
              </w:rPr>
              <w:fldChar w:fldCharType="separate"/>
            </w:r>
            <w:r>
              <w:rPr>
                <w:noProof/>
                <w:webHidden/>
              </w:rPr>
              <w:t>25</w:t>
            </w:r>
            <w:r>
              <w:rPr>
                <w:noProof/>
                <w:webHidden/>
              </w:rPr>
              <w:fldChar w:fldCharType="end"/>
            </w:r>
          </w:hyperlink>
        </w:p>
        <w:p w14:paraId="72D7FE59" w14:textId="40729E71" w:rsidR="000C09F0" w:rsidRPr="000C09F0" w:rsidRDefault="000C09F0" w:rsidP="000C09F0">
          <w:pPr>
            <w:pStyle w:val="TOC2"/>
            <w:rPr>
              <w:rFonts w:asciiTheme="minorHAnsi" w:eastAsiaTheme="minorEastAsia" w:hAnsiTheme="minorHAnsi" w:cstheme="minorBidi"/>
              <w:kern w:val="2"/>
              <w:lang w:val="en-GB"/>
              <w14:ligatures w14:val="standardContextual"/>
            </w:rPr>
          </w:pPr>
          <w:hyperlink w:anchor="_Toc152148241" w:history="1">
            <w:r w:rsidRPr="000C09F0">
              <w:rPr>
                <w:rStyle w:val="Hyperlink"/>
                <w:color w:val="C00000"/>
              </w:rPr>
              <w:t>Accommodation</w:t>
            </w:r>
            <w:r w:rsidRPr="000C09F0">
              <w:rPr>
                <w:webHidden/>
              </w:rPr>
              <w:tab/>
            </w:r>
            <w:r w:rsidRPr="000C09F0">
              <w:rPr>
                <w:webHidden/>
              </w:rPr>
              <w:fldChar w:fldCharType="begin"/>
            </w:r>
            <w:r w:rsidRPr="000C09F0">
              <w:rPr>
                <w:webHidden/>
              </w:rPr>
              <w:instrText xml:space="preserve"> PAGEREF _Toc152148241 \h </w:instrText>
            </w:r>
            <w:r w:rsidRPr="000C09F0">
              <w:rPr>
                <w:webHidden/>
              </w:rPr>
            </w:r>
            <w:r w:rsidRPr="000C09F0">
              <w:rPr>
                <w:webHidden/>
              </w:rPr>
              <w:fldChar w:fldCharType="separate"/>
            </w:r>
            <w:r w:rsidRPr="000C09F0">
              <w:rPr>
                <w:webHidden/>
              </w:rPr>
              <w:t>28</w:t>
            </w:r>
            <w:r w:rsidRPr="000C09F0">
              <w:rPr>
                <w:webHidden/>
              </w:rPr>
              <w:fldChar w:fldCharType="end"/>
            </w:r>
          </w:hyperlink>
        </w:p>
        <w:p w14:paraId="634590EB" w14:textId="01A0EF9F"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42" w:history="1">
            <w:r w:rsidRPr="003E0BBC">
              <w:rPr>
                <w:rStyle w:val="Hyperlink"/>
                <w:noProof/>
              </w:rPr>
              <w:t>Booking and pre-arrival</w:t>
            </w:r>
            <w:r>
              <w:rPr>
                <w:noProof/>
                <w:webHidden/>
              </w:rPr>
              <w:tab/>
            </w:r>
            <w:r>
              <w:rPr>
                <w:noProof/>
                <w:webHidden/>
              </w:rPr>
              <w:fldChar w:fldCharType="begin"/>
            </w:r>
            <w:r>
              <w:rPr>
                <w:noProof/>
                <w:webHidden/>
              </w:rPr>
              <w:instrText xml:space="preserve"> PAGEREF _Toc152148242 \h </w:instrText>
            </w:r>
            <w:r>
              <w:rPr>
                <w:noProof/>
                <w:webHidden/>
              </w:rPr>
            </w:r>
            <w:r>
              <w:rPr>
                <w:noProof/>
                <w:webHidden/>
              </w:rPr>
              <w:fldChar w:fldCharType="separate"/>
            </w:r>
            <w:r>
              <w:rPr>
                <w:noProof/>
                <w:webHidden/>
              </w:rPr>
              <w:t>28</w:t>
            </w:r>
            <w:r>
              <w:rPr>
                <w:noProof/>
                <w:webHidden/>
              </w:rPr>
              <w:fldChar w:fldCharType="end"/>
            </w:r>
          </w:hyperlink>
        </w:p>
        <w:p w14:paraId="7ED5797C" w14:textId="695122E2"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43" w:history="1">
            <w:r w:rsidRPr="003E0BBC">
              <w:rPr>
                <w:rStyle w:val="Hyperlink"/>
                <w:noProof/>
              </w:rPr>
              <w:t>On arrival</w:t>
            </w:r>
            <w:r>
              <w:rPr>
                <w:noProof/>
                <w:webHidden/>
              </w:rPr>
              <w:tab/>
            </w:r>
            <w:r>
              <w:rPr>
                <w:noProof/>
                <w:webHidden/>
              </w:rPr>
              <w:fldChar w:fldCharType="begin"/>
            </w:r>
            <w:r>
              <w:rPr>
                <w:noProof/>
                <w:webHidden/>
              </w:rPr>
              <w:instrText xml:space="preserve"> PAGEREF _Toc152148243 \h </w:instrText>
            </w:r>
            <w:r>
              <w:rPr>
                <w:noProof/>
                <w:webHidden/>
              </w:rPr>
            </w:r>
            <w:r>
              <w:rPr>
                <w:noProof/>
                <w:webHidden/>
              </w:rPr>
              <w:fldChar w:fldCharType="separate"/>
            </w:r>
            <w:r>
              <w:rPr>
                <w:noProof/>
                <w:webHidden/>
              </w:rPr>
              <w:t>29</w:t>
            </w:r>
            <w:r>
              <w:rPr>
                <w:noProof/>
                <w:webHidden/>
              </w:rPr>
              <w:fldChar w:fldCharType="end"/>
            </w:r>
          </w:hyperlink>
        </w:p>
        <w:p w14:paraId="5EA27C63" w14:textId="2AF823C2"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44" w:history="1">
            <w:r w:rsidRPr="003E0BBC">
              <w:rPr>
                <w:rStyle w:val="Hyperlink"/>
                <w:noProof/>
              </w:rPr>
              <w:t>Within the accommodation venue</w:t>
            </w:r>
            <w:r>
              <w:rPr>
                <w:noProof/>
                <w:webHidden/>
              </w:rPr>
              <w:tab/>
            </w:r>
            <w:r>
              <w:rPr>
                <w:noProof/>
                <w:webHidden/>
              </w:rPr>
              <w:fldChar w:fldCharType="begin"/>
            </w:r>
            <w:r>
              <w:rPr>
                <w:noProof/>
                <w:webHidden/>
              </w:rPr>
              <w:instrText xml:space="preserve"> PAGEREF _Toc152148244 \h </w:instrText>
            </w:r>
            <w:r>
              <w:rPr>
                <w:noProof/>
                <w:webHidden/>
              </w:rPr>
            </w:r>
            <w:r>
              <w:rPr>
                <w:noProof/>
                <w:webHidden/>
              </w:rPr>
              <w:fldChar w:fldCharType="separate"/>
            </w:r>
            <w:r>
              <w:rPr>
                <w:noProof/>
                <w:webHidden/>
              </w:rPr>
              <w:t>29</w:t>
            </w:r>
            <w:r>
              <w:rPr>
                <w:noProof/>
                <w:webHidden/>
              </w:rPr>
              <w:fldChar w:fldCharType="end"/>
            </w:r>
          </w:hyperlink>
        </w:p>
        <w:p w14:paraId="1A8AC300" w14:textId="7A93719E"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45" w:history="1">
            <w:r w:rsidRPr="003E0BBC">
              <w:rPr>
                <w:rStyle w:val="Hyperlink"/>
                <w:noProof/>
              </w:rPr>
              <w:t>Bedrooms</w:t>
            </w:r>
            <w:r>
              <w:rPr>
                <w:noProof/>
                <w:webHidden/>
              </w:rPr>
              <w:tab/>
            </w:r>
            <w:r>
              <w:rPr>
                <w:noProof/>
                <w:webHidden/>
              </w:rPr>
              <w:fldChar w:fldCharType="begin"/>
            </w:r>
            <w:r>
              <w:rPr>
                <w:noProof/>
                <w:webHidden/>
              </w:rPr>
              <w:instrText xml:space="preserve"> PAGEREF _Toc152148245 \h </w:instrText>
            </w:r>
            <w:r>
              <w:rPr>
                <w:noProof/>
                <w:webHidden/>
              </w:rPr>
            </w:r>
            <w:r>
              <w:rPr>
                <w:noProof/>
                <w:webHidden/>
              </w:rPr>
              <w:fldChar w:fldCharType="separate"/>
            </w:r>
            <w:r>
              <w:rPr>
                <w:noProof/>
                <w:webHidden/>
              </w:rPr>
              <w:t>30</w:t>
            </w:r>
            <w:r>
              <w:rPr>
                <w:noProof/>
                <w:webHidden/>
              </w:rPr>
              <w:fldChar w:fldCharType="end"/>
            </w:r>
          </w:hyperlink>
        </w:p>
        <w:p w14:paraId="58679317" w14:textId="6E964640"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46" w:history="1">
            <w:r w:rsidRPr="003E0BBC">
              <w:rPr>
                <w:rStyle w:val="Hyperlink"/>
                <w:noProof/>
              </w:rPr>
              <w:t>Bathrooms (in addition to the general guidance)</w:t>
            </w:r>
            <w:r>
              <w:rPr>
                <w:noProof/>
                <w:webHidden/>
              </w:rPr>
              <w:tab/>
            </w:r>
            <w:r>
              <w:rPr>
                <w:noProof/>
                <w:webHidden/>
              </w:rPr>
              <w:fldChar w:fldCharType="begin"/>
            </w:r>
            <w:r>
              <w:rPr>
                <w:noProof/>
                <w:webHidden/>
              </w:rPr>
              <w:instrText xml:space="preserve"> PAGEREF _Toc152148246 \h </w:instrText>
            </w:r>
            <w:r>
              <w:rPr>
                <w:noProof/>
                <w:webHidden/>
              </w:rPr>
            </w:r>
            <w:r>
              <w:rPr>
                <w:noProof/>
                <w:webHidden/>
              </w:rPr>
              <w:fldChar w:fldCharType="separate"/>
            </w:r>
            <w:r>
              <w:rPr>
                <w:noProof/>
                <w:webHidden/>
              </w:rPr>
              <w:t>34</w:t>
            </w:r>
            <w:r>
              <w:rPr>
                <w:noProof/>
                <w:webHidden/>
              </w:rPr>
              <w:fldChar w:fldCharType="end"/>
            </w:r>
          </w:hyperlink>
        </w:p>
        <w:p w14:paraId="1882CD1F" w14:textId="14B4EB7A"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47" w:history="1">
            <w:r w:rsidRPr="003E0BBC">
              <w:rPr>
                <w:rStyle w:val="Hyperlink"/>
                <w:noProof/>
              </w:rPr>
              <w:t>Kitchens (applies to all kitchen, servery and tea making facilities as appropriate)</w:t>
            </w:r>
            <w:r>
              <w:rPr>
                <w:noProof/>
                <w:webHidden/>
              </w:rPr>
              <w:tab/>
            </w:r>
            <w:r>
              <w:rPr>
                <w:noProof/>
                <w:webHidden/>
              </w:rPr>
              <w:fldChar w:fldCharType="begin"/>
            </w:r>
            <w:r>
              <w:rPr>
                <w:noProof/>
                <w:webHidden/>
              </w:rPr>
              <w:instrText xml:space="preserve"> PAGEREF _Toc152148247 \h </w:instrText>
            </w:r>
            <w:r>
              <w:rPr>
                <w:noProof/>
                <w:webHidden/>
              </w:rPr>
            </w:r>
            <w:r>
              <w:rPr>
                <w:noProof/>
                <w:webHidden/>
              </w:rPr>
              <w:fldChar w:fldCharType="separate"/>
            </w:r>
            <w:r>
              <w:rPr>
                <w:noProof/>
                <w:webHidden/>
              </w:rPr>
              <w:t>37</w:t>
            </w:r>
            <w:r>
              <w:rPr>
                <w:noProof/>
                <w:webHidden/>
              </w:rPr>
              <w:fldChar w:fldCharType="end"/>
            </w:r>
          </w:hyperlink>
        </w:p>
        <w:p w14:paraId="6D03EA16" w14:textId="51FE0373"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48" w:history="1">
            <w:r w:rsidRPr="003E0BBC">
              <w:rPr>
                <w:rStyle w:val="Hyperlink"/>
                <w:noProof/>
              </w:rPr>
              <w:t>Holiday parks</w:t>
            </w:r>
            <w:r>
              <w:rPr>
                <w:noProof/>
                <w:webHidden/>
              </w:rPr>
              <w:tab/>
            </w:r>
            <w:r>
              <w:rPr>
                <w:noProof/>
                <w:webHidden/>
              </w:rPr>
              <w:fldChar w:fldCharType="begin"/>
            </w:r>
            <w:r>
              <w:rPr>
                <w:noProof/>
                <w:webHidden/>
              </w:rPr>
              <w:instrText xml:space="preserve"> PAGEREF _Toc152148248 \h </w:instrText>
            </w:r>
            <w:r>
              <w:rPr>
                <w:noProof/>
                <w:webHidden/>
              </w:rPr>
            </w:r>
            <w:r>
              <w:rPr>
                <w:noProof/>
                <w:webHidden/>
              </w:rPr>
              <w:fldChar w:fldCharType="separate"/>
            </w:r>
            <w:r>
              <w:rPr>
                <w:noProof/>
                <w:webHidden/>
              </w:rPr>
              <w:t>40</w:t>
            </w:r>
            <w:r>
              <w:rPr>
                <w:noProof/>
                <w:webHidden/>
              </w:rPr>
              <w:fldChar w:fldCharType="end"/>
            </w:r>
          </w:hyperlink>
        </w:p>
        <w:p w14:paraId="4A38474D" w14:textId="065616CD"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49" w:history="1">
            <w:r w:rsidRPr="003E0BBC">
              <w:rPr>
                <w:rStyle w:val="Hyperlink"/>
                <w:noProof/>
              </w:rPr>
              <w:t>Operations and management</w:t>
            </w:r>
            <w:r>
              <w:rPr>
                <w:noProof/>
                <w:webHidden/>
              </w:rPr>
              <w:tab/>
            </w:r>
            <w:r>
              <w:rPr>
                <w:noProof/>
                <w:webHidden/>
              </w:rPr>
              <w:fldChar w:fldCharType="begin"/>
            </w:r>
            <w:r>
              <w:rPr>
                <w:noProof/>
                <w:webHidden/>
              </w:rPr>
              <w:instrText xml:space="preserve"> PAGEREF _Toc152148249 \h </w:instrText>
            </w:r>
            <w:r>
              <w:rPr>
                <w:noProof/>
                <w:webHidden/>
              </w:rPr>
            </w:r>
            <w:r>
              <w:rPr>
                <w:noProof/>
                <w:webHidden/>
              </w:rPr>
              <w:fldChar w:fldCharType="separate"/>
            </w:r>
            <w:r>
              <w:rPr>
                <w:noProof/>
                <w:webHidden/>
              </w:rPr>
              <w:t>42</w:t>
            </w:r>
            <w:r>
              <w:rPr>
                <w:noProof/>
                <w:webHidden/>
              </w:rPr>
              <w:fldChar w:fldCharType="end"/>
            </w:r>
          </w:hyperlink>
        </w:p>
        <w:p w14:paraId="6C1431CE" w14:textId="6A30C1EA" w:rsidR="000C09F0" w:rsidRDefault="000C09F0" w:rsidP="000C09F0">
          <w:pPr>
            <w:pStyle w:val="TOC2"/>
            <w:rPr>
              <w:rFonts w:asciiTheme="minorHAnsi" w:eastAsiaTheme="minorEastAsia" w:hAnsiTheme="minorHAnsi" w:cstheme="minorBidi"/>
              <w:kern w:val="2"/>
              <w:lang w:val="en-GB"/>
              <w14:ligatures w14:val="standardContextual"/>
            </w:rPr>
          </w:pPr>
          <w:hyperlink w:anchor="_Toc152148250" w:history="1">
            <w:r w:rsidRPr="003E0BBC">
              <w:rPr>
                <w:rStyle w:val="Hyperlink"/>
              </w:rPr>
              <w:t>Visitor attractions</w:t>
            </w:r>
            <w:r>
              <w:rPr>
                <w:webHidden/>
              </w:rPr>
              <w:tab/>
            </w:r>
            <w:r>
              <w:rPr>
                <w:webHidden/>
              </w:rPr>
              <w:fldChar w:fldCharType="begin"/>
            </w:r>
            <w:r>
              <w:rPr>
                <w:webHidden/>
              </w:rPr>
              <w:instrText xml:space="preserve"> PAGEREF _Toc152148250 \h </w:instrText>
            </w:r>
            <w:r>
              <w:rPr>
                <w:webHidden/>
              </w:rPr>
            </w:r>
            <w:r>
              <w:rPr>
                <w:webHidden/>
              </w:rPr>
              <w:fldChar w:fldCharType="separate"/>
            </w:r>
            <w:r>
              <w:rPr>
                <w:webHidden/>
              </w:rPr>
              <w:t>42</w:t>
            </w:r>
            <w:r>
              <w:rPr>
                <w:webHidden/>
              </w:rPr>
              <w:fldChar w:fldCharType="end"/>
            </w:r>
          </w:hyperlink>
        </w:p>
        <w:p w14:paraId="5DC7AE0F" w14:textId="7EABAD8B"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51" w:history="1">
            <w:r w:rsidRPr="003E0BBC">
              <w:rPr>
                <w:rStyle w:val="Hyperlink"/>
                <w:noProof/>
              </w:rPr>
              <w:t>Booking and pre-arrival</w:t>
            </w:r>
            <w:r>
              <w:rPr>
                <w:noProof/>
                <w:webHidden/>
              </w:rPr>
              <w:tab/>
            </w:r>
            <w:r>
              <w:rPr>
                <w:noProof/>
                <w:webHidden/>
              </w:rPr>
              <w:fldChar w:fldCharType="begin"/>
            </w:r>
            <w:r>
              <w:rPr>
                <w:noProof/>
                <w:webHidden/>
              </w:rPr>
              <w:instrText xml:space="preserve"> PAGEREF _Toc152148251 \h </w:instrText>
            </w:r>
            <w:r>
              <w:rPr>
                <w:noProof/>
                <w:webHidden/>
              </w:rPr>
            </w:r>
            <w:r>
              <w:rPr>
                <w:noProof/>
                <w:webHidden/>
              </w:rPr>
              <w:fldChar w:fldCharType="separate"/>
            </w:r>
            <w:r>
              <w:rPr>
                <w:noProof/>
                <w:webHidden/>
              </w:rPr>
              <w:t>42</w:t>
            </w:r>
            <w:r>
              <w:rPr>
                <w:noProof/>
                <w:webHidden/>
              </w:rPr>
              <w:fldChar w:fldCharType="end"/>
            </w:r>
          </w:hyperlink>
        </w:p>
        <w:p w14:paraId="506D69F6" w14:textId="3A6664FB"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52" w:history="1">
            <w:r w:rsidRPr="003E0BBC">
              <w:rPr>
                <w:rStyle w:val="Hyperlink"/>
                <w:noProof/>
              </w:rPr>
              <w:t>On arrival</w:t>
            </w:r>
            <w:r>
              <w:rPr>
                <w:noProof/>
                <w:webHidden/>
              </w:rPr>
              <w:tab/>
            </w:r>
            <w:r>
              <w:rPr>
                <w:noProof/>
                <w:webHidden/>
              </w:rPr>
              <w:fldChar w:fldCharType="begin"/>
            </w:r>
            <w:r>
              <w:rPr>
                <w:noProof/>
                <w:webHidden/>
              </w:rPr>
              <w:instrText xml:space="preserve"> PAGEREF _Toc152148252 \h </w:instrText>
            </w:r>
            <w:r>
              <w:rPr>
                <w:noProof/>
                <w:webHidden/>
              </w:rPr>
            </w:r>
            <w:r>
              <w:rPr>
                <w:noProof/>
                <w:webHidden/>
              </w:rPr>
              <w:fldChar w:fldCharType="separate"/>
            </w:r>
            <w:r>
              <w:rPr>
                <w:noProof/>
                <w:webHidden/>
              </w:rPr>
              <w:t>43</w:t>
            </w:r>
            <w:r>
              <w:rPr>
                <w:noProof/>
                <w:webHidden/>
              </w:rPr>
              <w:fldChar w:fldCharType="end"/>
            </w:r>
          </w:hyperlink>
        </w:p>
        <w:p w14:paraId="1086ED85" w14:textId="19DBEBFB"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53" w:history="1">
            <w:r w:rsidRPr="003E0BBC">
              <w:rPr>
                <w:rStyle w:val="Hyperlink"/>
                <w:noProof/>
              </w:rPr>
              <w:t>Within the attraction venue</w:t>
            </w:r>
            <w:r>
              <w:rPr>
                <w:noProof/>
                <w:webHidden/>
              </w:rPr>
              <w:tab/>
            </w:r>
            <w:r>
              <w:rPr>
                <w:noProof/>
                <w:webHidden/>
              </w:rPr>
              <w:fldChar w:fldCharType="begin"/>
            </w:r>
            <w:r>
              <w:rPr>
                <w:noProof/>
                <w:webHidden/>
              </w:rPr>
              <w:instrText xml:space="preserve"> PAGEREF _Toc152148253 \h </w:instrText>
            </w:r>
            <w:r>
              <w:rPr>
                <w:noProof/>
                <w:webHidden/>
              </w:rPr>
            </w:r>
            <w:r>
              <w:rPr>
                <w:noProof/>
                <w:webHidden/>
              </w:rPr>
              <w:fldChar w:fldCharType="separate"/>
            </w:r>
            <w:r>
              <w:rPr>
                <w:noProof/>
                <w:webHidden/>
              </w:rPr>
              <w:t>44</w:t>
            </w:r>
            <w:r>
              <w:rPr>
                <w:noProof/>
                <w:webHidden/>
              </w:rPr>
              <w:fldChar w:fldCharType="end"/>
            </w:r>
          </w:hyperlink>
        </w:p>
        <w:p w14:paraId="2352B10E" w14:textId="2732EF8F"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54" w:history="1">
            <w:r w:rsidRPr="003E0BBC">
              <w:rPr>
                <w:rStyle w:val="Hyperlink"/>
                <w:noProof/>
              </w:rPr>
              <w:t>Operations and management</w:t>
            </w:r>
            <w:r>
              <w:rPr>
                <w:noProof/>
                <w:webHidden/>
              </w:rPr>
              <w:tab/>
            </w:r>
            <w:r>
              <w:rPr>
                <w:noProof/>
                <w:webHidden/>
              </w:rPr>
              <w:fldChar w:fldCharType="begin"/>
            </w:r>
            <w:r>
              <w:rPr>
                <w:noProof/>
                <w:webHidden/>
              </w:rPr>
              <w:instrText xml:space="preserve"> PAGEREF _Toc152148254 \h </w:instrText>
            </w:r>
            <w:r>
              <w:rPr>
                <w:noProof/>
                <w:webHidden/>
              </w:rPr>
            </w:r>
            <w:r>
              <w:rPr>
                <w:noProof/>
                <w:webHidden/>
              </w:rPr>
              <w:fldChar w:fldCharType="separate"/>
            </w:r>
            <w:r>
              <w:rPr>
                <w:noProof/>
                <w:webHidden/>
              </w:rPr>
              <w:t>48</w:t>
            </w:r>
            <w:r>
              <w:rPr>
                <w:noProof/>
                <w:webHidden/>
              </w:rPr>
              <w:fldChar w:fldCharType="end"/>
            </w:r>
          </w:hyperlink>
        </w:p>
        <w:p w14:paraId="365F203B" w14:textId="478E8457" w:rsidR="000C09F0" w:rsidRDefault="000C09F0" w:rsidP="000C09F0">
          <w:pPr>
            <w:pStyle w:val="TOC2"/>
            <w:rPr>
              <w:rFonts w:asciiTheme="minorHAnsi" w:eastAsiaTheme="minorEastAsia" w:hAnsiTheme="minorHAnsi" w:cstheme="minorBidi"/>
              <w:kern w:val="2"/>
              <w:lang w:val="en-GB"/>
              <w14:ligatures w14:val="standardContextual"/>
            </w:rPr>
          </w:pPr>
          <w:hyperlink w:anchor="_Toc152148255" w:history="1">
            <w:r w:rsidRPr="003E0BBC">
              <w:rPr>
                <w:rStyle w:val="Hyperlink"/>
              </w:rPr>
              <w:t>Food and beverage businesses</w:t>
            </w:r>
            <w:r>
              <w:rPr>
                <w:webHidden/>
              </w:rPr>
              <w:tab/>
            </w:r>
            <w:r>
              <w:rPr>
                <w:webHidden/>
              </w:rPr>
              <w:fldChar w:fldCharType="begin"/>
            </w:r>
            <w:r>
              <w:rPr>
                <w:webHidden/>
              </w:rPr>
              <w:instrText xml:space="preserve"> PAGEREF _Toc152148255 \h </w:instrText>
            </w:r>
            <w:r>
              <w:rPr>
                <w:webHidden/>
              </w:rPr>
            </w:r>
            <w:r>
              <w:rPr>
                <w:webHidden/>
              </w:rPr>
              <w:fldChar w:fldCharType="separate"/>
            </w:r>
            <w:r>
              <w:rPr>
                <w:webHidden/>
              </w:rPr>
              <w:t>49</w:t>
            </w:r>
            <w:r>
              <w:rPr>
                <w:webHidden/>
              </w:rPr>
              <w:fldChar w:fldCharType="end"/>
            </w:r>
          </w:hyperlink>
        </w:p>
        <w:p w14:paraId="7A644F79" w14:textId="75D11AB6"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56" w:history="1">
            <w:r w:rsidRPr="003E0BBC">
              <w:rPr>
                <w:rStyle w:val="Hyperlink"/>
                <w:noProof/>
              </w:rPr>
              <w:t>Booking and pre-arrival</w:t>
            </w:r>
            <w:r>
              <w:rPr>
                <w:noProof/>
                <w:webHidden/>
              </w:rPr>
              <w:tab/>
            </w:r>
            <w:r>
              <w:rPr>
                <w:noProof/>
                <w:webHidden/>
              </w:rPr>
              <w:fldChar w:fldCharType="begin"/>
            </w:r>
            <w:r>
              <w:rPr>
                <w:noProof/>
                <w:webHidden/>
              </w:rPr>
              <w:instrText xml:space="preserve"> PAGEREF _Toc152148256 \h </w:instrText>
            </w:r>
            <w:r>
              <w:rPr>
                <w:noProof/>
                <w:webHidden/>
              </w:rPr>
            </w:r>
            <w:r>
              <w:rPr>
                <w:noProof/>
                <w:webHidden/>
              </w:rPr>
              <w:fldChar w:fldCharType="separate"/>
            </w:r>
            <w:r>
              <w:rPr>
                <w:noProof/>
                <w:webHidden/>
              </w:rPr>
              <w:t>50</w:t>
            </w:r>
            <w:r>
              <w:rPr>
                <w:noProof/>
                <w:webHidden/>
              </w:rPr>
              <w:fldChar w:fldCharType="end"/>
            </w:r>
          </w:hyperlink>
        </w:p>
        <w:p w14:paraId="7549BF34" w14:textId="1D62F2C9"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57" w:history="1">
            <w:r w:rsidRPr="003E0BBC">
              <w:rPr>
                <w:rStyle w:val="Hyperlink"/>
                <w:noProof/>
              </w:rPr>
              <w:t>On arrival</w:t>
            </w:r>
            <w:r>
              <w:rPr>
                <w:noProof/>
                <w:webHidden/>
              </w:rPr>
              <w:tab/>
            </w:r>
            <w:r>
              <w:rPr>
                <w:noProof/>
                <w:webHidden/>
              </w:rPr>
              <w:fldChar w:fldCharType="begin"/>
            </w:r>
            <w:r>
              <w:rPr>
                <w:noProof/>
                <w:webHidden/>
              </w:rPr>
              <w:instrText xml:space="preserve"> PAGEREF _Toc152148257 \h </w:instrText>
            </w:r>
            <w:r>
              <w:rPr>
                <w:noProof/>
                <w:webHidden/>
              </w:rPr>
            </w:r>
            <w:r>
              <w:rPr>
                <w:noProof/>
                <w:webHidden/>
              </w:rPr>
              <w:fldChar w:fldCharType="separate"/>
            </w:r>
            <w:r>
              <w:rPr>
                <w:noProof/>
                <w:webHidden/>
              </w:rPr>
              <w:t>50</w:t>
            </w:r>
            <w:r>
              <w:rPr>
                <w:noProof/>
                <w:webHidden/>
              </w:rPr>
              <w:fldChar w:fldCharType="end"/>
            </w:r>
          </w:hyperlink>
        </w:p>
        <w:p w14:paraId="29391D9C" w14:textId="44E35C6F"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58" w:history="1">
            <w:r w:rsidRPr="003E0BBC">
              <w:rPr>
                <w:rStyle w:val="Hyperlink"/>
                <w:noProof/>
              </w:rPr>
              <w:t>Within the food and beverage venue</w:t>
            </w:r>
            <w:r>
              <w:rPr>
                <w:noProof/>
                <w:webHidden/>
              </w:rPr>
              <w:tab/>
            </w:r>
            <w:r>
              <w:rPr>
                <w:noProof/>
                <w:webHidden/>
              </w:rPr>
              <w:fldChar w:fldCharType="begin"/>
            </w:r>
            <w:r>
              <w:rPr>
                <w:noProof/>
                <w:webHidden/>
              </w:rPr>
              <w:instrText xml:space="preserve"> PAGEREF _Toc152148258 \h </w:instrText>
            </w:r>
            <w:r>
              <w:rPr>
                <w:noProof/>
                <w:webHidden/>
              </w:rPr>
            </w:r>
            <w:r>
              <w:rPr>
                <w:noProof/>
                <w:webHidden/>
              </w:rPr>
              <w:fldChar w:fldCharType="separate"/>
            </w:r>
            <w:r>
              <w:rPr>
                <w:noProof/>
                <w:webHidden/>
              </w:rPr>
              <w:t>51</w:t>
            </w:r>
            <w:r>
              <w:rPr>
                <w:noProof/>
                <w:webHidden/>
              </w:rPr>
              <w:fldChar w:fldCharType="end"/>
            </w:r>
          </w:hyperlink>
        </w:p>
        <w:p w14:paraId="0F31BCEC" w14:textId="00D3AA77"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59" w:history="1">
            <w:r w:rsidRPr="003E0BBC">
              <w:rPr>
                <w:rStyle w:val="Hyperlink"/>
                <w:noProof/>
              </w:rPr>
              <w:t>Operations and management</w:t>
            </w:r>
            <w:r>
              <w:rPr>
                <w:noProof/>
                <w:webHidden/>
              </w:rPr>
              <w:tab/>
            </w:r>
            <w:r>
              <w:rPr>
                <w:noProof/>
                <w:webHidden/>
              </w:rPr>
              <w:fldChar w:fldCharType="begin"/>
            </w:r>
            <w:r>
              <w:rPr>
                <w:noProof/>
                <w:webHidden/>
              </w:rPr>
              <w:instrText xml:space="preserve"> PAGEREF _Toc152148259 \h </w:instrText>
            </w:r>
            <w:r>
              <w:rPr>
                <w:noProof/>
                <w:webHidden/>
              </w:rPr>
            </w:r>
            <w:r>
              <w:rPr>
                <w:noProof/>
                <w:webHidden/>
              </w:rPr>
              <w:fldChar w:fldCharType="separate"/>
            </w:r>
            <w:r>
              <w:rPr>
                <w:noProof/>
                <w:webHidden/>
              </w:rPr>
              <w:t>53</w:t>
            </w:r>
            <w:r>
              <w:rPr>
                <w:noProof/>
                <w:webHidden/>
              </w:rPr>
              <w:fldChar w:fldCharType="end"/>
            </w:r>
          </w:hyperlink>
        </w:p>
        <w:p w14:paraId="022955A5" w14:textId="32B8E174" w:rsidR="000C09F0" w:rsidRDefault="000C09F0" w:rsidP="000C09F0">
          <w:pPr>
            <w:pStyle w:val="TOC2"/>
            <w:rPr>
              <w:rFonts w:asciiTheme="minorHAnsi" w:eastAsiaTheme="minorEastAsia" w:hAnsiTheme="minorHAnsi" w:cstheme="minorBidi"/>
              <w:kern w:val="2"/>
              <w:lang w:val="en-GB"/>
              <w14:ligatures w14:val="standardContextual"/>
            </w:rPr>
          </w:pPr>
          <w:hyperlink w:anchor="_Toc152148260" w:history="1">
            <w:r w:rsidRPr="003E0BBC">
              <w:rPr>
                <w:rStyle w:val="Hyperlink"/>
              </w:rPr>
              <w:t>Business events venues</w:t>
            </w:r>
            <w:r>
              <w:rPr>
                <w:webHidden/>
              </w:rPr>
              <w:tab/>
            </w:r>
            <w:r>
              <w:rPr>
                <w:webHidden/>
              </w:rPr>
              <w:fldChar w:fldCharType="begin"/>
            </w:r>
            <w:r>
              <w:rPr>
                <w:webHidden/>
              </w:rPr>
              <w:instrText xml:space="preserve"> PAGEREF _Toc152148260 \h </w:instrText>
            </w:r>
            <w:r>
              <w:rPr>
                <w:webHidden/>
              </w:rPr>
            </w:r>
            <w:r>
              <w:rPr>
                <w:webHidden/>
              </w:rPr>
              <w:fldChar w:fldCharType="separate"/>
            </w:r>
            <w:r>
              <w:rPr>
                <w:webHidden/>
              </w:rPr>
              <w:t>53</w:t>
            </w:r>
            <w:r>
              <w:rPr>
                <w:webHidden/>
              </w:rPr>
              <w:fldChar w:fldCharType="end"/>
            </w:r>
          </w:hyperlink>
        </w:p>
        <w:p w14:paraId="06C75F5B" w14:textId="1E72F999"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61" w:history="1">
            <w:r w:rsidRPr="003E0BBC">
              <w:rPr>
                <w:rStyle w:val="Hyperlink"/>
                <w:noProof/>
              </w:rPr>
              <w:t>Booking and pre-arrival</w:t>
            </w:r>
            <w:r>
              <w:rPr>
                <w:noProof/>
                <w:webHidden/>
              </w:rPr>
              <w:tab/>
            </w:r>
            <w:r>
              <w:rPr>
                <w:noProof/>
                <w:webHidden/>
              </w:rPr>
              <w:fldChar w:fldCharType="begin"/>
            </w:r>
            <w:r>
              <w:rPr>
                <w:noProof/>
                <w:webHidden/>
              </w:rPr>
              <w:instrText xml:space="preserve"> PAGEREF _Toc152148261 \h </w:instrText>
            </w:r>
            <w:r>
              <w:rPr>
                <w:noProof/>
                <w:webHidden/>
              </w:rPr>
            </w:r>
            <w:r>
              <w:rPr>
                <w:noProof/>
                <w:webHidden/>
              </w:rPr>
              <w:fldChar w:fldCharType="separate"/>
            </w:r>
            <w:r>
              <w:rPr>
                <w:noProof/>
                <w:webHidden/>
              </w:rPr>
              <w:t>53</w:t>
            </w:r>
            <w:r>
              <w:rPr>
                <w:noProof/>
                <w:webHidden/>
              </w:rPr>
              <w:fldChar w:fldCharType="end"/>
            </w:r>
          </w:hyperlink>
        </w:p>
        <w:p w14:paraId="29A1D352" w14:textId="23354FE4"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62" w:history="1">
            <w:r w:rsidRPr="003E0BBC">
              <w:rPr>
                <w:rStyle w:val="Hyperlink"/>
                <w:noProof/>
              </w:rPr>
              <w:t>On arrival</w:t>
            </w:r>
            <w:r>
              <w:rPr>
                <w:noProof/>
                <w:webHidden/>
              </w:rPr>
              <w:tab/>
            </w:r>
            <w:r>
              <w:rPr>
                <w:noProof/>
                <w:webHidden/>
              </w:rPr>
              <w:fldChar w:fldCharType="begin"/>
            </w:r>
            <w:r>
              <w:rPr>
                <w:noProof/>
                <w:webHidden/>
              </w:rPr>
              <w:instrText xml:space="preserve"> PAGEREF _Toc152148262 \h </w:instrText>
            </w:r>
            <w:r>
              <w:rPr>
                <w:noProof/>
                <w:webHidden/>
              </w:rPr>
            </w:r>
            <w:r>
              <w:rPr>
                <w:noProof/>
                <w:webHidden/>
              </w:rPr>
              <w:fldChar w:fldCharType="separate"/>
            </w:r>
            <w:r>
              <w:rPr>
                <w:noProof/>
                <w:webHidden/>
              </w:rPr>
              <w:t>54</w:t>
            </w:r>
            <w:r>
              <w:rPr>
                <w:noProof/>
                <w:webHidden/>
              </w:rPr>
              <w:fldChar w:fldCharType="end"/>
            </w:r>
          </w:hyperlink>
        </w:p>
        <w:p w14:paraId="4034B02B" w14:textId="43B7F340"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63" w:history="1">
            <w:r w:rsidRPr="003E0BBC">
              <w:rPr>
                <w:rStyle w:val="Hyperlink"/>
                <w:noProof/>
              </w:rPr>
              <w:t>Within the events venue</w:t>
            </w:r>
            <w:r>
              <w:rPr>
                <w:noProof/>
                <w:webHidden/>
              </w:rPr>
              <w:tab/>
            </w:r>
            <w:r>
              <w:rPr>
                <w:noProof/>
                <w:webHidden/>
              </w:rPr>
              <w:fldChar w:fldCharType="begin"/>
            </w:r>
            <w:r>
              <w:rPr>
                <w:noProof/>
                <w:webHidden/>
              </w:rPr>
              <w:instrText xml:space="preserve"> PAGEREF _Toc152148263 \h </w:instrText>
            </w:r>
            <w:r>
              <w:rPr>
                <w:noProof/>
                <w:webHidden/>
              </w:rPr>
            </w:r>
            <w:r>
              <w:rPr>
                <w:noProof/>
                <w:webHidden/>
              </w:rPr>
              <w:fldChar w:fldCharType="separate"/>
            </w:r>
            <w:r>
              <w:rPr>
                <w:noProof/>
                <w:webHidden/>
              </w:rPr>
              <w:t>55</w:t>
            </w:r>
            <w:r>
              <w:rPr>
                <w:noProof/>
                <w:webHidden/>
              </w:rPr>
              <w:fldChar w:fldCharType="end"/>
            </w:r>
          </w:hyperlink>
        </w:p>
        <w:p w14:paraId="405745D7" w14:textId="354E0782" w:rsidR="000C09F0" w:rsidRDefault="000C09F0">
          <w:pPr>
            <w:pStyle w:val="TOC3"/>
            <w:tabs>
              <w:tab w:val="right" w:leader="dot" w:pos="12950"/>
            </w:tabs>
            <w:rPr>
              <w:rFonts w:asciiTheme="minorHAnsi" w:eastAsiaTheme="minorEastAsia" w:hAnsiTheme="minorHAnsi" w:cstheme="minorBidi"/>
              <w:noProof/>
              <w:kern w:val="2"/>
              <w:lang w:val="en-GB"/>
              <w14:ligatures w14:val="standardContextual"/>
            </w:rPr>
          </w:pPr>
          <w:hyperlink w:anchor="_Toc152148264" w:history="1">
            <w:r w:rsidRPr="003E0BBC">
              <w:rPr>
                <w:rStyle w:val="Hyperlink"/>
                <w:noProof/>
              </w:rPr>
              <w:t>Operations and management</w:t>
            </w:r>
            <w:r>
              <w:rPr>
                <w:noProof/>
                <w:webHidden/>
              </w:rPr>
              <w:tab/>
            </w:r>
            <w:r>
              <w:rPr>
                <w:noProof/>
                <w:webHidden/>
              </w:rPr>
              <w:fldChar w:fldCharType="begin"/>
            </w:r>
            <w:r>
              <w:rPr>
                <w:noProof/>
                <w:webHidden/>
              </w:rPr>
              <w:instrText xml:space="preserve"> PAGEREF _Toc152148264 \h </w:instrText>
            </w:r>
            <w:r>
              <w:rPr>
                <w:noProof/>
                <w:webHidden/>
              </w:rPr>
            </w:r>
            <w:r>
              <w:rPr>
                <w:noProof/>
                <w:webHidden/>
              </w:rPr>
              <w:fldChar w:fldCharType="separate"/>
            </w:r>
            <w:r>
              <w:rPr>
                <w:noProof/>
                <w:webHidden/>
              </w:rPr>
              <w:t>59</w:t>
            </w:r>
            <w:r>
              <w:rPr>
                <w:noProof/>
                <w:webHidden/>
              </w:rPr>
              <w:fldChar w:fldCharType="end"/>
            </w:r>
          </w:hyperlink>
        </w:p>
        <w:p w14:paraId="6F1F0D96" w14:textId="0360093B" w:rsidR="000C09F0" w:rsidRDefault="000C09F0" w:rsidP="000C09F0">
          <w:pPr>
            <w:pStyle w:val="TOC2"/>
            <w:rPr>
              <w:rFonts w:asciiTheme="minorHAnsi" w:eastAsiaTheme="minorEastAsia" w:hAnsiTheme="minorHAnsi" w:cstheme="minorBidi"/>
              <w:kern w:val="2"/>
              <w:lang w:val="en-GB"/>
              <w14:ligatures w14:val="standardContextual"/>
            </w:rPr>
          </w:pPr>
          <w:hyperlink w:anchor="_Toc152148265" w:history="1">
            <w:r w:rsidRPr="003E0BBC">
              <w:rPr>
                <w:rStyle w:val="Hyperlink"/>
              </w:rPr>
              <w:t>Appendix: Glossary of terms</w:t>
            </w:r>
            <w:r>
              <w:rPr>
                <w:webHidden/>
              </w:rPr>
              <w:tab/>
            </w:r>
            <w:r>
              <w:rPr>
                <w:webHidden/>
              </w:rPr>
              <w:fldChar w:fldCharType="begin"/>
            </w:r>
            <w:r>
              <w:rPr>
                <w:webHidden/>
              </w:rPr>
              <w:instrText xml:space="preserve"> PAGEREF _Toc152148265 \h </w:instrText>
            </w:r>
            <w:r>
              <w:rPr>
                <w:webHidden/>
              </w:rPr>
            </w:r>
            <w:r>
              <w:rPr>
                <w:webHidden/>
              </w:rPr>
              <w:fldChar w:fldCharType="separate"/>
            </w:r>
            <w:r>
              <w:rPr>
                <w:webHidden/>
              </w:rPr>
              <w:t>60</w:t>
            </w:r>
            <w:r>
              <w:rPr>
                <w:webHidden/>
              </w:rPr>
              <w:fldChar w:fldCharType="end"/>
            </w:r>
          </w:hyperlink>
        </w:p>
        <w:p w14:paraId="23D4A2E3" w14:textId="15593472" w:rsidR="002569FA" w:rsidRPr="001207E1" w:rsidRDefault="002569FA">
          <w:pPr>
            <w:rPr>
              <w:sz w:val="24"/>
              <w:szCs w:val="24"/>
            </w:rPr>
          </w:pPr>
          <w:r w:rsidRPr="001207E1">
            <w:rPr>
              <w:b/>
              <w:bCs/>
              <w:noProof/>
              <w:sz w:val="24"/>
              <w:szCs w:val="24"/>
            </w:rPr>
            <w:fldChar w:fldCharType="end"/>
          </w:r>
        </w:p>
      </w:sdtContent>
    </w:sdt>
    <w:p w14:paraId="4482E8F2" w14:textId="7A4C7C03" w:rsidR="008F21C3" w:rsidRPr="001207E1" w:rsidRDefault="009661D4" w:rsidP="001207E1">
      <w:pPr>
        <w:pStyle w:val="Heading2"/>
      </w:pPr>
      <w:bookmarkStart w:id="3" w:name="_pw30wo5d5ntw" w:colFirst="0" w:colLast="0"/>
      <w:bookmarkStart w:id="4" w:name="_c3lgn3arz3tp" w:colFirst="0" w:colLast="0"/>
      <w:bookmarkStart w:id="5" w:name="_Toc152148233"/>
      <w:bookmarkEnd w:id="3"/>
      <w:bookmarkEnd w:id="4"/>
      <w:r w:rsidRPr="001207E1">
        <w:t xml:space="preserve">How to </w:t>
      </w:r>
      <w:r w:rsidR="009C644B" w:rsidRPr="001207E1">
        <w:t>u</w:t>
      </w:r>
      <w:r w:rsidRPr="001207E1">
        <w:t xml:space="preserve">se this </w:t>
      </w:r>
      <w:r w:rsidR="003A1BD4" w:rsidRPr="001207E1">
        <w:t>t</w:t>
      </w:r>
      <w:r w:rsidRPr="001207E1">
        <w:t xml:space="preserve">echnical </w:t>
      </w:r>
      <w:r w:rsidR="003A1BD4" w:rsidRPr="001207E1">
        <w:t>a</w:t>
      </w:r>
      <w:r w:rsidRPr="001207E1">
        <w:t>ppendix</w:t>
      </w:r>
      <w:bookmarkEnd w:id="5"/>
    </w:p>
    <w:p w14:paraId="6D2F6E98" w14:textId="3EB87DEA" w:rsidR="008F21C3" w:rsidRPr="001207E1" w:rsidRDefault="009661D4" w:rsidP="002569FA">
      <w:pPr>
        <w:rPr>
          <w:sz w:val="24"/>
          <w:szCs w:val="24"/>
        </w:rPr>
      </w:pPr>
      <w:bookmarkStart w:id="6" w:name="_9orhk7ljfrh1" w:colFirst="0" w:colLast="0"/>
      <w:bookmarkEnd w:id="6"/>
      <w:r w:rsidRPr="001207E1">
        <w:rPr>
          <w:sz w:val="24"/>
          <w:szCs w:val="24"/>
        </w:rPr>
        <w:t>This technical appendix has been divided into five sections to promote ease of use. The ‘</w:t>
      </w:r>
      <w:r w:rsidR="003A1BD4" w:rsidRPr="001207E1">
        <w:rPr>
          <w:sz w:val="24"/>
          <w:szCs w:val="24"/>
        </w:rPr>
        <w:t>g</w:t>
      </w:r>
      <w:r w:rsidRPr="001207E1">
        <w:rPr>
          <w:sz w:val="24"/>
          <w:szCs w:val="24"/>
        </w:rPr>
        <w:t xml:space="preserve">eneral </w:t>
      </w:r>
      <w:r w:rsidR="00FC129C" w:rsidRPr="001207E1">
        <w:rPr>
          <w:sz w:val="24"/>
          <w:szCs w:val="24"/>
        </w:rPr>
        <w:t>guidance</w:t>
      </w:r>
      <w:r w:rsidRPr="001207E1">
        <w:rPr>
          <w:sz w:val="24"/>
          <w:szCs w:val="24"/>
        </w:rPr>
        <w:t xml:space="preserve">’ section covers everything that tourism businesses, no matter </w:t>
      </w:r>
      <w:r w:rsidR="00FE170F" w:rsidRPr="001207E1">
        <w:rPr>
          <w:sz w:val="24"/>
          <w:szCs w:val="24"/>
        </w:rPr>
        <w:t>the</w:t>
      </w:r>
      <w:r w:rsidRPr="001207E1">
        <w:rPr>
          <w:sz w:val="24"/>
          <w:szCs w:val="24"/>
        </w:rPr>
        <w:t xml:space="preserve"> type, should consider in terms of accessible and inclusive design, from accessible parking</w:t>
      </w:r>
      <w:r w:rsidR="005D0D16" w:rsidRPr="001207E1">
        <w:rPr>
          <w:sz w:val="24"/>
          <w:szCs w:val="24"/>
        </w:rPr>
        <w:t xml:space="preserve"> to</w:t>
      </w:r>
      <w:r w:rsidRPr="001207E1">
        <w:rPr>
          <w:sz w:val="24"/>
          <w:szCs w:val="24"/>
        </w:rPr>
        <w:t xml:space="preserve"> stair, ramp and lift design and the availability of accessible toilets and induction loops. The </w:t>
      </w:r>
      <w:r w:rsidR="00F40220" w:rsidRPr="001207E1">
        <w:rPr>
          <w:sz w:val="24"/>
          <w:szCs w:val="24"/>
        </w:rPr>
        <w:t>content</w:t>
      </w:r>
      <w:r w:rsidRPr="001207E1">
        <w:rPr>
          <w:sz w:val="24"/>
          <w:szCs w:val="24"/>
        </w:rPr>
        <w:t xml:space="preserve"> then covers more specific tourism business types and venues - accommodation, attractions, food and beverage and </w:t>
      </w:r>
      <w:r w:rsidR="005D0D16" w:rsidRPr="001207E1">
        <w:rPr>
          <w:sz w:val="24"/>
          <w:szCs w:val="24"/>
        </w:rPr>
        <w:t xml:space="preserve">business </w:t>
      </w:r>
      <w:r w:rsidRPr="001207E1">
        <w:rPr>
          <w:sz w:val="24"/>
          <w:szCs w:val="24"/>
        </w:rPr>
        <w:t>events</w:t>
      </w:r>
      <w:r w:rsidR="005D0D16" w:rsidRPr="001207E1">
        <w:rPr>
          <w:sz w:val="24"/>
          <w:szCs w:val="24"/>
        </w:rPr>
        <w:t xml:space="preserve"> venues</w:t>
      </w:r>
      <w:r w:rsidRPr="001207E1">
        <w:rPr>
          <w:sz w:val="24"/>
          <w:szCs w:val="24"/>
        </w:rPr>
        <w:t xml:space="preserve"> - and provides streamlined technical guidance relating to these.</w:t>
      </w:r>
    </w:p>
    <w:p w14:paraId="6C90F9E7" w14:textId="77777777" w:rsidR="002569FA" w:rsidRPr="001207E1" w:rsidRDefault="002569FA" w:rsidP="002569FA">
      <w:pPr>
        <w:rPr>
          <w:sz w:val="24"/>
          <w:szCs w:val="24"/>
        </w:rPr>
      </w:pPr>
    </w:p>
    <w:p w14:paraId="6ED8F84B" w14:textId="53FA090D" w:rsidR="008F21C3" w:rsidRPr="001207E1" w:rsidRDefault="009661D4">
      <w:pPr>
        <w:rPr>
          <w:sz w:val="24"/>
          <w:szCs w:val="24"/>
        </w:rPr>
      </w:pPr>
      <w:bookmarkStart w:id="7" w:name="_gv4vtilalm97" w:colFirst="0" w:colLast="0"/>
      <w:bookmarkEnd w:id="7"/>
      <w:r w:rsidRPr="001207E1">
        <w:rPr>
          <w:sz w:val="24"/>
          <w:szCs w:val="24"/>
        </w:rPr>
        <w:t xml:space="preserve">In a bid to include </w:t>
      </w:r>
      <w:r w:rsidR="005D0D16" w:rsidRPr="001207E1">
        <w:rPr>
          <w:sz w:val="24"/>
          <w:szCs w:val="24"/>
        </w:rPr>
        <w:t xml:space="preserve">the </w:t>
      </w:r>
      <w:r w:rsidRPr="001207E1">
        <w:rPr>
          <w:sz w:val="24"/>
          <w:szCs w:val="24"/>
        </w:rPr>
        <w:t xml:space="preserve">vital considerations of both customer and staff experiences, whilst ensuring that this technical appendix remains as concise and usable as possible, the below indicators have been created and added to all section tables: </w:t>
      </w:r>
    </w:p>
    <w:p w14:paraId="14BA4DCF" w14:textId="77777777" w:rsidR="008F21C3" w:rsidRPr="001207E1" w:rsidRDefault="008F21C3">
      <w:pPr>
        <w:rPr>
          <w:b/>
          <w:sz w:val="24"/>
          <w:szCs w:val="24"/>
        </w:rPr>
      </w:pP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320"/>
        <w:gridCol w:w="4320"/>
        <w:gridCol w:w="4320"/>
      </w:tblGrid>
      <w:tr w:rsidR="008F21C3" w:rsidRPr="001207E1" w14:paraId="13EBD727" w14:textId="77777777" w:rsidTr="00C36750">
        <w:tc>
          <w:tcPr>
            <w:tcW w:w="4320" w:type="dxa"/>
            <w:shd w:val="clear" w:color="auto" w:fill="auto"/>
            <w:tcMar>
              <w:top w:w="100" w:type="dxa"/>
              <w:left w:w="100" w:type="dxa"/>
              <w:bottom w:w="100" w:type="dxa"/>
              <w:right w:w="100" w:type="dxa"/>
            </w:tcMar>
          </w:tcPr>
          <w:p w14:paraId="4A47BBB7" w14:textId="77777777" w:rsidR="008F21C3" w:rsidRPr="001207E1" w:rsidRDefault="009661D4">
            <w:pPr>
              <w:widowControl w:val="0"/>
              <w:spacing w:line="240" w:lineRule="auto"/>
              <w:rPr>
                <w:b/>
                <w:sz w:val="24"/>
                <w:szCs w:val="24"/>
              </w:rPr>
            </w:pPr>
            <w:r w:rsidRPr="001207E1">
              <w:rPr>
                <w:b/>
                <w:sz w:val="24"/>
                <w:szCs w:val="24"/>
              </w:rPr>
              <w:t>Who does it help?</w:t>
            </w:r>
          </w:p>
        </w:tc>
        <w:tc>
          <w:tcPr>
            <w:tcW w:w="4320" w:type="dxa"/>
            <w:shd w:val="clear" w:color="auto" w:fill="auto"/>
            <w:tcMar>
              <w:top w:w="100" w:type="dxa"/>
              <w:left w:w="100" w:type="dxa"/>
              <w:bottom w:w="100" w:type="dxa"/>
              <w:right w:w="100" w:type="dxa"/>
            </w:tcMar>
          </w:tcPr>
          <w:p w14:paraId="3CF93A31" w14:textId="6DA45906" w:rsidR="008F21C3" w:rsidRPr="001207E1" w:rsidRDefault="009661D4">
            <w:pPr>
              <w:widowControl w:val="0"/>
              <w:spacing w:line="240" w:lineRule="auto"/>
              <w:rPr>
                <w:b/>
                <w:sz w:val="24"/>
                <w:szCs w:val="24"/>
              </w:rPr>
            </w:pPr>
            <w:r w:rsidRPr="001207E1">
              <w:rPr>
                <w:b/>
                <w:sz w:val="24"/>
                <w:szCs w:val="24"/>
              </w:rPr>
              <w:t xml:space="preserve">Key </w:t>
            </w:r>
            <w:r w:rsidR="009C644B" w:rsidRPr="001207E1">
              <w:rPr>
                <w:b/>
                <w:sz w:val="24"/>
                <w:szCs w:val="24"/>
              </w:rPr>
              <w:t>c</w:t>
            </w:r>
            <w:r w:rsidRPr="001207E1">
              <w:rPr>
                <w:b/>
                <w:sz w:val="24"/>
                <w:szCs w:val="24"/>
              </w:rPr>
              <w:t>ode</w:t>
            </w:r>
          </w:p>
        </w:tc>
        <w:tc>
          <w:tcPr>
            <w:tcW w:w="4320" w:type="dxa"/>
            <w:shd w:val="clear" w:color="auto" w:fill="auto"/>
            <w:tcMar>
              <w:top w:w="100" w:type="dxa"/>
              <w:left w:w="100" w:type="dxa"/>
              <w:bottom w:w="100" w:type="dxa"/>
              <w:right w:w="100" w:type="dxa"/>
            </w:tcMar>
          </w:tcPr>
          <w:p w14:paraId="403A340E" w14:textId="77777777" w:rsidR="008F21C3" w:rsidRPr="001207E1" w:rsidRDefault="009661D4">
            <w:pPr>
              <w:widowControl w:val="0"/>
              <w:spacing w:line="240" w:lineRule="auto"/>
              <w:rPr>
                <w:b/>
                <w:sz w:val="24"/>
                <w:szCs w:val="24"/>
              </w:rPr>
            </w:pPr>
            <w:r w:rsidRPr="001207E1">
              <w:rPr>
                <w:b/>
                <w:sz w:val="24"/>
                <w:szCs w:val="24"/>
              </w:rPr>
              <w:t>Description</w:t>
            </w:r>
          </w:p>
        </w:tc>
      </w:tr>
      <w:tr w:rsidR="008F21C3" w:rsidRPr="001207E1" w14:paraId="675AA74A" w14:textId="77777777" w:rsidTr="00C36750">
        <w:tc>
          <w:tcPr>
            <w:tcW w:w="4320" w:type="dxa"/>
            <w:shd w:val="clear" w:color="auto" w:fill="auto"/>
            <w:tcMar>
              <w:top w:w="100" w:type="dxa"/>
              <w:left w:w="100" w:type="dxa"/>
              <w:bottom w:w="100" w:type="dxa"/>
              <w:right w:w="100" w:type="dxa"/>
            </w:tcMar>
          </w:tcPr>
          <w:p w14:paraId="59A9B361" w14:textId="4B950A45" w:rsidR="008F21C3" w:rsidRPr="001207E1" w:rsidRDefault="009661D4">
            <w:pPr>
              <w:widowControl w:val="0"/>
              <w:spacing w:line="240" w:lineRule="auto"/>
              <w:rPr>
                <w:sz w:val="24"/>
                <w:szCs w:val="24"/>
              </w:rPr>
            </w:pPr>
            <w:r w:rsidRPr="001207E1">
              <w:rPr>
                <w:sz w:val="24"/>
                <w:szCs w:val="24"/>
              </w:rPr>
              <w:t xml:space="preserve">Customers </w:t>
            </w:r>
            <w:r w:rsidR="003A1BD4" w:rsidRPr="001207E1">
              <w:rPr>
                <w:sz w:val="24"/>
                <w:szCs w:val="24"/>
              </w:rPr>
              <w:t>o</w:t>
            </w:r>
            <w:r w:rsidRPr="001207E1">
              <w:rPr>
                <w:sz w:val="24"/>
                <w:szCs w:val="24"/>
              </w:rPr>
              <w:t>nly</w:t>
            </w:r>
          </w:p>
        </w:tc>
        <w:tc>
          <w:tcPr>
            <w:tcW w:w="4320" w:type="dxa"/>
            <w:shd w:val="clear" w:color="auto" w:fill="FFF599"/>
            <w:tcMar>
              <w:top w:w="100" w:type="dxa"/>
              <w:left w:w="100" w:type="dxa"/>
              <w:bottom w:w="100" w:type="dxa"/>
              <w:right w:w="100" w:type="dxa"/>
            </w:tcMar>
          </w:tcPr>
          <w:p w14:paraId="5E5383A0" w14:textId="4917BD79" w:rsidR="008F21C3" w:rsidRPr="001207E1" w:rsidRDefault="009661D4" w:rsidP="00F40220">
            <w:pPr>
              <w:widowControl w:val="0"/>
              <w:spacing w:line="240" w:lineRule="auto"/>
              <w:jc w:val="center"/>
              <w:rPr>
                <w:b/>
                <w:sz w:val="24"/>
                <w:szCs w:val="24"/>
              </w:rPr>
            </w:pPr>
            <w:r w:rsidRPr="001207E1">
              <w:rPr>
                <w:b/>
                <w:sz w:val="24"/>
                <w:szCs w:val="24"/>
              </w:rPr>
              <w:t>C</w:t>
            </w:r>
          </w:p>
        </w:tc>
        <w:tc>
          <w:tcPr>
            <w:tcW w:w="4320" w:type="dxa"/>
            <w:shd w:val="clear" w:color="auto" w:fill="auto"/>
            <w:tcMar>
              <w:top w:w="100" w:type="dxa"/>
              <w:left w:w="100" w:type="dxa"/>
              <w:bottom w:w="100" w:type="dxa"/>
              <w:right w:w="100" w:type="dxa"/>
            </w:tcMar>
          </w:tcPr>
          <w:p w14:paraId="44ED86D6" w14:textId="77777777" w:rsidR="008F21C3" w:rsidRPr="001207E1" w:rsidRDefault="009661D4">
            <w:pPr>
              <w:widowControl w:val="0"/>
              <w:spacing w:line="240" w:lineRule="auto"/>
              <w:rPr>
                <w:sz w:val="24"/>
                <w:szCs w:val="24"/>
              </w:rPr>
            </w:pPr>
            <w:r w:rsidRPr="001207E1">
              <w:rPr>
                <w:sz w:val="24"/>
                <w:szCs w:val="24"/>
              </w:rPr>
              <w:t>These are elements that only affect the customer experience within a tourism business.</w:t>
            </w:r>
          </w:p>
        </w:tc>
      </w:tr>
      <w:tr w:rsidR="008F21C3" w:rsidRPr="001207E1" w14:paraId="273098DF" w14:textId="77777777" w:rsidTr="00C36750">
        <w:tc>
          <w:tcPr>
            <w:tcW w:w="4320" w:type="dxa"/>
            <w:shd w:val="clear" w:color="auto" w:fill="auto"/>
            <w:tcMar>
              <w:top w:w="100" w:type="dxa"/>
              <w:left w:w="100" w:type="dxa"/>
              <w:bottom w:w="100" w:type="dxa"/>
              <w:right w:w="100" w:type="dxa"/>
            </w:tcMar>
          </w:tcPr>
          <w:p w14:paraId="1BD0C323" w14:textId="1440BA81" w:rsidR="008F21C3" w:rsidRPr="001207E1" w:rsidRDefault="009661D4">
            <w:pPr>
              <w:widowControl w:val="0"/>
              <w:spacing w:line="240" w:lineRule="auto"/>
              <w:rPr>
                <w:sz w:val="24"/>
                <w:szCs w:val="24"/>
              </w:rPr>
            </w:pPr>
            <w:r w:rsidRPr="001207E1">
              <w:rPr>
                <w:sz w:val="24"/>
                <w:szCs w:val="24"/>
              </w:rPr>
              <w:t xml:space="preserve">Customers and </w:t>
            </w:r>
            <w:r w:rsidR="003A1BD4" w:rsidRPr="001207E1">
              <w:rPr>
                <w:sz w:val="24"/>
                <w:szCs w:val="24"/>
              </w:rPr>
              <w:t>s</w:t>
            </w:r>
            <w:r w:rsidRPr="001207E1">
              <w:rPr>
                <w:sz w:val="24"/>
                <w:szCs w:val="24"/>
              </w:rPr>
              <w:t xml:space="preserve">taff </w:t>
            </w:r>
            <w:r w:rsidR="003A1BD4" w:rsidRPr="001207E1">
              <w:rPr>
                <w:sz w:val="24"/>
                <w:szCs w:val="24"/>
              </w:rPr>
              <w:t>m</w:t>
            </w:r>
            <w:r w:rsidRPr="001207E1">
              <w:rPr>
                <w:sz w:val="24"/>
                <w:szCs w:val="24"/>
              </w:rPr>
              <w:t>embers</w:t>
            </w:r>
          </w:p>
        </w:tc>
        <w:tc>
          <w:tcPr>
            <w:tcW w:w="4320" w:type="dxa"/>
            <w:shd w:val="clear" w:color="auto" w:fill="FABF8F" w:themeFill="accent6" w:themeFillTint="99"/>
            <w:tcMar>
              <w:top w:w="100" w:type="dxa"/>
              <w:left w:w="100" w:type="dxa"/>
              <w:bottom w:w="100" w:type="dxa"/>
              <w:right w:w="100" w:type="dxa"/>
            </w:tcMar>
          </w:tcPr>
          <w:p w14:paraId="32DAD5DB" w14:textId="2ECC9FA1" w:rsidR="008F21C3" w:rsidRPr="001207E1" w:rsidRDefault="009661D4" w:rsidP="00F40220">
            <w:pPr>
              <w:widowControl w:val="0"/>
              <w:spacing w:line="240" w:lineRule="auto"/>
              <w:jc w:val="center"/>
              <w:rPr>
                <w:b/>
                <w:sz w:val="24"/>
                <w:szCs w:val="24"/>
              </w:rPr>
            </w:pPr>
            <w:r w:rsidRPr="001207E1">
              <w:rPr>
                <w:b/>
                <w:sz w:val="24"/>
                <w:szCs w:val="24"/>
              </w:rPr>
              <w:t>C</w:t>
            </w:r>
            <w:r w:rsidR="00F40220" w:rsidRPr="001207E1">
              <w:rPr>
                <w:b/>
                <w:sz w:val="24"/>
                <w:szCs w:val="24"/>
              </w:rPr>
              <w:t>S</w:t>
            </w:r>
          </w:p>
        </w:tc>
        <w:tc>
          <w:tcPr>
            <w:tcW w:w="4320" w:type="dxa"/>
            <w:shd w:val="clear" w:color="auto" w:fill="auto"/>
            <w:tcMar>
              <w:top w:w="100" w:type="dxa"/>
              <w:left w:w="100" w:type="dxa"/>
              <w:bottom w:w="100" w:type="dxa"/>
              <w:right w:w="100" w:type="dxa"/>
            </w:tcMar>
          </w:tcPr>
          <w:p w14:paraId="104AF89F" w14:textId="77777777" w:rsidR="008F21C3" w:rsidRPr="001207E1" w:rsidRDefault="009661D4">
            <w:pPr>
              <w:widowControl w:val="0"/>
              <w:spacing w:line="240" w:lineRule="auto"/>
              <w:rPr>
                <w:sz w:val="24"/>
                <w:szCs w:val="24"/>
              </w:rPr>
            </w:pPr>
            <w:r w:rsidRPr="001207E1">
              <w:rPr>
                <w:sz w:val="24"/>
                <w:szCs w:val="24"/>
              </w:rPr>
              <w:t xml:space="preserve">These are elements that affect both the customer and staff member experience within a tourism business. </w:t>
            </w:r>
          </w:p>
        </w:tc>
      </w:tr>
      <w:tr w:rsidR="008F21C3" w:rsidRPr="001207E1" w14:paraId="39D05822" w14:textId="77777777" w:rsidTr="00C36750">
        <w:tc>
          <w:tcPr>
            <w:tcW w:w="4320" w:type="dxa"/>
            <w:shd w:val="clear" w:color="auto" w:fill="auto"/>
            <w:tcMar>
              <w:top w:w="100" w:type="dxa"/>
              <w:left w:w="100" w:type="dxa"/>
              <w:bottom w:w="100" w:type="dxa"/>
              <w:right w:w="100" w:type="dxa"/>
            </w:tcMar>
          </w:tcPr>
          <w:p w14:paraId="0E6563D4" w14:textId="5C8CB26E" w:rsidR="008F21C3" w:rsidRPr="001207E1" w:rsidRDefault="009661D4">
            <w:pPr>
              <w:widowControl w:val="0"/>
              <w:spacing w:line="240" w:lineRule="auto"/>
              <w:rPr>
                <w:sz w:val="24"/>
                <w:szCs w:val="24"/>
              </w:rPr>
            </w:pPr>
            <w:r w:rsidRPr="001207E1">
              <w:rPr>
                <w:sz w:val="24"/>
                <w:szCs w:val="24"/>
              </w:rPr>
              <w:t xml:space="preserve">Staff </w:t>
            </w:r>
            <w:r w:rsidR="003A1BD4" w:rsidRPr="001207E1">
              <w:rPr>
                <w:sz w:val="24"/>
                <w:szCs w:val="24"/>
              </w:rPr>
              <w:t>m</w:t>
            </w:r>
            <w:r w:rsidRPr="001207E1">
              <w:rPr>
                <w:sz w:val="24"/>
                <w:szCs w:val="24"/>
              </w:rPr>
              <w:t xml:space="preserve">embers </w:t>
            </w:r>
            <w:r w:rsidR="003A1BD4" w:rsidRPr="001207E1">
              <w:rPr>
                <w:sz w:val="24"/>
                <w:szCs w:val="24"/>
              </w:rPr>
              <w:t>o</w:t>
            </w:r>
            <w:r w:rsidRPr="001207E1">
              <w:rPr>
                <w:sz w:val="24"/>
                <w:szCs w:val="24"/>
              </w:rPr>
              <w:t>nly</w:t>
            </w:r>
          </w:p>
        </w:tc>
        <w:tc>
          <w:tcPr>
            <w:tcW w:w="4320" w:type="dxa"/>
            <w:shd w:val="clear" w:color="auto" w:fill="B6DDE8" w:themeFill="accent5" w:themeFillTint="66"/>
            <w:tcMar>
              <w:top w:w="100" w:type="dxa"/>
              <w:left w:w="100" w:type="dxa"/>
              <w:bottom w:w="100" w:type="dxa"/>
              <w:right w:w="100" w:type="dxa"/>
            </w:tcMar>
          </w:tcPr>
          <w:p w14:paraId="62B3740F" w14:textId="7B14A0B4" w:rsidR="008F21C3" w:rsidRPr="001207E1" w:rsidRDefault="00F40220" w:rsidP="00F40220">
            <w:pPr>
              <w:widowControl w:val="0"/>
              <w:spacing w:line="240" w:lineRule="auto"/>
              <w:jc w:val="center"/>
              <w:rPr>
                <w:b/>
                <w:sz w:val="24"/>
                <w:szCs w:val="24"/>
              </w:rPr>
            </w:pPr>
            <w:r w:rsidRPr="001207E1">
              <w:rPr>
                <w:b/>
                <w:sz w:val="24"/>
                <w:szCs w:val="24"/>
              </w:rPr>
              <w:t>S</w:t>
            </w:r>
          </w:p>
        </w:tc>
        <w:tc>
          <w:tcPr>
            <w:tcW w:w="4320" w:type="dxa"/>
            <w:shd w:val="clear" w:color="auto" w:fill="auto"/>
            <w:tcMar>
              <w:top w:w="100" w:type="dxa"/>
              <w:left w:w="100" w:type="dxa"/>
              <w:bottom w:w="100" w:type="dxa"/>
              <w:right w:w="100" w:type="dxa"/>
            </w:tcMar>
          </w:tcPr>
          <w:p w14:paraId="19785E8F" w14:textId="77777777" w:rsidR="008F21C3" w:rsidRPr="001207E1" w:rsidRDefault="009661D4">
            <w:pPr>
              <w:widowControl w:val="0"/>
              <w:spacing w:line="240" w:lineRule="auto"/>
              <w:rPr>
                <w:sz w:val="24"/>
                <w:szCs w:val="24"/>
              </w:rPr>
            </w:pPr>
            <w:r w:rsidRPr="001207E1">
              <w:rPr>
                <w:sz w:val="24"/>
                <w:szCs w:val="24"/>
              </w:rPr>
              <w:t>These are elements that only affect the staff member experience within a tourism business.</w:t>
            </w:r>
          </w:p>
        </w:tc>
      </w:tr>
    </w:tbl>
    <w:p w14:paraId="08D1F56F" w14:textId="77777777" w:rsidR="008F21C3" w:rsidRPr="001207E1" w:rsidRDefault="008F21C3">
      <w:pPr>
        <w:rPr>
          <w:sz w:val="24"/>
          <w:szCs w:val="24"/>
        </w:rPr>
      </w:pPr>
    </w:p>
    <w:p w14:paraId="095CA5F3" w14:textId="7506B6B9" w:rsidR="008F21C3" w:rsidRPr="001207E1" w:rsidRDefault="009661D4">
      <w:pPr>
        <w:rPr>
          <w:sz w:val="24"/>
          <w:szCs w:val="24"/>
        </w:rPr>
      </w:pPr>
      <w:r w:rsidRPr="001207E1">
        <w:rPr>
          <w:sz w:val="24"/>
          <w:szCs w:val="24"/>
        </w:rPr>
        <w:t xml:space="preserve">As with any content created within the arena of access and inclusion, it is impossible to comment on each singular impairment, and its effect on individual customers and staff members. What is of real importance is that the </w:t>
      </w:r>
      <w:r w:rsidRPr="001207E1">
        <w:rPr>
          <w:sz w:val="24"/>
          <w:szCs w:val="24"/>
        </w:rPr>
        <w:lastRenderedPageBreak/>
        <w:t xml:space="preserve">impairment is never the focus; readers of this </w:t>
      </w:r>
      <w:r w:rsidR="00F40220" w:rsidRPr="001207E1">
        <w:rPr>
          <w:sz w:val="24"/>
          <w:szCs w:val="24"/>
        </w:rPr>
        <w:t>guidance</w:t>
      </w:r>
      <w:r w:rsidRPr="001207E1">
        <w:rPr>
          <w:sz w:val="24"/>
          <w:szCs w:val="24"/>
        </w:rPr>
        <w:t xml:space="preserve"> should n</w:t>
      </w:r>
      <w:r w:rsidR="00511B9F" w:rsidRPr="001207E1">
        <w:rPr>
          <w:sz w:val="24"/>
          <w:szCs w:val="24"/>
        </w:rPr>
        <w:t>ot</w:t>
      </w:r>
      <w:r w:rsidRPr="001207E1">
        <w:rPr>
          <w:sz w:val="24"/>
          <w:szCs w:val="24"/>
        </w:rPr>
        <w:t xml:space="preserve"> be expected to have in-depth knowledge regarding medical conditions</w:t>
      </w:r>
      <w:r w:rsidR="005D0D16" w:rsidRPr="001207E1">
        <w:rPr>
          <w:sz w:val="24"/>
          <w:szCs w:val="24"/>
        </w:rPr>
        <w:t xml:space="preserve">. </w:t>
      </w:r>
      <w:r w:rsidR="003A1BD4" w:rsidRPr="001207E1">
        <w:rPr>
          <w:sz w:val="24"/>
          <w:szCs w:val="24"/>
        </w:rPr>
        <w:t>Instead,</w:t>
      </w:r>
      <w:r w:rsidR="005D0D16" w:rsidRPr="001207E1">
        <w:rPr>
          <w:sz w:val="24"/>
          <w:szCs w:val="24"/>
        </w:rPr>
        <w:t xml:space="preserve"> they should</w:t>
      </w:r>
      <w:r w:rsidRPr="001207E1">
        <w:rPr>
          <w:sz w:val="24"/>
          <w:szCs w:val="24"/>
        </w:rPr>
        <w:t xml:space="preserve"> use this document and the accompanying practical toolkit to learn about access requirements - and </w:t>
      </w:r>
      <w:r w:rsidR="005D0D16" w:rsidRPr="001207E1">
        <w:rPr>
          <w:sz w:val="24"/>
          <w:szCs w:val="24"/>
        </w:rPr>
        <w:t xml:space="preserve">barriers to </w:t>
      </w:r>
      <w:r w:rsidRPr="001207E1">
        <w:rPr>
          <w:sz w:val="24"/>
          <w:szCs w:val="24"/>
        </w:rPr>
        <w:t xml:space="preserve">access - that may currently exist within their </w:t>
      </w:r>
      <w:r w:rsidR="00CA7803" w:rsidRPr="001207E1">
        <w:rPr>
          <w:sz w:val="24"/>
          <w:szCs w:val="24"/>
        </w:rPr>
        <w:t>businesses,</w:t>
      </w:r>
      <w:r w:rsidRPr="001207E1">
        <w:rPr>
          <w:sz w:val="24"/>
          <w:szCs w:val="24"/>
        </w:rPr>
        <w:t xml:space="preserve"> and how these can be </w:t>
      </w:r>
      <w:r w:rsidR="005D0D16" w:rsidRPr="001207E1">
        <w:rPr>
          <w:sz w:val="24"/>
          <w:szCs w:val="24"/>
        </w:rPr>
        <w:t>improved</w:t>
      </w:r>
      <w:r w:rsidRPr="001207E1">
        <w:rPr>
          <w:sz w:val="24"/>
          <w:szCs w:val="24"/>
        </w:rPr>
        <w:t xml:space="preserve"> through good design and an inclusive welcome. </w:t>
      </w:r>
    </w:p>
    <w:p w14:paraId="4257150C" w14:textId="77777777" w:rsidR="008F21C3" w:rsidRPr="001207E1" w:rsidRDefault="008F21C3">
      <w:pPr>
        <w:rPr>
          <w:sz w:val="24"/>
          <w:szCs w:val="24"/>
        </w:rPr>
      </w:pPr>
    </w:p>
    <w:p w14:paraId="21CF48ED" w14:textId="4B1B322B" w:rsidR="008F21C3" w:rsidRPr="001207E1" w:rsidRDefault="009661D4">
      <w:pPr>
        <w:rPr>
          <w:sz w:val="24"/>
          <w:szCs w:val="24"/>
        </w:rPr>
      </w:pPr>
      <w:r w:rsidRPr="001207E1">
        <w:rPr>
          <w:sz w:val="24"/>
          <w:szCs w:val="24"/>
        </w:rPr>
        <w:t xml:space="preserve">Whilst all impairment groups should be given equal priority, there are certain instances where the needs of one impairment group may clash with another. For example, audio description for those with visual impairments may add confusion </w:t>
      </w:r>
      <w:r w:rsidR="003A1BD4" w:rsidRPr="001207E1">
        <w:rPr>
          <w:sz w:val="24"/>
          <w:szCs w:val="24"/>
        </w:rPr>
        <w:t xml:space="preserve">to </w:t>
      </w:r>
      <w:r w:rsidR="005D0D16" w:rsidRPr="001207E1">
        <w:rPr>
          <w:sz w:val="24"/>
          <w:szCs w:val="24"/>
        </w:rPr>
        <w:t xml:space="preserve">or </w:t>
      </w:r>
      <w:r w:rsidRPr="001207E1">
        <w:rPr>
          <w:sz w:val="24"/>
          <w:szCs w:val="24"/>
        </w:rPr>
        <w:t>overstimulate the experience</w:t>
      </w:r>
      <w:r w:rsidR="005D0D16" w:rsidRPr="001207E1">
        <w:rPr>
          <w:sz w:val="24"/>
          <w:szCs w:val="24"/>
        </w:rPr>
        <w:t xml:space="preserve"> </w:t>
      </w:r>
      <w:r w:rsidR="003A1BD4" w:rsidRPr="001207E1">
        <w:rPr>
          <w:sz w:val="24"/>
          <w:szCs w:val="24"/>
        </w:rPr>
        <w:t>for</w:t>
      </w:r>
      <w:r w:rsidRPr="001207E1">
        <w:rPr>
          <w:sz w:val="24"/>
          <w:szCs w:val="24"/>
        </w:rPr>
        <w:t xml:space="preserve"> those who have hearing loss or are autistic. Similarly, whilst certain colours or equipment may be distracting to some, they are necessary for others to be able to engage in their tourism experience or working day without disorientation. Where these juxtapositions in needs exist, this appendix lists the one most vital to enabling access and maintaining safety. Experts in their field with lived experience should also be consulted frequently prior to </w:t>
      </w:r>
      <w:r w:rsidR="005D0D16" w:rsidRPr="001207E1">
        <w:rPr>
          <w:sz w:val="24"/>
          <w:szCs w:val="24"/>
        </w:rPr>
        <w:t xml:space="preserve">the implementation of any </w:t>
      </w:r>
      <w:r w:rsidRPr="001207E1">
        <w:rPr>
          <w:sz w:val="24"/>
          <w:szCs w:val="24"/>
        </w:rPr>
        <w:t>access and inclusion processes and equipment</w:t>
      </w:r>
      <w:r w:rsidR="005D0D16" w:rsidRPr="001207E1">
        <w:rPr>
          <w:sz w:val="24"/>
          <w:szCs w:val="24"/>
        </w:rPr>
        <w:t>.</w:t>
      </w:r>
    </w:p>
    <w:p w14:paraId="282D5E3A" w14:textId="77777777" w:rsidR="008F21C3" w:rsidRPr="001207E1" w:rsidRDefault="008F21C3">
      <w:pPr>
        <w:rPr>
          <w:sz w:val="24"/>
          <w:szCs w:val="24"/>
        </w:rPr>
      </w:pPr>
    </w:p>
    <w:p w14:paraId="6F849E66" w14:textId="77777777" w:rsidR="008F21C3" w:rsidRPr="001207E1" w:rsidRDefault="009661D4">
      <w:pPr>
        <w:rPr>
          <w:sz w:val="24"/>
          <w:szCs w:val="24"/>
        </w:rPr>
      </w:pPr>
      <w:r w:rsidRPr="001207E1">
        <w:rPr>
          <w:sz w:val="24"/>
          <w:szCs w:val="24"/>
        </w:rPr>
        <w:t>The recommendations in this technical appendix are based on the principles of inclusive design, existing accessibility legislation and good practice guidance. The following documentation has been reviewed in the creation of this appendix:</w:t>
      </w:r>
    </w:p>
    <w:p w14:paraId="4DBDAC42" w14:textId="77777777" w:rsidR="008F21C3" w:rsidRPr="001207E1" w:rsidRDefault="009661D4">
      <w:pPr>
        <w:rPr>
          <w:sz w:val="24"/>
          <w:szCs w:val="24"/>
        </w:rPr>
      </w:pPr>
      <w:r w:rsidRPr="001207E1">
        <w:rPr>
          <w:sz w:val="24"/>
          <w:szCs w:val="24"/>
        </w:rPr>
        <w:t xml:space="preserve"> </w:t>
      </w:r>
    </w:p>
    <w:p w14:paraId="00864DE7" w14:textId="2FD1E9F7" w:rsidR="008F21C3" w:rsidRPr="001207E1" w:rsidRDefault="00D3221E">
      <w:pPr>
        <w:numPr>
          <w:ilvl w:val="0"/>
          <w:numId w:val="5"/>
        </w:numPr>
        <w:rPr>
          <w:sz w:val="24"/>
          <w:szCs w:val="24"/>
        </w:rPr>
      </w:pPr>
      <w:hyperlink r:id="rId8" w:history="1">
        <w:r w:rsidR="009661D4" w:rsidRPr="001207E1">
          <w:rPr>
            <w:rStyle w:val="Hyperlink"/>
            <w:color w:val="auto"/>
            <w:sz w:val="24"/>
            <w:szCs w:val="24"/>
          </w:rPr>
          <w:t>The Equality Act 2010</w:t>
        </w:r>
      </w:hyperlink>
      <w:r w:rsidR="009661D4" w:rsidRPr="001207E1">
        <w:rPr>
          <w:sz w:val="24"/>
          <w:szCs w:val="24"/>
        </w:rPr>
        <w:t xml:space="preserve"> (which has subsumed The Disability Discrimination Acts 1995 &amp; 2005, &amp; The Special Education Needs and Disabilities Act 2001)</w:t>
      </w:r>
    </w:p>
    <w:p w14:paraId="018D19AD" w14:textId="65F7974B" w:rsidR="008F21C3" w:rsidRPr="001207E1" w:rsidRDefault="00D3221E">
      <w:pPr>
        <w:numPr>
          <w:ilvl w:val="0"/>
          <w:numId w:val="5"/>
        </w:numPr>
        <w:rPr>
          <w:sz w:val="24"/>
          <w:szCs w:val="24"/>
        </w:rPr>
      </w:pPr>
      <w:hyperlink r:id="rId9" w:history="1">
        <w:r w:rsidR="009661D4" w:rsidRPr="001207E1">
          <w:rPr>
            <w:rStyle w:val="Hyperlink"/>
            <w:color w:val="auto"/>
            <w:sz w:val="24"/>
            <w:szCs w:val="24"/>
          </w:rPr>
          <w:t xml:space="preserve">Building Regulations Approved Document M, </w:t>
        </w:r>
        <w:r w:rsidR="00C772DA" w:rsidRPr="001207E1">
          <w:rPr>
            <w:rStyle w:val="Hyperlink"/>
            <w:color w:val="auto"/>
            <w:sz w:val="24"/>
            <w:szCs w:val="24"/>
          </w:rPr>
          <w:t xml:space="preserve">Access to and Use of Buildings, </w:t>
        </w:r>
        <w:r w:rsidR="009661D4" w:rsidRPr="001207E1">
          <w:rPr>
            <w:rStyle w:val="Hyperlink"/>
            <w:color w:val="auto"/>
            <w:sz w:val="24"/>
            <w:szCs w:val="24"/>
          </w:rPr>
          <w:t>Volume 2</w:t>
        </w:r>
        <w:r w:rsidR="00C772DA" w:rsidRPr="001207E1">
          <w:rPr>
            <w:rStyle w:val="Hyperlink"/>
            <w:color w:val="auto"/>
            <w:sz w:val="24"/>
            <w:szCs w:val="24"/>
          </w:rPr>
          <w:t xml:space="preserve">: Buildings other than Dwellings, </w:t>
        </w:r>
        <w:r w:rsidR="009661D4" w:rsidRPr="001207E1">
          <w:rPr>
            <w:rStyle w:val="Hyperlink"/>
            <w:color w:val="auto"/>
            <w:sz w:val="24"/>
            <w:szCs w:val="24"/>
          </w:rPr>
          <w:t>2015</w:t>
        </w:r>
      </w:hyperlink>
    </w:p>
    <w:p w14:paraId="1D1EA67D" w14:textId="05D7C5A8" w:rsidR="008F21C3" w:rsidRPr="001207E1" w:rsidRDefault="00D3221E">
      <w:pPr>
        <w:numPr>
          <w:ilvl w:val="0"/>
          <w:numId w:val="5"/>
        </w:numPr>
        <w:rPr>
          <w:sz w:val="24"/>
          <w:szCs w:val="24"/>
        </w:rPr>
      </w:pPr>
      <w:hyperlink r:id="rId10" w:history="1">
        <w:r w:rsidR="009661D4" w:rsidRPr="001207E1">
          <w:rPr>
            <w:rStyle w:val="Hyperlink"/>
            <w:color w:val="auto"/>
            <w:sz w:val="24"/>
            <w:szCs w:val="24"/>
          </w:rPr>
          <w:t>Building Regulations Approved Document B,</w:t>
        </w:r>
        <w:r w:rsidR="00C772DA" w:rsidRPr="001207E1">
          <w:rPr>
            <w:rStyle w:val="Hyperlink"/>
            <w:color w:val="auto"/>
            <w:sz w:val="24"/>
            <w:szCs w:val="24"/>
          </w:rPr>
          <w:t xml:space="preserve"> Fire Safety, </w:t>
        </w:r>
        <w:r w:rsidR="009661D4" w:rsidRPr="001207E1">
          <w:rPr>
            <w:rStyle w:val="Hyperlink"/>
            <w:color w:val="auto"/>
            <w:sz w:val="24"/>
            <w:szCs w:val="24"/>
          </w:rPr>
          <w:t>Volume 2</w:t>
        </w:r>
        <w:r w:rsidR="00C772DA" w:rsidRPr="001207E1">
          <w:rPr>
            <w:rStyle w:val="Hyperlink"/>
            <w:color w:val="auto"/>
            <w:sz w:val="24"/>
            <w:szCs w:val="24"/>
          </w:rPr>
          <w:t>: Buildings other than Dwellings,</w:t>
        </w:r>
        <w:r w:rsidR="009661D4" w:rsidRPr="001207E1">
          <w:rPr>
            <w:rStyle w:val="Hyperlink"/>
            <w:color w:val="auto"/>
            <w:sz w:val="24"/>
            <w:szCs w:val="24"/>
          </w:rPr>
          <w:t xml:space="preserve"> 2019</w:t>
        </w:r>
      </w:hyperlink>
    </w:p>
    <w:p w14:paraId="3BE5DC6F" w14:textId="71BEDDE7" w:rsidR="008F21C3" w:rsidRPr="001207E1" w:rsidRDefault="00D3221E">
      <w:pPr>
        <w:numPr>
          <w:ilvl w:val="0"/>
          <w:numId w:val="5"/>
        </w:numPr>
        <w:rPr>
          <w:sz w:val="24"/>
          <w:szCs w:val="24"/>
        </w:rPr>
      </w:pPr>
      <w:hyperlink r:id="rId11" w:history="1">
        <w:r w:rsidR="009661D4" w:rsidRPr="001207E1">
          <w:rPr>
            <w:rStyle w:val="Hyperlink"/>
            <w:color w:val="auto"/>
            <w:sz w:val="24"/>
            <w:szCs w:val="24"/>
          </w:rPr>
          <w:t>BS8300-1: 2018 Design of an accessible and inclusive built environment Part 1: External environment - Code of practice</w:t>
        </w:r>
      </w:hyperlink>
    </w:p>
    <w:p w14:paraId="7C465730" w14:textId="41E1A541" w:rsidR="008F21C3" w:rsidRPr="001207E1" w:rsidRDefault="00D3221E">
      <w:pPr>
        <w:numPr>
          <w:ilvl w:val="0"/>
          <w:numId w:val="5"/>
        </w:numPr>
        <w:rPr>
          <w:sz w:val="24"/>
          <w:szCs w:val="24"/>
        </w:rPr>
      </w:pPr>
      <w:hyperlink r:id="rId12" w:history="1">
        <w:r w:rsidR="009661D4" w:rsidRPr="001207E1">
          <w:rPr>
            <w:rStyle w:val="Hyperlink"/>
            <w:color w:val="auto"/>
            <w:sz w:val="24"/>
            <w:szCs w:val="24"/>
          </w:rPr>
          <w:t>BS8300-2: 2018 Design of an accessible and inclusive built environment Part 2: Buildings - Code of practice</w:t>
        </w:r>
      </w:hyperlink>
    </w:p>
    <w:p w14:paraId="318BD243" w14:textId="7B3A709B" w:rsidR="008F21C3" w:rsidRPr="001207E1" w:rsidRDefault="00D3221E">
      <w:pPr>
        <w:numPr>
          <w:ilvl w:val="0"/>
          <w:numId w:val="5"/>
        </w:numPr>
        <w:rPr>
          <w:sz w:val="24"/>
          <w:szCs w:val="24"/>
        </w:rPr>
      </w:pPr>
      <w:hyperlink r:id="rId13" w:history="1">
        <w:r w:rsidR="009661D4" w:rsidRPr="001207E1">
          <w:rPr>
            <w:rStyle w:val="Hyperlink"/>
            <w:color w:val="auto"/>
            <w:sz w:val="24"/>
            <w:szCs w:val="24"/>
          </w:rPr>
          <w:t>BS9999</w:t>
        </w:r>
        <w:r w:rsidR="00AC3C77" w:rsidRPr="001207E1">
          <w:rPr>
            <w:rStyle w:val="Hyperlink"/>
            <w:color w:val="auto"/>
            <w:sz w:val="24"/>
            <w:szCs w:val="24"/>
          </w:rPr>
          <w:t>:</w:t>
        </w:r>
        <w:r w:rsidR="009661D4" w:rsidRPr="001207E1">
          <w:rPr>
            <w:rStyle w:val="Hyperlink"/>
            <w:color w:val="auto"/>
            <w:sz w:val="24"/>
            <w:szCs w:val="24"/>
          </w:rPr>
          <w:t>2017 Code of practice - Fire safety in the design, management and use of buildings</w:t>
        </w:r>
      </w:hyperlink>
    </w:p>
    <w:p w14:paraId="5C0E17B3" w14:textId="466D6D08" w:rsidR="008F21C3" w:rsidRPr="001207E1" w:rsidRDefault="00D3221E">
      <w:pPr>
        <w:widowControl w:val="0"/>
        <w:numPr>
          <w:ilvl w:val="0"/>
          <w:numId w:val="5"/>
        </w:numPr>
        <w:spacing w:line="240" w:lineRule="auto"/>
        <w:rPr>
          <w:sz w:val="24"/>
          <w:szCs w:val="24"/>
        </w:rPr>
      </w:pPr>
      <w:hyperlink r:id="rId14" w:history="1">
        <w:r w:rsidR="009661D4" w:rsidRPr="001207E1">
          <w:rPr>
            <w:rStyle w:val="Hyperlink"/>
            <w:color w:val="auto"/>
            <w:sz w:val="24"/>
            <w:szCs w:val="24"/>
          </w:rPr>
          <w:t>BS EN 81-70:2021+A1:2022, Safety rules for the construction and installation of lifts — Particular applications for passenger and goods passenger lift, Part 70: Accessibility to lifts for persons including persons with disability</w:t>
        </w:r>
      </w:hyperlink>
    </w:p>
    <w:p w14:paraId="34DCADCB" w14:textId="0EF9E1F1" w:rsidR="008F21C3" w:rsidRPr="001207E1" w:rsidRDefault="00D3221E">
      <w:pPr>
        <w:numPr>
          <w:ilvl w:val="0"/>
          <w:numId w:val="5"/>
        </w:numPr>
        <w:rPr>
          <w:sz w:val="24"/>
          <w:szCs w:val="24"/>
        </w:rPr>
      </w:pPr>
      <w:hyperlink r:id="rId15" w:history="1">
        <w:r w:rsidR="009661D4" w:rsidRPr="001207E1">
          <w:rPr>
            <w:rStyle w:val="Hyperlink"/>
            <w:color w:val="auto"/>
            <w:sz w:val="24"/>
            <w:szCs w:val="24"/>
          </w:rPr>
          <w:t xml:space="preserve">Department for Transport, Inclusive Mobility </w:t>
        </w:r>
        <w:r w:rsidR="006A5CCD" w:rsidRPr="001207E1">
          <w:rPr>
            <w:rStyle w:val="Hyperlink"/>
            <w:color w:val="auto"/>
            <w:sz w:val="24"/>
            <w:szCs w:val="24"/>
          </w:rPr>
          <w:t xml:space="preserve">- </w:t>
        </w:r>
        <w:r w:rsidR="009661D4" w:rsidRPr="001207E1">
          <w:rPr>
            <w:rStyle w:val="Hyperlink"/>
            <w:color w:val="auto"/>
            <w:sz w:val="24"/>
            <w:szCs w:val="24"/>
          </w:rPr>
          <w:t>A Guide to Best Practice on Access to Pedestrian and Transport Infrastructure, 2021</w:t>
        </w:r>
      </w:hyperlink>
    </w:p>
    <w:p w14:paraId="64C0218D" w14:textId="31783E69" w:rsidR="008F21C3" w:rsidRPr="001207E1" w:rsidRDefault="00D3221E">
      <w:pPr>
        <w:numPr>
          <w:ilvl w:val="0"/>
          <w:numId w:val="5"/>
        </w:numPr>
        <w:rPr>
          <w:sz w:val="24"/>
          <w:szCs w:val="24"/>
        </w:rPr>
      </w:pPr>
      <w:hyperlink r:id="rId16" w:history="1">
        <w:r w:rsidR="009661D4" w:rsidRPr="001207E1">
          <w:rPr>
            <w:rStyle w:val="Hyperlink"/>
            <w:color w:val="auto"/>
            <w:sz w:val="24"/>
            <w:szCs w:val="24"/>
          </w:rPr>
          <w:t>London Legacy Development Corporation, Inclusive Design Standards, 2019</w:t>
        </w:r>
      </w:hyperlink>
      <w:r w:rsidR="009661D4" w:rsidRPr="001207E1">
        <w:rPr>
          <w:sz w:val="24"/>
          <w:szCs w:val="24"/>
        </w:rPr>
        <w:t xml:space="preserve"> </w:t>
      </w:r>
    </w:p>
    <w:p w14:paraId="39D415A9" w14:textId="7BE1620D" w:rsidR="008F21C3" w:rsidRPr="001207E1" w:rsidRDefault="00D3221E">
      <w:pPr>
        <w:numPr>
          <w:ilvl w:val="0"/>
          <w:numId w:val="5"/>
        </w:numPr>
        <w:rPr>
          <w:sz w:val="24"/>
          <w:szCs w:val="24"/>
        </w:rPr>
      </w:pPr>
      <w:hyperlink r:id="rId17" w:history="1">
        <w:r w:rsidR="009661D4" w:rsidRPr="001207E1">
          <w:rPr>
            <w:rStyle w:val="Hyperlink"/>
            <w:color w:val="auto"/>
            <w:sz w:val="24"/>
            <w:szCs w:val="24"/>
          </w:rPr>
          <w:t>The Sign Design Guide, A Guide to Inclusive Signage, 2000</w:t>
        </w:r>
        <w:r w:rsidR="000758CF" w:rsidRPr="001207E1">
          <w:rPr>
            <w:rStyle w:val="Hyperlink"/>
            <w:color w:val="auto"/>
            <w:sz w:val="24"/>
            <w:szCs w:val="24"/>
          </w:rPr>
          <w:t xml:space="preserve"> (an updated version is due to be released soon)</w:t>
        </w:r>
      </w:hyperlink>
    </w:p>
    <w:p w14:paraId="184FBC67" w14:textId="6D80EF51" w:rsidR="008F21C3" w:rsidRPr="001207E1" w:rsidRDefault="00D3221E">
      <w:pPr>
        <w:numPr>
          <w:ilvl w:val="0"/>
          <w:numId w:val="5"/>
        </w:numPr>
        <w:rPr>
          <w:sz w:val="24"/>
          <w:szCs w:val="24"/>
        </w:rPr>
      </w:pPr>
      <w:hyperlink r:id="rId18" w:history="1">
        <w:r w:rsidR="009661D4" w:rsidRPr="001207E1">
          <w:rPr>
            <w:rStyle w:val="Hyperlink"/>
            <w:color w:val="auto"/>
            <w:sz w:val="24"/>
            <w:szCs w:val="24"/>
          </w:rPr>
          <w:t>BSI 2022: PAS 6463 Design for the Mind - Neurodiversity and the Built Environment</w:t>
        </w:r>
      </w:hyperlink>
    </w:p>
    <w:p w14:paraId="45FB8440" w14:textId="0DCE63C2" w:rsidR="008F21C3" w:rsidRPr="001207E1" w:rsidRDefault="00D3221E">
      <w:pPr>
        <w:numPr>
          <w:ilvl w:val="0"/>
          <w:numId w:val="5"/>
        </w:numPr>
        <w:rPr>
          <w:sz w:val="24"/>
          <w:szCs w:val="24"/>
        </w:rPr>
      </w:pPr>
      <w:hyperlink r:id="rId19" w:history="1">
        <w:r w:rsidR="009661D4" w:rsidRPr="001207E1">
          <w:rPr>
            <w:rStyle w:val="Hyperlink"/>
            <w:color w:val="auto"/>
            <w:sz w:val="24"/>
            <w:szCs w:val="24"/>
          </w:rPr>
          <w:t>BSI 2022: PAS 1899 Electric Vehicles - Accessible Charging - Specification</w:t>
        </w:r>
      </w:hyperlink>
    </w:p>
    <w:p w14:paraId="5D0D5401" w14:textId="14BB9352" w:rsidR="008F21C3" w:rsidRPr="001207E1" w:rsidRDefault="00D3221E">
      <w:pPr>
        <w:numPr>
          <w:ilvl w:val="0"/>
          <w:numId w:val="5"/>
        </w:numPr>
        <w:rPr>
          <w:sz w:val="24"/>
          <w:szCs w:val="24"/>
        </w:rPr>
      </w:pPr>
      <w:hyperlink r:id="rId20" w:history="1">
        <w:r w:rsidR="009661D4" w:rsidRPr="001207E1">
          <w:rPr>
            <w:rStyle w:val="Hyperlink"/>
            <w:color w:val="auto"/>
            <w:sz w:val="24"/>
            <w:szCs w:val="24"/>
          </w:rPr>
          <w:t>Historic England, Easy Access to Historic Buildings, 2015.</w:t>
        </w:r>
      </w:hyperlink>
    </w:p>
    <w:p w14:paraId="6B104758" w14:textId="4791463C" w:rsidR="008F21C3" w:rsidRPr="001207E1" w:rsidRDefault="00C82035">
      <w:pPr>
        <w:widowControl w:val="0"/>
        <w:numPr>
          <w:ilvl w:val="0"/>
          <w:numId w:val="5"/>
        </w:numPr>
        <w:rPr>
          <w:sz w:val="24"/>
          <w:szCs w:val="24"/>
        </w:rPr>
      </w:pPr>
      <w:hyperlink r:id="rId21" w:history="1">
        <w:r w:rsidR="009661D4" w:rsidRPr="001207E1">
          <w:rPr>
            <w:rStyle w:val="Hyperlink"/>
            <w:color w:val="auto"/>
            <w:sz w:val="24"/>
            <w:szCs w:val="24"/>
          </w:rPr>
          <w:t>Sport England, Accessible Sports Facili</w:t>
        </w:r>
        <w:r w:rsidR="009661D4" w:rsidRPr="001207E1">
          <w:rPr>
            <w:rStyle w:val="Hyperlink"/>
            <w:color w:val="auto"/>
            <w:sz w:val="24"/>
            <w:szCs w:val="24"/>
          </w:rPr>
          <w:t>t</w:t>
        </w:r>
        <w:r w:rsidR="009661D4" w:rsidRPr="001207E1">
          <w:rPr>
            <w:rStyle w:val="Hyperlink"/>
            <w:color w:val="auto"/>
            <w:sz w:val="24"/>
            <w:szCs w:val="24"/>
          </w:rPr>
          <w:t xml:space="preserve">ies, 2010 (due to be updated </w:t>
        </w:r>
        <w:r w:rsidR="002569FA" w:rsidRPr="001207E1">
          <w:rPr>
            <w:rStyle w:val="Hyperlink"/>
            <w:color w:val="auto"/>
            <w:sz w:val="24"/>
            <w:szCs w:val="24"/>
          </w:rPr>
          <w:t>shortly</w:t>
        </w:r>
        <w:r w:rsidR="009661D4" w:rsidRPr="001207E1">
          <w:rPr>
            <w:rStyle w:val="Hyperlink"/>
            <w:color w:val="auto"/>
            <w:sz w:val="24"/>
            <w:szCs w:val="24"/>
          </w:rPr>
          <w:t>)</w:t>
        </w:r>
      </w:hyperlink>
      <w:r w:rsidR="009661D4" w:rsidRPr="001207E1">
        <w:rPr>
          <w:sz w:val="24"/>
          <w:szCs w:val="24"/>
        </w:rPr>
        <w:t xml:space="preserve"> </w:t>
      </w:r>
    </w:p>
    <w:p w14:paraId="6A8DD8A0" w14:textId="4896078D" w:rsidR="008F21C3" w:rsidRPr="001207E1" w:rsidRDefault="00D3221E">
      <w:pPr>
        <w:widowControl w:val="0"/>
        <w:numPr>
          <w:ilvl w:val="0"/>
          <w:numId w:val="5"/>
        </w:numPr>
        <w:rPr>
          <w:sz w:val="24"/>
          <w:szCs w:val="24"/>
        </w:rPr>
      </w:pPr>
      <w:hyperlink r:id="rId22" w:history="1">
        <w:r w:rsidR="009661D4" w:rsidRPr="001207E1">
          <w:rPr>
            <w:rStyle w:val="Hyperlink"/>
            <w:color w:val="auto"/>
            <w:sz w:val="24"/>
            <w:szCs w:val="24"/>
          </w:rPr>
          <w:t>Paths for All, Outdoor Accessibility Guidance: Supporting Inclusive Outdoor Access in the UK, 2023</w:t>
        </w:r>
      </w:hyperlink>
    </w:p>
    <w:p w14:paraId="383E638A" w14:textId="750EFD80" w:rsidR="001F1BB1" w:rsidRPr="001207E1" w:rsidRDefault="00D3221E">
      <w:pPr>
        <w:widowControl w:val="0"/>
        <w:numPr>
          <w:ilvl w:val="0"/>
          <w:numId w:val="5"/>
        </w:numPr>
        <w:rPr>
          <w:sz w:val="24"/>
          <w:szCs w:val="24"/>
        </w:rPr>
      </w:pPr>
      <w:hyperlink r:id="rId23" w:history="1">
        <w:r w:rsidR="001F1BB1" w:rsidRPr="001207E1">
          <w:rPr>
            <w:rStyle w:val="Hyperlink"/>
            <w:color w:val="auto"/>
            <w:sz w:val="24"/>
            <w:szCs w:val="24"/>
          </w:rPr>
          <w:t>Changing Places: The Practical Guide, 2021 update</w:t>
        </w:r>
      </w:hyperlink>
    </w:p>
    <w:p w14:paraId="24FE5A5F" w14:textId="296567CA" w:rsidR="001F1BB1" w:rsidRPr="001207E1" w:rsidRDefault="00D3221E">
      <w:pPr>
        <w:widowControl w:val="0"/>
        <w:numPr>
          <w:ilvl w:val="0"/>
          <w:numId w:val="5"/>
        </w:numPr>
        <w:rPr>
          <w:sz w:val="24"/>
          <w:szCs w:val="24"/>
        </w:rPr>
      </w:pPr>
      <w:hyperlink r:id="rId24" w:history="1">
        <w:r w:rsidR="001F1BB1" w:rsidRPr="001207E1">
          <w:rPr>
            <w:rStyle w:val="Hyperlink"/>
            <w:color w:val="auto"/>
            <w:sz w:val="24"/>
            <w:szCs w:val="24"/>
          </w:rPr>
          <w:t>Inclusive Hotels Network, Access to Hotels for People with Hearing Loss, 2017</w:t>
        </w:r>
      </w:hyperlink>
    </w:p>
    <w:p w14:paraId="0C6F0CF7" w14:textId="0BF505EC" w:rsidR="001F1BB1" w:rsidRPr="001207E1" w:rsidRDefault="00D3221E">
      <w:pPr>
        <w:widowControl w:val="0"/>
        <w:numPr>
          <w:ilvl w:val="0"/>
          <w:numId w:val="5"/>
        </w:numPr>
        <w:rPr>
          <w:sz w:val="24"/>
          <w:szCs w:val="24"/>
        </w:rPr>
      </w:pPr>
      <w:hyperlink r:id="rId25" w:history="1">
        <w:r w:rsidR="001F1BB1" w:rsidRPr="001207E1">
          <w:rPr>
            <w:rStyle w:val="Hyperlink"/>
            <w:color w:val="auto"/>
            <w:sz w:val="24"/>
            <w:szCs w:val="24"/>
          </w:rPr>
          <w:t>Inclusive Hotels Network, The Use of Hoists in Guest Accommodation, 2018</w:t>
        </w:r>
      </w:hyperlink>
    </w:p>
    <w:p w14:paraId="5EBC746C" w14:textId="77777777" w:rsidR="008F21C3" w:rsidRPr="001207E1" w:rsidRDefault="008F21C3">
      <w:pPr>
        <w:rPr>
          <w:sz w:val="24"/>
          <w:szCs w:val="24"/>
        </w:rPr>
      </w:pPr>
    </w:p>
    <w:p w14:paraId="7ECB4E90" w14:textId="4D98BED2" w:rsidR="008F21C3" w:rsidRPr="001207E1" w:rsidRDefault="006A5CCD">
      <w:pPr>
        <w:rPr>
          <w:sz w:val="24"/>
          <w:szCs w:val="24"/>
        </w:rPr>
      </w:pPr>
      <w:r w:rsidRPr="001207E1">
        <w:rPr>
          <w:sz w:val="24"/>
          <w:szCs w:val="24"/>
        </w:rPr>
        <w:t>Please note that, aside from BS8300, parts 1 and 2, BS9999 and BS EN 81-70, all documents listed above are free to access. Should you have an architect, accessibility consultant or wider design team onboard as part of your new build, refurbishment or upgrade process, it is strongly recommended that they also have access to the paid-for British Standards.</w:t>
      </w:r>
    </w:p>
    <w:p w14:paraId="7ED603D6" w14:textId="77777777" w:rsidR="00BF3110" w:rsidRPr="001207E1" w:rsidRDefault="00BF3110">
      <w:pPr>
        <w:rPr>
          <w:sz w:val="24"/>
          <w:szCs w:val="24"/>
        </w:rPr>
      </w:pPr>
    </w:p>
    <w:p w14:paraId="1F180EAC" w14:textId="381E6A20" w:rsidR="00BF3110" w:rsidRPr="001207E1" w:rsidRDefault="00BF3110" w:rsidP="00BF3110">
      <w:pPr>
        <w:rPr>
          <w:sz w:val="24"/>
          <w:szCs w:val="24"/>
        </w:rPr>
      </w:pPr>
      <w:r w:rsidRPr="001207E1">
        <w:rPr>
          <w:sz w:val="24"/>
          <w:szCs w:val="24"/>
        </w:rPr>
        <w:t>The above list is valid at the time of creating this appendix</w:t>
      </w:r>
      <w:r w:rsidR="00F40220" w:rsidRPr="001207E1">
        <w:rPr>
          <w:sz w:val="24"/>
          <w:szCs w:val="24"/>
        </w:rPr>
        <w:t xml:space="preserve"> (November 2023)</w:t>
      </w:r>
      <w:r w:rsidRPr="001207E1">
        <w:rPr>
          <w:sz w:val="24"/>
          <w:szCs w:val="24"/>
        </w:rPr>
        <w:t>. It is important that designers of new build developments</w:t>
      </w:r>
      <w:r w:rsidR="00944DAF" w:rsidRPr="001207E1">
        <w:rPr>
          <w:sz w:val="24"/>
          <w:szCs w:val="24"/>
        </w:rPr>
        <w:t xml:space="preserve"> </w:t>
      </w:r>
      <w:r w:rsidRPr="001207E1">
        <w:rPr>
          <w:sz w:val="24"/>
          <w:szCs w:val="24"/>
        </w:rPr>
        <w:t xml:space="preserve">always check against the latest building regulations, British Standards and local planning policy. Changes in Building Regulations are not applied retrospectively to an existing building but may be triggered in some circumstances, for example for some </w:t>
      </w:r>
      <w:r w:rsidR="00F40220" w:rsidRPr="001207E1">
        <w:rPr>
          <w:sz w:val="24"/>
          <w:szCs w:val="24"/>
        </w:rPr>
        <w:t>‘</w:t>
      </w:r>
      <w:r w:rsidRPr="001207E1">
        <w:rPr>
          <w:sz w:val="24"/>
          <w:szCs w:val="24"/>
        </w:rPr>
        <w:t>Change of Use</w:t>
      </w:r>
      <w:r w:rsidR="00F40220" w:rsidRPr="001207E1">
        <w:rPr>
          <w:sz w:val="24"/>
          <w:szCs w:val="24"/>
        </w:rPr>
        <w:t>’</w:t>
      </w:r>
      <w:r w:rsidRPr="001207E1">
        <w:rPr>
          <w:sz w:val="24"/>
          <w:szCs w:val="24"/>
        </w:rPr>
        <w:t xml:space="preserve"> classifications and major refurbishments. Consultation with a building control professional is always recommended.</w:t>
      </w:r>
    </w:p>
    <w:p w14:paraId="6B6B0887" w14:textId="77777777" w:rsidR="00AA3C2A" w:rsidRPr="001207E1" w:rsidRDefault="00AA3C2A" w:rsidP="00BF3110">
      <w:pPr>
        <w:rPr>
          <w:sz w:val="24"/>
          <w:szCs w:val="24"/>
        </w:rPr>
      </w:pPr>
    </w:p>
    <w:p w14:paraId="42A21980" w14:textId="5BF1D558" w:rsidR="008F21C3" w:rsidRPr="001207E1" w:rsidRDefault="009661D4" w:rsidP="001207E1">
      <w:pPr>
        <w:pStyle w:val="Heading2"/>
      </w:pPr>
      <w:bookmarkStart w:id="8" w:name="_Toc152148234"/>
      <w:r w:rsidRPr="001207E1">
        <w:t xml:space="preserve">General </w:t>
      </w:r>
      <w:r w:rsidR="009C644B" w:rsidRPr="001207E1">
        <w:t>t</w:t>
      </w:r>
      <w:r w:rsidRPr="001207E1">
        <w:t xml:space="preserve">echnical </w:t>
      </w:r>
      <w:r w:rsidR="00BF3110" w:rsidRPr="001207E1">
        <w:t>guidance</w:t>
      </w:r>
      <w:bookmarkEnd w:id="8"/>
    </w:p>
    <w:p w14:paraId="5FB91133" w14:textId="3B786C16" w:rsidR="008F21C3" w:rsidRPr="001207E1" w:rsidRDefault="009661D4">
      <w:pPr>
        <w:spacing w:before="240" w:after="240"/>
        <w:rPr>
          <w:sz w:val="24"/>
          <w:szCs w:val="24"/>
        </w:rPr>
      </w:pPr>
      <w:r w:rsidRPr="001207E1">
        <w:rPr>
          <w:sz w:val="24"/>
          <w:szCs w:val="24"/>
        </w:rPr>
        <w:t>If you are undergoing, or about to start</w:t>
      </w:r>
      <w:r w:rsidR="00C36750" w:rsidRPr="001207E1">
        <w:rPr>
          <w:sz w:val="24"/>
          <w:szCs w:val="24"/>
        </w:rPr>
        <w:t>,</w:t>
      </w:r>
      <w:r w:rsidRPr="001207E1">
        <w:rPr>
          <w:sz w:val="24"/>
          <w:szCs w:val="24"/>
        </w:rPr>
        <w:t xml:space="preserve"> work on your business that will change the physical make-up of your venue, there are some general principles that should be followed to ensure that your customers can experience an accessible environment</w:t>
      </w:r>
      <w:r w:rsidR="005D0D16" w:rsidRPr="001207E1">
        <w:rPr>
          <w:sz w:val="24"/>
          <w:szCs w:val="24"/>
        </w:rPr>
        <w:t>.</w:t>
      </w:r>
      <w:r w:rsidRPr="001207E1">
        <w:rPr>
          <w:sz w:val="24"/>
          <w:szCs w:val="24"/>
        </w:rPr>
        <w:t xml:space="preserve"> These mainly relate to the </w:t>
      </w:r>
      <w:r w:rsidR="005D0D16" w:rsidRPr="001207E1">
        <w:rPr>
          <w:sz w:val="24"/>
          <w:szCs w:val="24"/>
        </w:rPr>
        <w:t>requirements</w:t>
      </w:r>
      <w:r w:rsidRPr="001207E1">
        <w:rPr>
          <w:sz w:val="24"/>
          <w:szCs w:val="24"/>
        </w:rPr>
        <w:t xml:space="preserve"> that your customers might have, regardless of </w:t>
      </w:r>
      <w:r w:rsidR="005D0D16" w:rsidRPr="001207E1">
        <w:rPr>
          <w:sz w:val="24"/>
          <w:szCs w:val="24"/>
        </w:rPr>
        <w:t>whether they</w:t>
      </w:r>
      <w:r w:rsidRPr="001207E1">
        <w:rPr>
          <w:sz w:val="24"/>
          <w:szCs w:val="24"/>
        </w:rPr>
        <w:t xml:space="preserve"> identify as disabled. They should, for example, be able to:</w:t>
      </w:r>
    </w:p>
    <w:p w14:paraId="59D5B93A" w14:textId="009D9367" w:rsidR="008F21C3" w:rsidRPr="001207E1" w:rsidRDefault="009661D4" w:rsidP="00C36750">
      <w:pPr>
        <w:pStyle w:val="ListParagraph"/>
        <w:numPr>
          <w:ilvl w:val="0"/>
          <w:numId w:val="8"/>
        </w:numPr>
        <w:spacing w:before="240" w:after="240" w:line="240" w:lineRule="auto"/>
        <w:rPr>
          <w:sz w:val="24"/>
          <w:szCs w:val="24"/>
        </w:rPr>
      </w:pPr>
      <w:r w:rsidRPr="001207E1">
        <w:rPr>
          <w:sz w:val="24"/>
          <w:szCs w:val="24"/>
        </w:rPr>
        <w:t>access and use your website;</w:t>
      </w:r>
    </w:p>
    <w:p w14:paraId="772FCEE4" w14:textId="1FF22506" w:rsidR="008F21C3" w:rsidRPr="001207E1" w:rsidRDefault="009661D4" w:rsidP="00C36750">
      <w:pPr>
        <w:pStyle w:val="ListParagraph"/>
        <w:numPr>
          <w:ilvl w:val="0"/>
          <w:numId w:val="8"/>
        </w:numPr>
        <w:spacing w:before="240" w:after="240" w:line="240" w:lineRule="auto"/>
        <w:rPr>
          <w:sz w:val="24"/>
          <w:szCs w:val="24"/>
        </w:rPr>
      </w:pPr>
      <w:r w:rsidRPr="001207E1">
        <w:rPr>
          <w:sz w:val="24"/>
          <w:szCs w:val="24"/>
        </w:rPr>
        <w:t>be able to park in an accessible space at your venue or know where they can find nearby accessible parking;</w:t>
      </w:r>
    </w:p>
    <w:p w14:paraId="3E7966BC" w14:textId="68CC85BF" w:rsidR="00BF3110" w:rsidRPr="001207E1" w:rsidRDefault="00BF3110" w:rsidP="00C36750">
      <w:pPr>
        <w:pStyle w:val="ListParagraph"/>
        <w:numPr>
          <w:ilvl w:val="0"/>
          <w:numId w:val="8"/>
        </w:numPr>
        <w:spacing w:before="240" w:after="240" w:line="240" w:lineRule="auto"/>
        <w:rPr>
          <w:sz w:val="24"/>
          <w:szCs w:val="24"/>
        </w:rPr>
      </w:pPr>
      <w:r w:rsidRPr="001207E1">
        <w:rPr>
          <w:sz w:val="24"/>
          <w:szCs w:val="24"/>
        </w:rPr>
        <w:t>experience barrier-free entrances, exits and dwell spaces;</w:t>
      </w:r>
    </w:p>
    <w:p w14:paraId="00210575" w14:textId="23E778FA" w:rsidR="008F21C3" w:rsidRPr="001207E1" w:rsidRDefault="009661D4" w:rsidP="00C36750">
      <w:pPr>
        <w:pStyle w:val="ListParagraph"/>
        <w:numPr>
          <w:ilvl w:val="0"/>
          <w:numId w:val="8"/>
        </w:numPr>
        <w:spacing w:before="240" w:after="240" w:line="240" w:lineRule="auto"/>
        <w:rPr>
          <w:sz w:val="24"/>
          <w:szCs w:val="24"/>
        </w:rPr>
      </w:pPr>
      <w:r w:rsidRPr="001207E1">
        <w:rPr>
          <w:sz w:val="24"/>
          <w:szCs w:val="24"/>
        </w:rPr>
        <w:t>use toilet facilities safely and with dignity;</w:t>
      </w:r>
    </w:p>
    <w:p w14:paraId="0DDAFA1A" w14:textId="0C1C0130" w:rsidR="008F21C3" w:rsidRPr="001207E1" w:rsidRDefault="00BF3110" w:rsidP="00C36750">
      <w:pPr>
        <w:pStyle w:val="ListParagraph"/>
        <w:numPr>
          <w:ilvl w:val="0"/>
          <w:numId w:val="8"/>
        </w:numPr>
        <w:spacing w:before="240" w:after="240" w:line="240" w:lineRule="auto"/>
        <w:rPr>
          <w:sz w:val="24"/>
          <w:szCs w:val="24"/>
        </w:rPr>
      </w:pPr>
      <w:r w:rsidRPr="001207E1">
        <w:rPr>
          <w:sz w:val="24"/>
          <w:szCs w:val="24"/>
        </w:rPr>
        <w:t xml:space="preserve">and </w:t>
      </w:r>
      <w:r w:rsidR="009661D4" w:rsidRPr="001207E1">
        <w:rPr>
          <w:sz w:val="24"/>
          <w:szCs w:val="24"/>
        </w:rPr>
        <w:t>be able to utilise inclusively designed equipment to aid with successful communication</w:t>
      </w:r>
      <w:r w:rsidR="004E0C9C" w:rsidRPr="001207E1">
        <w:rPr>
          <w:sz w:val="24"/>
          <w:szCs w:val="24"/>
        </w:rPr>
        <w:t>.</w:t>
      </w:r>
    </w:p>
    <w:p w14:paraId="785BDEDE" w14:textId="511F8B3F" w:rsidR="008F21C3" w:rsidRPr="001207E1" w:rsidRDefault="005D0D16">
      <w:pPr>
        <w:spacing w:before="240" w:after="240"/>
        <w:rPr>
          <w:sz w:val="24"/>
          <w:szCs w:val="24"/>
        </w:rPr>
      </w:pPr>
      <w:r w:rsidRPr="001207E1">
        <w:rPr>
          <w:sz w:val="24"/>
          <w:szCs w:val="24"/>
        </w:rPr>
        <w:t>T</w:t>
      </w:r>
      <w:r w:rsidR="009661D4" w:rsidRPr="001207E1">
        <w:rPr>
          <w:sz w:val="24"/>
          <w:szCs w:val="24"/>
        </w:rPr>
        <w:t>hese things are not always possible to implement in particularly small or historic venues, or within businesses where time, budget and resources are minimal</w:t>
      </w:r>
      <w:r w:rsidR="002B6041" w:rsidRPr="001207E1">
        <w:rPr>
          <w:sz w:val="24"/>
          <w:szCs w:val="24"/>
        </w:rPr>
        <w:t>.</w:t>
      </w:r>
      <w:r w:rsidR="00762E32" w:rsidRPr="001207E1">
        <w:rPr>
          <w:sz w:val="24"/>
          <w:szCs w:val="24"/>
        </w:rPr>
        <w:t xml:space="preserve"> </w:t>
      </w:r>
      <w:r w:rsidR="002B6041" w:rsidRPr="001207E1">
        <w:rPr>
          <w:sz w:val="24"/>
          <w:szCs w:val="24"/>
        </w:rPr>
        <w:t>T</w:t>
      </w:r>
      <w:r w:rsidR="009661D4" w:rsidRPr="001207E1">
        <w:rPr>
          <w:sz w:val="24"/>
          <w:szCs w:val="24"/>
        </w:rPr>
        <w:t>h</w:t>
      </w:r>
      <w:r w:rsidR="00BF3110" w:rsidRPr="001207E1">
        <w:rPr>
          <w:sz w:val="24"/>
          <w:szCs w:val="24"/>
        </w:rPr>
        <w:t>is</w:t>
      </w:r>
      <w:r w:rsidR="009661D4" w:rsidRPr="001207E1">
        <w:rPr>
          <w:sz w:val="24"/>
          <w:szCs w:val="24"/>
        </w:rPr>
        <w:t xml:space="preserve"> general </w:t>
      </w:r>
      <w:r w:rsidR="00BF3110" w:rsidRPr="001207E1">
        <w:rPr>
          <w:sz w:val="24"/>
          <w:szCs w:val="24"/>
        </w:rPr>
        <w:t>section</w:t>
      </w:r>
      <w:r w:rsidR="009661D4" w:rsidRPr="001207E1">
        <w:rPr>
          <w:sz w:val="24"/>
          <w:szCs w:val="24"/>
        </w:rPr>
        <w:t xml:space="preserve"> provide</w:t>
      </w:r>
      <w:r w:rsidR="00BF3110" w:rsidRPr="001207E1">
        <w:rPr>
          <w:sz w:val="24"/>
          <w:szCs w:val="24"/>
        </w:rPr>
        <w:t>s</w:t>
      </w:r>
      <w:r w:rsidR="009661D4" w:rsidRPr="001207E1">
        <w:rPr>
          <w:sz w:val="24"/>
          <w:szCs w:val="24"/>
        </w:rPr>
        <w:t xml:space="preserve"> guidance </w:t>
      </w:r>
      <w:r w:rsidR="002B6041" w:rsidRPr="001207E1">
        <w:rPr>
          <w:sz w:val="24"/>
          <w:szCs w:val="24"/>
        </w:rPr>
        <w:t>for</w:t>
      </w:r>
      <w:r w:rsidR="009661D4" w:rsidRPr="001207E1">
        <w:rPr>
          <w:sz w:val="24"/>
          <w:szCs w:val="24"/>
        </w:rPr>
        <w:t xml:space="preserve"> tourism businesses at times where </w:t>
      </w:r>
      <w:r w:rsidR="00BF3110" w:rsidRPr="001207E1">
        <w:rPr>
          <w:sz w:val="24"/>
          <w:szCs w:val="24"/>
        </w:rPr>
        <w:t>best practice</w:t>
      </w:r>
      <w:r w:rsidR="009661D4" w:rsidRPr="001207E1">
        <w:rPr>
          <w:sz w:val="24"/>
          <w:szCs w:val="24"/>
        </w:rPr>
        <w:t xml:space="preserve"> change is possible. These </w:t>
      </w:r>
      <w:r w:rsidR="00AC339D" w:rsidRPr="001207E1">
        <w:rPr>
          <w:sz w:val="24"/>
          <w:szCs w:val="24"/>
        </w:rPr>
        <w:t>element</w:t>
      </w:r>
      <w:r w:rsidR="009661D4" w:rsidRPr="001207E1">
        <w:rPr>
          <w:sz w:val="24"/>
          <w:szCs w:val="24"/>
        </w:rPr>
        <w:t>s apply to all</w:t>
      </w:r>
      <w:r w:rsidR="002B6041" w:rsidRPr="001207E1">
        <w:rPr>
          <w:sz w:val="24"/>
          <w:szCs w:val="24"/>
        </w:rPr>
        <w:t xml:space="preserve"> business types</w:t>
      </w:r>
      <w:r w:rsidR="009661D4" w:rsidRPr="001207E1">
        <w:rPr>
          <w:sz w:val="24"/>
          <w:szCs w:val="24"/>
        </w:rPr>
        <w:t xml:space="preserve"> and are not repeated in individual business sections of this document.</w:t>
      </w:r>
    </w:p>
    <w:p w14:paraId="4A2D6C35" w14:textId="2481F1A1" w:rsidR="008F21C3" w:rsidRPr="001207E1" w:rsidRDefault="009661D4" w:rsidP="001207E1">
      <w:pPr>
        <w:pStyle w:val="Heading3"/>
      </w:pPr>
      <w:bookmarkStart w:id="9" w:name="_Toc152148235"/>
      <w:r w:rsidRPr="001207E1">
        <w:t xml:space="preserve">Booking and </w:t>
      </w:r>
      <w:r w:rsidR="009C644B" w:rsidRPr="001207E1">
        <w:t>p</w:t>
      </w:r>
      <w:r w:rsidRPr="001207E1">
        <w:t>re-</w:t>
      </w:r>
      <w:r w:rsidR="009C644B" w:rsidRPr="001207E1">
        <w:t>a</w:t>
      </w:r>
      <w:r w:rsidRPr="001207E1">
        <w:t>rrival</w:t>
      </w:r>
      <w:bookmarkEnd w:id="9"/>
    </w:p>
    <w:p w14:paraId="4B9CFE40" w14:textId="77777777" w:rsidR="008F21C3" w:rsidRPr="001207E1" w:rsidRDefault="008F21C3">
      <w:pPr>
        <w:rPr>
          <w:b/>
          <w:sz w:val="24"/>
          <w:szCs w:val="24"/>
        </w:rPr>
      </w:pPr>
    </w:p>
    <w:tbl>
      <w:tblPr>
        <w:tblStyle w:val="a0"/>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2A3E7BC0" w14:textId="77777777" w:rsidTr="00C36750">
        <w:tc>
          <w:tcPr>
            <w:tcW w:w="1545" w:type="dxa"/>
            <w:tcMar>
              <w:top w:w="100" w:type="dxa"/>
              <w:left w:w="100" w:type="dxa"/>
              <w:bottom w:w="100" w:type="dxa"/>
              <w:right w:w="100" w:type="dxa"/>
            </w:tcMar>
          </w:tcPr>
          <w:p w14:paraId="60D2C4A6"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10CF079F" w14:textId="49992F03" w:rsidR="008F21C3" w:rsidRPr="001207E1" w:rsidRDefault="009661D4">
            <w:pPr>
              <w:widowControl w:val="0"/>
              <w:spacing w:line="240" w:lineRule="auto"/>
              <w:rPr>
                <w:b/>
                <w:sz w:val="24"/>
                <w:szCs w:val="24"/>
              </w:rPr>
            </w:pPr>
            <w:r w:rsidRPr="001207E1">
              <w:rPr>
                <w:b/>
                <w:sz w:val="24"/>
                <w:szCs w:val="24"/>
              </w:rPr>
              <w:t xml:space="preserve">Technical </w:t>
            </w:r>
            <w:r w:rsidR="00BF3110" w:rsidRPr="001207E1">
              <w:rPr>
                <w:b/>
                <w:sz w:val="24"/>
                <w:szCs w:val="24"/>
              </w:rPr>
              <w:t>guidance</w:t>
            </w:r>
          </w:p>
        </w:tc>
        <w:tc>
          <w:tcPr>
            <w:tcW w:w="1425" w:type="dxa"/>
            <w:tcMar>
              <w:top w:w="100" w:type="dxa"/>
              <w:left w:w="100" w:type="dxa"/>
              <w:bottom w:w="100" w:type="dxa"/>
              <w:right w:w="100" w:type="dxa"/>
            </w:tcMar>
          </w:tcPr>
          <w:p w14:paraId="71642724"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219ADE94" w14:textId="77777777" w:rsidTr="00C36750">
        <w:tc>
          <w:tcPr>
            <w:tcW w:w="1545" w:type="dxa"/>
            <w:tcMar>
              <w:top w:w="100" w:type="dxa"/>
              <w:left w:w="100" w:type="dxa"/>
              <w:bottom w:w="100" w:type="dxa"/>
              <w:right w:w="100" w:type="dxa"/>
            </w:tcMar>
          </w:tcPr>
          <w:p w14:paraId="3A1E4F57" w14:textId="431F4A31" w:rsidR="008F21C3" w:rsidRPr="001207E1" w:rsidRDefault="009661D4">
            <w:pPr>
              <w:widowControl w:val="0"/>
              <w:spacing w:line="240" w:lineRule="auto"/>
              <w:rPr>
                <w:sz w:val="24"/>
                <w:szCs w:val="24"/>
              </w:rPr>
            </w:pPr>
            <w:r w:rsidRPr="001207E1">
              <w:rPr>
                <w:sz w:val="24"/>
                <w:szCs w:val="24"/>
              </w:rPr>
              <w:t xml:space="preserve">Digital </w:t>
            </w:r>
            <w:r w:rsidR="0015562F" w:rsidRPr="001207E1">
              <w:rPr>
                <w:sz w:val="24"/>
                <w:szCs w:val="24"/>
              </w:rPr>
              <w:t>a</w:t>
            </w:r>
            <w:r w:rsidRPr="001207E1">
              <w:rPr>
                <w:sz w:val="24"/>
                <w:szCs w:val="24"/>
              </w:rPr>
              <w:t>ccessibility</w:t>
            </w:r>
          </w:p>
        </w:tc>
        <w:tc>
          <w:tcPr>
            <w:tcW w:w="10215" w:type="dxa"/>
            <w:shd w:val="clear" w:color="auto" w:fill="auto"/>
            <w:tcMar>
              <w:top w:w="100" w:type="dxa"/>
              <w:left w:w="100" w:type="dxa"/>
              <w:bottom w:w="100" w:type="dxa"/>
              <w:right w:w="100" w:type="dxa"/>
            </w:tcMar>
          </w:tcPr>
          <w:p w14:paraId="5EB7040A" w14:textId="14ACDAAD" w:rsidR="008F21C3" w:rsidRPr="001207E1" w:rsidRDefault="009661D4">
            <w:pPr>
              <w:widowControl w:val="0"/>
              <w:spacing w:line="240" w:lineRule="auto"/>
              <w:rPr>
                <w:sz w:val="24"/>
                <w:szCs w:val="24"/>
              </w:rPr>
            </w:pPr>
            <w:r w:rsidRPr="001207E1">
              <w:rPr>
                <w:sz w:val="24"/>
                <w:szCs w:val="24"/>
              </w:rPr>
              <w:t xml:space="preserve">When commissioning a new website or upgrade, ensure web designers are familiar with and adhere to the latest Web Content Accessibility Guidelines (WCAG). Please see </w:t>
            </w:r>
            <w:hyperlink r:id="rId26" w:history="1">
              <w:r w:rsidRPr="001207E1">
                <w:rPr>
                  <w:rStyle w:val="Hyperlink"/>
                  <w:sz w:val="24"/>
                  <w:szCs w:val="24"/>
                </w:rPr>
                <w:t xml:space="preserve">section </w:t>
              </w:r>
              <w:r w:rsidR="00C76B67" w:rsidRPr="001207E1">
                <w:rPr>
                  <w:rStyle w:val="Hyperlink"/>
                  <w:sz w:val="24"/>
                  <w:szCs w:val="24"/>
                </w:rPr>
                <w:t>6</w:t>
              </w:r>
            </w:hyperlink>
            <w:r w:rsidRPr="001207E1">
              <w:rPr>
                <w:sz w:val="24"/>
                <w:szCs w:val="24"/>
              </w:rPr>
              <w:t xml:space="preserve"> of the accompanying toolkit for further details.</w:t>
            </w:r>
          </w:p>
          <w:p w14:paraId="37D6873C" w14:textId="77777777" w:rsidR="00F65FA7" w:rsidRPr="001207E1" w:rsidRDefault="00F65FA7">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3C0EDF57"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61C9FA06" w14:textId="77777777" w:rsidTr="00C36750">
        <w:tc>
          <w:tcPr>
            <w:tcW w:w="1545" w:type="dxa"/>
            <w:tcMar>
              <w:top w:w="100" w:type="dxa"/>
              <w:left w:w="100" w:type="dxa"/>
              <w:bottom w:w="100" w:type="dxa"/>
              <w:right w:w="100" w:type="dxa"/>
            </w:tcMar>
          </w:tcPr>
          <w:p w14:paraId="4D59A2AA" w14:textId="77777777" w:rsidR="008F21C3" w:rsidRPr="001207E1" w:rsidRDefault="009661D4">
            <w:pPr>
              <w:widowControl w:val="0"/>
              <w:spacing w:line="240" w:lineRule="auto"/>
              <w:rPr>
                <w:sz w:val="24"/>
                <w:szCs w:val="24"/>
              </w:rPr>
            </w:pPr>
            <w:r w:rsidRPr="001207E1">
              <w:rPr>
                <w:sz w:val="24"/>
                <w:szCs w:val="24"/>
              </w:rPr>
              <w:lastRenderedPageBreak/>
              <w:t>Accessibility Guides</w:t>
            </w:r>
          </w:p>
        </w:tc>
        <w:tc>
          <w:tcPr>
            <w:tcW w:w="10215" w:type="dxa"/>
            <w:shd w:val="clear" w:color="auto" w:fill="auto"/>
            <w:tcMar>
              <w:top w:w="100" w:type="dxa"/>
              <w:left w:w="100" w:type="dxa"/>
              <w:bottom w:w="100" w:type="dxa"/>
              <w:right w:w="100" w:type="dxa"/>
            </w:tcMar>
          </w:tcPr>
          <w:p w14:paraId="63B490F8" w14:textId="77777777" w:rsidR="008F21C3" w:rsidRDefault="009661D4">
            <w:pPr>
              <w:widowControl w:val="0"/>
              <w:spacing w:line="240" w:lineRule="auto"/>
              <w:rPr>
                <w:sz w:val="24"/>
                <w:szCs w:val="24"/>
              </w:rPr>
            </w:pPr>
            <w:r w:rsidRPr="001207E1">
              <w:rPr>
                <w:sz w:val="24"/>
                <w:szCs w:val="24"/>
              </w:rPr>
              <w:t xml:space="preserve">Accessibility information, in the form of a detailed guide, should be available on the websites of all tourism venues and easily found from the home page. Please see </w:t>
            </w:r>
            <w:hyperlink r:id="rId27" w:history="1">
              <w:r w:rsidRPr="001207E1">
                <w:rPr>
                  <w:rStyle w:val="Hyperlink"/>
                  <w:sz w:val="24"/>
                  <w:szCs w:val="24"/>
                </w:rPr>
                <w:t xml:space="preserve">section </w:t>
              </w:r>
              <w:r w:rsidR="00C76B67" w:rsidRPr="001207E1">
                <w:rPr>
                  <w:rStyle w:val="Hyperlink"/>
                  <w:sz w:val="24"/>
                  <w:szCs w:val="24"/>
                </w:rPr>
                <w:t>6</w:t>
              </w:r>
            </w:hyperlink>
            <w:r w:rsidRPr="001207E1">
              <w:rPr>
                <w:sz w:val="24"/>
                <w:szCs w:val="24"/>
              </w:rPr>
              <w:t xml:space="preserve"> of the accompanying toolkit for further details.</w:t>
            </w:r>
          </w:p>
          <w:p w14:paraId="02C237DE" w14:textId="267ACB80"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6FE5E689"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1C89AA73" w14:textId="77777777" w:rsidR="008F21C3" w:rsidRPr="001207E1" w:rsidRDefault="008F21C3">
      <w:pPr>
        <w:rPr>
          <w:sz w:val="24"/>
          <w:szCs w:val="24"/>
        </w:rPr>
      </w:pPr>
    </w:p>
    <w:p w14:paraId="685CB153" w14:textId="3E560C56" w:rsidR="008F21C3" w:rsidRPr="001207E1" w:rsidRDefault="00AA1424" w:rsidP="001207E1">
      <w:pPr>
        <w:pStyle w:val="Heading3"/>
      </w:pPr>
      <w:bookmarkStart w:id="10" w:name="_Toc152148236"/>
      <w:r w:rsidRPr="001207E1">
        <w:t>Arriving by vehicle</w:t>
      </w:r>
      <w:bookmarkEnd w:id="10"/>
    </w:p>
    <w:p w14:paraId="470BBC28" w14:textId="77777777" w:rsidR="008F21C3" w:rsidRPr="001207E1" w:rsidRDefault="008F21C3">
      <w:pPr>
        <w:rPr>
          <w:b/>
          <w:sz w:val="24"/>
          <w:szCs w:val="24"/>
        </w:rPr>
      </w:pPr>
    </w:p>
    <w:tbl>
      <w:tblPr>
        <w:tblStyle w:val="a1"/>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50EC0D16" w14:textId="77777777" w:rsidTr="00C36750">
        <w:tc>
          <w:tcPr>
            <w:tcW w:w="1545" w:type="dxa"/>
            <w:tcMar>
              <w:top w:w="100" w:type="dxa"/>
              <w:left w:w="100" w:type="dxa"/>
              <w:bottom w:w="100" w:type="dxa"/>
              <w:right w:w="100" w:type="dxa"/>
            </w:tcMar>
          </w:tcPr>
          <w:p w14:paraId="283E1FCD" w14:textId="77777777" w:rsidR="008F21C3" w:rsidRPr="001207E1" w:rsidRDefault="009661D4">
            <w:pPr>
              <w:widowControl w:val="0"/>
              <w:spacing w:line="240" w:lineRule="auto"/>
              <w:rPr>
                <w:b/>
                <w:sz w:val="24"/>
                <w:szCs w:val="24"/>
              </w:rPr>
            </w:pPr>
            <w:bookmarkStart w:id="11" w:name="_Hlk148969165"/>
            <w:r w:rsidRPr="001207E1">
              <w:rPr>
                <w:b/>
                <w:sz w:val="24"/>
                <w:szCs w:val="24"/>
              </w:rPr>
              <w:t>Item</w:t>
            </w:r>
          </w:p>
        </w:tc>
        <w:tc>
          <w:tcPr>
            <w:tcW w:w="10215" w:type="dxa"/>
            <w:shd w:val="clear" w:color="auto" w:fill="auto"/>
            <w:tcMar>
              <w:top w:w="100" w:type="dxa"/>
              <w:left w:w="100" w:type="dxa"/>
              <w:bottom w:w="100" w:type="dxa"/>
              <w:right w:w="100" w:type="dxa"/>
            </w:tcMar>
          </w:tcPr>
          <w:p w14:paraId="7256CA12" w14:textId="36F76480" w:rsidR="008F21C3" w:rsidRPr="001207E1" w:rsidRDefault="009661D4">
            <w:pPr>
              <w:widowControl w:val="0"/>
              <w:spacing w:line="240" w:lineRule="auto"/>
              <w:rPr>
                <w:b/>
                <w:sz w:val="24"/>
                <w:szCs w:val="24"/>
              </w:rPr>
            </w:pPr>
            <w:r w:rsidRPr="001207E1">
              <w:rPr>
                <w:b/>
                <w:sz w:val="24"/>
                <w:szCs w:val="24"/>
              </w:rPr>
              <w:t xml:space="preserve">Technical </w:t>
            </w:r>
            <w:r w:rsidR="00BF3110" w:rsidRPr="001207E1">
              <w:rPr>
                <w:b/>
                <w:sz w:val="24"/>
                <w:szCs w:val="24"/>
              </w:rPr>
              <w:t>guidance</w:t>
            </w:r>
          </w:p>
        </w:tc>
        <w:tc>
          <w:tcPr>
            <w:tcW w:w="1425" w:type="dxa"/>
            <w:tcMar>
              <w:top w:w="100" w:type="dxa"/>
              <w:left w:w="100" w:type="dxa"/>
              <w:bottom w:w="100" w:type="dxa"/>
              <w:right w:w="100" w:type="dxa"/>
            </w:tcMar>
          </w:tcPr>
          <w:p w14:paraId="06930323"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bookmarkEnd w:id="11"/>
      <w:tr w:rsidR="008F21C3" w:rsidRPr="001207E1" w14:paraId="580645E3" w14:textId="77777777" w:rsidTr="00C36750">
        <w:tc>
          <w:tcPr>
            <w:tcW w:w="1545" w:type="dxa"/>
            <w:tcMar>
              <w:top w:w="100" w:type="dxa"/>
              <w:left w:w="100" w:type="dxa"/>
              <w:bottom w:w="100" w:type="dxa"/>
              <w:right w:w="100" w:type="dxa"/>
            </w:tcMar>
          </w:tcPr>
          <w:p w14:paraId="0ABEE7C0" w14:textId="50B9F4F5" w:rsidR="008F21C3" w:rsidRPr="001207E1" w:rsidRDefault="009661D4">
            <w:pPr>
              <w:widowControl w:val="0"/>
              <w:spacing w:line="240" w:lineRule="auto"/>
              <w:rPr>
                <w:sz w:val="24"/>
                <w:szCs w:val="24"/>
              </w:rPr>
            </w:pPr>
            <w:r w:rsidRPr="001207E1">
              <w:rPr>
                <w:sz w:val="24"/>
                <w:szCs w:val="24"/>
              </w:rPr>
              <w:t xml:space="preserve">Accessible </w:t>
            </w:r>
            <w:r w:rsidR="0015562F" w:rsidRPr="001207E1">
              <w:rPr>
                <w:sz w:val="24"/>
                <w:szCs w:val="24"/>
              </w:rPr>
              <w:t>p</w:t>
            </w:r>
            <w:r w:rsidRPr="001207E1">
              <w:rPr>
                <w:sz w:val="24"/>
                <w:szCs w:val="24"/>
              </w:rPr>
              <w:t xml:space="preserve">arking </w:t>
            </w:r>
            <w:r w:rsidR="0015562F" w:rsidRPr="001207E1">
              <w:rPr>
                <w:sz w:val="24"/>
                <w:szCs w:val="24"/>
              </w:rPr>
              <w:t>p</w:t>
            </w:r>
            <w:r w:rsidRPr="001207E1">
              <w:rPr>
                <w:sz w:val="24"/>
                <w:szCs w:val="24"/>
              </w:rPr>
              <w:t>rovision</w:t>
            </w:r>
          </w:p>
        </w:tc>
        <w:tc>
          <w:tcPr>
            <w:tcW w:w="10215" w:type="dxa"/>
            <w:shd w:val="clear" w:color="auto" w:fill="auto"/>
            <w:tcMar>
              <w:top w:w="100" w:type="dxa"/>
              <w:left w:w="100" w:type="dxa"/>
              <w:bottom w:w="100" w:type="dxa"/>
              <w:right w:w="100" w:type="dxa"/>
            </w:tcMar>
          </w:tcPr>
          <w:p w14:paraId="5BEAE7AC" w14:textId="77777777" w:rsidR="00E26E2E" w:rsidRDefault="009661D4">
            <w:pPr>
              <w:widowControl w:val="0"/>
              <w:spacing w:line="240" w:lineRule="auto"/>
              <w:rPr>
                <w:sz w:val="24"/>
                <w:szCs w:val="24"/>
              </w:rPr>
            </w:pPr>
            <w:r w:rsidRPr="001207E1">
              <w:rPr>
                <w:sz w:val="24"/>
                <w:szCs w:val="24"/>
              </w:rPr>
              <w:t xml:space="preserve">For tourism venues open to the general public, </w:t>
            </w:r>
            <w:r w:rsidR="00AB2C16" w:rsidRPr="001207E1">
              <w:rPr>
                <w:sz w:val="24"/>
                <w:szCs w:val="24"/>
              </w:rPr>
              <w:t xml:space="preserve">a minimum of </w:t>
            </w:r>
            <w:r w:rsidRPr="001207E1">
              <w:rPr>
                <w:sz w:val="24"/>
                <w:szCs w:val="24"/>
              </w:rPr>
              <w:t xml:space="preserve">6% of the total car park capacity should consist of </w:t>
            </w:r>
            <w:r w:rsidR="009C644B" w:rsidRPr="001207E1">
              <w:rPr>
                <w:sz w:val="24"/>
                <w:szCs w:val="24"/>
              </w:rPr>
              <w:t xml:space="preserve">designated </w:t>
            </w:r>
            <w:r w:rsidRPr="001207E1">
              <w:rPr>
                <w:sz w:val="24"/>
                <w:szCs w:val="24"/>
              </w:rPr>
              <w:t>accessible parking bays</w:t>
            </w:r>
            <w:r w:rsidR="00FE170F" w:rsidRPr="001207E1">
              <w:rPr>
                <w:sz w:val="24"/>
                <w:szCs w:val="24"/>
              </w:rPr>
              <w:t xml:space="preserve">. </w:t>
            </w:r>
            <w:r w:rsidR="00AB2C16" w:rsidRPr="001207E1">
              <w:rPr>
                <w:sz w:val="24"/>
                <w:szCs w:val="24"/>
              </w:rPr>
              <w:t>This should be in addition to any accessible parking bays provided to meet the needs of staff members. Accessible bays</w:t>
            </w:r>
            <w:r w:rsidRPr="001207E1">
              <w:rPr>
                <w:sz w:val="24"/>
                <w:szCs w:val="24"/>
              </w:rPr>
              <w:t xml:space="preserve"> should be </w:t>
            </w:r>
            <w:r w:rsidR="00AB2C16" w:rsidRPr="001207E1">
              <w:rPr>
                <w:sz w:val="24"/>
                <w:szCs w:val="24"/>
              </w:rPr>
              <w:t>positioned together to provide proximity, safety and convenience for users,</w:t>
            </w:r>
            <w:r w:rsidR="00D64C5D" w:rsidRPr="001207E1">
              <w:rPr>
                <w:sz w:val="24"/>
                <w:szCs w:val="24"/>
              </w:rPr>
              <w:t xml:space="preserve"> and signposted </w:t>
            </w:r>
            <w:r w:rsidR="00AB2C16" w:rsidRPr="001207E1">
              <w:rPr>
                <w:sz w:val="24"/>
                <w:szCs w:val="24"/>
              </w:rPr>
              <w:t xml:space="preserve">for drivers </w:t>
            </w:r>
            <w:r w:rsidR="00D64C5D" w:rsidRPr="001207E1">
              <w:rPr>
                <w:sz w:val="24"/>
                <w:szCs w:val="24"/>
              </w:rPr>
              <w:t xml:space="preserve">from the main site entrance. The bays should be placed </w:t>
            </w:r>
            <w:r w:rsidRPr="001207E1">
              <w:rPr>
                <w:sz w:val="24"/>
                <w:szCs w:val="24"/>
              </w:rPr>
              <w:t>on firm and level ground, and within 50 metres of the venue entrance. Any undercover parking should have a minimum c</w:t>
            </w:r>
            <w:r w:rsidR="00AB2C16" w:rsidRPr="001207E1">
              <w:rPr>
                <w:sz w:val="24"/>
                <w:szCs w:val="24"/>
              </w:rPr>
              <w:t>learance</w:t>
            </w:r>
            <w:r w:rsidRPr="001207E1">
              <w:rPr>
                <w:sz w:val="24"/>
                <w:szCs w:val="24"/>
              </w:rPr>
              <w:t xml:space="preserve"> height of 2600mm to allow access for larger Wheelchair Accessible Vehicles (WAVs). All parking should be provided on level ground, with a gradient not exceeding 1:60, and step-free onward access should be available from all accessible parking bays and pick up/drop-off points.</w:t>
            </w:r>
          </w:p>
          <w:p w14:paraId="58CD73A9" w14:textId="2D52FD4B"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5CDAFC19"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0E2591BB" w14:textId="77777777" w:rsidTr="00C36750">
        <w:tc>
          <w:tcPr>
            <w:tcW w:w="1545" w:type="dxa"/>
            <w:tcMar>
              <w:top w:w="100" w:type="dxa"/>
              <w:left w:w="100" w:type="dxa"/>
              <w:bottom w:w="100" w:type="dxa"/>
              <w:right w:w="100" w:type="dxa"/>
            </w:tcMar>
          </w:tcPr>
          <w:p w14:paraId="03B40A82" w14:textId="65EE81E4" w:rsidR="008F21C3" w:rsidRPr="001207E1" w:rsidRDefault="009661D4">
            <w:pPr>
              <w:widowControl w:val="0"/>
              <w:spacing w:line="240" w:lineRule="auto"/>
              <w:rPr>
                <w:sz w:val="24"/>
                <w:szCs w:val="24"/>
              </w:rPr>
            </w:pPr>
            <w:r w:rsidRPr="001207E1">
              <w:rPr>
                <w:sz w:val="24"/>
                <w:szCs w:val="24"/>
              </w:rPr>
              <w:t xml:space="preserve">Accessible </w:t>
            </w:r>
            <w:r w:rsidR="0015562F" w:rsidRPr="001207E1">
              <w:rPr>
                <w:sz w:val="24"/>
                <w:szCs w:val="24"/>
              </w:rPr>
              <w:t>b</w:t>
            </w:r>
            <w:r w:rsidRPr="001207E1">
              <w:rPr>
                <w:sz w:val="24"/>
                <w:szCs w:val="24"/>
              </w:rPr>
              <w:t xml:space="preserve">ay </w:t>
            </w:r>
            <w:r w:rsidR="0015562F" w:rsidRPr="001207E1">
              <w:rPr>
                <w:sz w:val="24"/>
                <w:szCs w:val="24"/>
              </w:rPr>
              <w:t>d</w:t>
            </w:r>
            <w:r w:rsidRPr="001207E1">
              <w:rPr>
                <w:sz w:val="24"/>
                <w:szCs w:val="24"/>
              </w:rPr>
              <w:t xml:space="preserve">imensions - </w:t>
            </w:r>
            <w:r w:rsidR="0015562F" w:rsidRPr="001207E1">
              <w:rPr>
                <w:sz w:val="24"/>
                <w:szCs w:val="24"/>
              </w:rPr>
              <w:t>o</w:t>
            </w:r>
            <w:r w:rsidRPr="001207E1">
              <w:rPr>
                <w:sz w:val="24"/>
                <w:szCs w:val="24"/>
              </w:rPr>
              <w:t>ff-</w:t>
            </w:r>
            <w:r w:rsidR="0015562F" w:rsidRPr="001207E1">
              <w:rPr>
                <w:sz w:val="24"/>
                <w:szCs w:val="24"/>
              </w:rPr>
              <w:t>s</w:t>
            </w:r>
            <w:r w:rsidRPr="001207E1">
              <w:rPr>
                <w:sz w:val="24"/>
                <w:szCs w:val="24"/>
              </w:rPr>
              <w:t>treet</w:t>
            </w:r>
          </w:p>
        </w:tc>
        <w:tc>
          <w:tcPr>
            <w:tcW w:w="10215" w:type="dxa"/>
            <w:shd w:val="clear" w:color="auto" w:fill="auto"/>
            <w:tcMar>
              <w:top w:w="100" w:type="dxa"/>
              <w:left w:w="100" w:type="dxa"/>
              <w:bottom w:w="100" w:type="dxa"/>
              <w:right w:w="100" w:type="dxa"/>
            </w:tcMar>
          </w:tcPr>
          <w:p w14:paraId="247A0539" w14:textId="77777777" w:rsidR="008F21C3" w:rsidRDefault="009661D4">
            <w:pPr>
              <w:widowControl w:val="0"/>
              <w:spacing w:line="240" w:lineRule="auto"/>
              <w:rPr>
                <w:sz w:val="24"/>
                <w:szCs w:val="24"/>
              </w:rPr>
            </w:pPr>
            <w:r w:rsidRPr="001207E1">
              <w:rPr>
                <w:sz w:val="24"/>
                <w:szCs w:val="24"/>
              </w:rPr>
              <w:t xml:space="preserve">All off-street accessible parking bays should be well signed with the International Symbol of Accessibility and be </w:t>
            </w:r>
            <w:r w:rsidR="00AB2C16" w:rsidRPr="001207E1">
              <w:rPr>
                <w:sz w:val="24"/>
                <w:szCs w:val="24"/>
              </w:rPr>
              <w:t xml:space="preserve">at least </w:t>
            </w:r>
            <w:r w:rsidRPr="001207E1">
              <w:rPr>
                <w:sz w:val="24"/>
                <w:szCs w:val="24"/>
              </w:rPr>
              <w:t xml:space="preserve">2400mm wide x 4800mm long. A </w:t>
            </w:r>
            <w:r w:rsidR="00AB2C16" w:rsidRPr="001207E1">
              <w:rPr>
                <w:sz w:val="24"/>
                <w:szCs w:val="24"/>
              </w:rPr>
              <w:t xml:space="preserve">minimum </w:t>
            </w:r>
            <w:r w:rsidRPr="001207E1">
              <w:rPr>
                <w:sz w:val="24"/>
                <w:szCs w:val="24"/>
              </w:rPr>
              <w:t>1200mm hatched zone should be present at the rear and sides of all accessible spaces, to aid safe access and egress. For further information, please refer to the Department for Transport’s ‘Inclusive Mobility’ document.</w:t>
            </w:r>
          </w:p>
          <w:p w14:paraId="2D03C610" w14:textId="08B5EB76" w:rsidR="00316239" w:rsidRPr="001207E1" w:rsidRDefault="00316239">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04D22D6E"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42C613E4" w14:textId="77777777" w:rsidTr="00C36750">
        <w:tc>
          <w:tcPr>
            <w:tcW w:w="1545" w:type="dxa"/>
            <w:tcMar>
              <w:top w:w="100" w:type="dxa"/>
              <w:left w:w="100" w:type="dxa"/>
              <w:bottom w:w="100" w:type="dxa"/>
              <w:right w:w="100" w:type="dxa"/>
            </w:tcMar>
          </w:tcPr>
          <w:p w14:paraId="52547252" w14:textId="4D66BBFA" w:rsidR="008F21C3" w:rsidRPr="001207E1" w:rsidRDefault="009661D4">
            <w:pPr>
              <w:widowControl w:val="0"/>
              <w:spacing w:line="240" w:lineRule="auto"/>
              <w:rPr>
                <w:sz w:val="24"/>
                <w:szCs w:val="24"/>
              </w:rPr>
            </w:pPr>
            <w:r w:rsidRPr="001207E1">
              <w:rPr>
                <w:sz w:val="24"/>
                <w:szCs w:val="24"/>
              </w:rPr>
              <w:t xml:space="preserve">Enlarged </w:t>
            </w:r>
            <w:r w:rsidR="0015562F" w:rsidRPr="001207E1">
              <w:rPr>
                <w:sz w:val="24"/>
                <w:szCs w:val="24"/>
              </w:rPr>
              <w:t>p</w:t>
            </w:r>
            <w:r w:rsidRPr="001207E1">
              <w:rPr>
                <w:sz w:val="24"/>
                <w:szCs w:val="24"/>
              </w:rPr>
              <w:t xml:space="preserve">arking </w:t>
            </w:r>
            <w:r w:rsidR="0015562F" w:rsidRPr="001207E1">
              <w:rPr>
                <w:sz w:val="24"/>
                <w:szCs w:val="24"/>
              </w:rPr>
              <w:t>s</w:t>
            </w:r>
            <w:r w:rsidRPr="001207E1">
              <w:rPr>
                <w:sz w:val="24"/>
                <w:szCs w:val="24"/>
              </w:rPr>
              <w:t>paces</w:t>
            </w:r>
          </w:p>
        </w:tc>
        <w:tc>
          <w:tcPr>
            <w:tcW w:w="10215" w:type="dxa"/>
            <w:shd w:val="clear" w:color="auto" w:fill="auto"/>
            <w:tcMar>
              <w:top w:w="100" w:type="dxa"/>
              <w:left w:w="100" w:type="dxa"/>
              <w:bottom w:w="100" w:type="dxa"/>
              <w:right w:w="100" w:type="dxa"/>
            </w:tcMar>
          </w:tcPr>
          <w:p w14:paraId="112D2555" w14:textId="77777777" w:rsidR="00AA3C2A" w:rsidRDefault="009661D4">
            <w:pPr>
              <w:widowControl w:val="0"/>
              <w:spacing w:line="240" w:lineRule="auto"/>
              <w:rPr>
                <w:sz w:val="24"/>
                <w:szCs w:val="24"/>
              </w:rPr>
            </w:pPr>
            <w:r w:rsidRPr="001207E1">
              <w:rPr>
                <w:sz w:val="24"/>
                <w:szCs w:val="24"/>
              </w:rPr>
              <w:t>Aim to provide some wider or enlarged parking bays that are 3600mm wide x 6000mm long to future-proof the need for additional designated spaces and provide access to those with larger vehicles, side and rear lifts.</w:t>
            </w:r>
          </w:p>
          <w:p w14:paraId="0CB2A742" w14:textId="32463BAD" w:rsidR="00316239" w:rsidRPr="001207E1" w:rsidRDefault="00316239">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3CC73EEE"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4AB361CB" w14:textId="77777777" w:rsidTr="00C36750">
        <w:tc>
          <w:tcPr>
            <w:tcW w:w="1545" w:type="dxa"/>
            <w:tcMar>
              <w:top w:w="100" w:type="dxa"/>
              <w:left w:w="100" w:type="dxa"/>
              <w:bottom w:w="100" w:type="dxa"/>
              <w:right w:w="100" w:type="dxa"/>
            </w:tcMar>
          </w:tcPr>
          <w:p w14:paraId="43F5ED17" w14:textId="469EB2A7" w:rsidR="008F21C3" w:rsidRPr="001207E1" w:rsidRDefault="009661D4">
            <w:pPr>
              <w:widowControl w:val="0"/>
              <w:spacing w:line="240" w:lineRule="auto"/>
              <w:rPr>
                <w:sz w:val="24"/>
                <w:szCs w:val="24"/>
              </w:rPr>
            </w:pPr>
            <w:r w:rsidRPr="001207E1">
              <w:rPr>
                <w:sz w:val="24"/>
                <w:szCs w:val="24"/>
              </w:rPr>
              <w:t xml:space="preserve">Accessible </w:t>
            </w:r>
            <w:r w:rsidR="0015562F" w:rsidRPr="001207E1">
              <w:rPr>
                <w:sz w:val="24"/>
                <w:szCs w:val="24"/>
              </w:rPr>
              <w:t>b</w:t>
            </w:r>
            <w:r w:rsidRPr="001207E1">
              <w:rPr>
                <w:sz w:val="24"/>
                <w:szCs w:val="24"/>
              </w:rPr>
              <w:t xml:space="preserve">ay </w:t>
            </w:r>
            <w:r w:rsidR="0015562F" w:rsidRPr="001207E1">
              <w:rPr>
                <w:sz w:val="24"/>
                <w:szCs w:val="24"/>
              </w:rPr>
              <w:t>d</w:t>
            </w:r>
            <w:r w:rsidRPr="001207E1">
              <w:rPr>
                <w:sz w:val="24"/>
                <w:szCs w:val="24"/>
              </w:rPr>
              <w:t xml:space="preserve">imensions - </w:t>
            </w:r>
            <w:r w:rsidR="0015562F" w:rsidRPr="001207E1">
              <w:rPr>
                <w:sz w:val="24"/>
                <w:szCs w:val="24"/>
              </w:rPr>
              <w:t>o</w:t>
            </w:r>
            <w:r w:rsidRPr="001207E1">
              <w:rPr>
                <w:sz w:val="24"/>
                <w:szCs w:val="24"/>
              </w:rPr>
              <w:t>n-</w:t>
            </w:r>
            <w:r w:rsidR="0015562F" w:rsidRPr="001207E1">
              <w:rPr>
                <w:sz w:val="24"/>
                <w:szCs w:val="24"/>
              </w:rPr>
              <w:t>s</w:t>
            </w:r>
            <w:r w:rsidRPr="001207E1">
              <w:rPr>
                <w:sz w:val="24"/>
                <w:szCs w:val="24"/>
              </w:rPr>
              <w:t>treet</w:t>
            </w:r>
          </w:p>
        </w:tc>
        <w:tc>
          <w:tcPr>
            <w:tcW w:w="10215" w:type="dxa"/>
            <w:shd w:val="clear" w:color="auto" w:fill="auto"/>
            <w:tcMar>
              <w:top w:w="100" w:type="dxa"/>
              <w:left w:w="100" w:type="dxa"/>
              <w:bottom w:w="100" w:type="dxa"/>
              <w:right w:w="100" w:type="dxa"/>
            </w:tcMar>
          </w:tcPr>
          <w:p w14:paraId="2456C1C5" w14:textId="77777777" w:rsidR="008F21C3" w:rsidRDefault="009661D4">
            <w:pPr>
              <w:widowControl w:val="0"/>
              <w:spacing w:line="240" w:lineRule="auto"/>
              <w:rPr>
                <w:sz w:val="24"/>
                <w:szCs w:val="24"/>
              </w:rPr>
            </w:pPr>
            <w:r w:rsidRPr="001207E1">
              <w:rPr>
                <w:sz w:val="24"/>
                <w:szCs w:val="24"/>
              </w:rPr>
              <w:t>On-street accessible parking bays that are parallel to a kerb should be at least 2700mm wide x 6600mm long and have signage and markings that comply with the Traffic Signs Regulations and General Directions (TSRGD), 2016. For further information, please refer to the Department for Transport’s ‘Inclusive Mobility’ document.</w:t>
            </w:r>
          </w:p>
          <w:p w14:paraId="4C956E56" w14:textId="77777777" w:rsidR="00316239" w:rsidRPr="001207E1" w:rsidRDefault="00316239">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1BB6B110"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1B801CFA" w14:textId="77777777" w:rsidTr="00C36750">
        <w:tc>
          <w:tcPr>
            <w:tcW w:w="1545" w:type="dxa"/>
            <w:tcMar>
              <w:top w:w="100" w:type="dxa"/>
              <w:left w:w="100" w:type="dxa"/>
              <w:bottom w:w="100" w:type="dxa"/>
              <w:right w:w="100" w:type="dxa"/>
            </w:tcMar>
          </w:tcPr>
          <w:p w14:paraId="5EBB7E50" w14:textId="49F15FC5" w:rsidR="008F21C3" w:rsidRPr="001207E1" w:rsidRDefault="009661D4">
            <w:pPr>
              <w:widowControl w:val="0"/>
              <w:spacing w:line="240" w:lineRule="auto"/>
              <w:rPr>
                <w:sz w:val="24"/>
                <w:szCs w:val="24"/>
              </w:rPr>
            </w:pPr>
            <w:r w:rsidRPr="001207E1">
              <w:rPr>
                <w:sz w:val="24"/>
                <w:szCs w:val="24"/>
              </w:rPr>
              <w:t xml:space="preserve">Staff </w:t>
            </w:r>
            <w:r w:rsidR="0015562F" w:rsidRPr="001207E1">
              <w:rPr>
                <w:sz w:val="24"/>
                <w:szCs w:val="24"/>
              </w:rPr>
              <w:t>c</w:t>
            </w:r>
            <w:r w:rsidRPr="001207E1">
              <w:rPr>
                <w:sz w:val="24"/>
                <w:szCs w:val="24"/>
              </w:rPr>
              <w:t xml:space="preserve">ar </w:t>
            </w:r>
            <w:r w:rsidR="0015562F" w:rsidRPr="001207E1">
              <w:rPr>
                <w:sz w:val="24"/>
                <w:szCs w:val="24"/>
              </w:rPr>
              <w:t>p</w:t>
            </w:r>
            <w:r w:rsidRPr="001207E1">
              <w:rPr>
                <w:sz w:val="24"/>
                <w:szCs w:val="24"/>
              </w:rPr>
              <w:t>arking</w:t>
            </w:r>
          </w:p>
        </w:tc>
        <w:tc>
          <w:tcPr>
            <w:tcW w:w="10215" w:type="dxa"/>
            <w:shd w:val="clear" w:color="auto" w:fill="auto"/>
            <w:tcMar>
              <w:top w:w="100" w:type="dxa"/>
              <w:left w:w="100" w:type="dxa"/>
              <w:bottom w:w="100" w:type="dxa"/>
              <w:right w:w="100" w:type="dxa"/>
            </w:tcMar>
          </w:tcPr>
          <w:p w14:paraId="092E6140" w14:textId="77777777" w:rsidR="008F21C3" w:rsidRPr="001207E1" w:rsidRDefault="009661D4">
            <w:pPr>
              <w:widowControl w:val="0"/>
              <w:spacing w:line="240" w:lineRule="auto"/>
              <w:rPr>
                <w:sz w:val="24"/>
                <w:szCs w:val="24"/>
              </w:rPr>
            </w:pPr>
            <w:r w:rsidRPr="001207E1">
              <w:rPr>
                <w:sz w:val="24"/>
                <w:szCs w:val="24"/>
              </w:rPr>
              <w:t>Ensure that an accessible parking space is available and reserved for every member of staff that requires one. This should be in addition to the provision of accessible spaces for public use.</w:t>
            </w:r>
          </w:p>
          <w:p w14:paraId="59E9AD89" w14:textId="77777777" w:rsidR="00F65FA7" w:rsidRPr="001207E1" w:rsidRDefault="00F65FA7">
            <w:pPr>
              <w:widowControl w:val="0"/>
              <w:spacing w:line="240" w:lineRule="auto"/>
              <w:rPr>
                <w:sz w:val="24"/>
                <w:szCs w:val="24"/>
              </w:rPr>
            </w:pPr>
          </w:p>
        </w:tc>
        <w:tc>
          <w:tcPr>
            <w:tcW w:w="1425" w:type="dxa"/>
            <w:shd w:val="clear" w:color="auto" w:fill="B6DDE8" w:themeFill="accent5" w:themeFillTint="66"/>
            <w:tcMar>
              <w:top w:w="100" w:type="dxa"/>
              <w:left w:w="100" w:type="dxa"/>
              <w:bottom w:w="100" w:type="dxa"/>
              <w:right w:w="100" w:type="dxa"/>
            </w:tcMar>
          </w:tcPr>
          <w:p w14:paraId="74B33EE0" w14:textId="77777777" w:rsidR="008F21C3" w:rsidRPr="001207E1" w:rsidRDefault="009661D4">
            <w:pPr>
              <w:widowControl w:val="0"/>
              <w:spacing w:line="240" w:lineRule="auto"/>
              <w:jc w:val="center"/>
              <w:rPr>
                <w:b/>
                <w:sz w:val="24"/>
                <w:szCs w:val="24"/>
              </w:rPr>
            </w:pPr>
            <w:r w:rsidRPr="001207E1">
              <w:rPr>
                <w:b/>
                <w:sz w:val="24"/>
                <w:szCs w:val="24"/>
              </w:rPr>
              <w:lastRenderedPageBreak/>
              <w:t>S</w:t>
            </w:r>
          </w:p>
        </w:tc>
      </w:tr>
      <w:tr w:rsidR="008F21C3" w:rsidRPr="001207E1" w14:paraId="1A6CFD60" w14:textId="77777777" w:rsidTr="00C36750">
        <w:tc>
          <w:tcPr>
            <w:tcW w:w="1545" w:type="dxa"/>
            <w:tcMar>
              <w:top w:w="100" w:type="dxa"/>
              <w:left w:w="100" w:type="dxa"/>
              <w:bottom w:w="100" w:type="dxa"/>
              <w:right w:w="100" w:type="dxa"/>
            </w:tcMar>
          </w:tcPr>
          <w:p w14:paraId="1CE45134" w14:textId="23E03A13" w:rsidR="008F21C3" w:rsidRPr="001207E1" w:rsidRDefault="009661D4">
            <w:pPr>
              <w:widowControl w:val="0"/>
              <w:spacing w:line="240" w:lineRule="auto"/>
              <w:rPr>
                <w:sz w:val="24"/>
                <w:szCs w:val="24"/>
              </w:rPr>
            </w:pPr>
            <w:r w:rsidRPr="001207E1">
              <w:rPr>
                <w:sz w:val="24"/>
                <w:szCs w:val="24"/>
              </w:rPr>
              <w:t xml:space="preserve">Pick </w:t>
            </w:r>
            <w:r w:rsidR="0015562F" w:rsidRPr="001207E1">
              <w:rPr>
                <w:sz w:val="24"/>
                <w:szCs w:val="24"/>
              </w:rPr>
              <w:t>u</w:t>
            </w:r>
            <w:r w:rsidRPr="001207E1">
              <w:rPr>
                <w:sz w:val="24"/>
                <w:szCs w:val="24"/>
              </w:rPr>
              <w:t>p/</w:t>
            </w:r>
            <w:r w:rsidR="0015562F" w:rsidRPr="001207E1">
              <w:rPr>
                <w:sz w:val="24"/>
                <w:szCs w:val="24"/>
              </w:rPr>
              <w:t>d</w:t>
            </w:r>
            <w:r w:rsidRPr="001207E1">
              <w:rPr>
                <w:sz w:val="24"/>
                <w:szCs w:val="24"/>
              </w:rPr>
              <w:t xml:space="preserve">rop </w:t>
            </w:r>
            <w:r w:rsidR="0015562F" w:rsidRPr="001207E1">
              <w:rPr>
                <w:sz w:val="24"/>
                <w:szCs w:val="24"/>
              </w:rPr>
              <w:t>off p</w:t>
            </w:r>
            <w:r w:rsidRPr="001207E1">
              <w:rPr>
                <w:sz w:val="24"/>
                <w:szCs w:val="24"/>
              </w:rPr>
              <w:t>oints</w:t>
            </w:r>
          </w:p>
        </w:tc>
        <w:tc>
          <w:tcPr>
            <w:tcW w:w="10215" w:type="dxa"/>
            <w:shd w:val="clear" w:color="auto" w:fill="auto"/>
            <w:tcMar>
              <w:top w:w="100" w:type="dxa"/>
              <w:left w:w="100" w:type="dxa"/>
              <w:bottom w:w="100" w:type="dxa"/>
              <w:right w:w="100" w:type="dxa"/>
            </w:tcMar>
          </w:tcPr>
          <w:p w14:paraId="1E3601DB" w14:textId="77777777" w:rsidR="008F21C3" w:rsidRDefault="009661D4">
            <w:pPr>
              <w:widowControl w:val="0"/>
              <w:spacing w:line="240" w:lineRule="auto"/>
              <w:rPr>
                <w:sz w:val="24"/>
                <w:szCs w:val="24"/>
              </w:rPr>
            </w:pPr>
            <w:r w:rsidRPr="001207E1">
              <w:rPr>
                <w:sz w:val="24"/>
                <w:szCs w:val="24"/>
              </w:rPr>
              <w:t>Any pick up or drop off points provided should be</w:t>
            </w:r>
            <w:r w:rsidR="00CA02C3" w:rsidRPr="001207E1">
              <w:rPr>
                <w:sz w:val="24"/>
                <w:szCs w:val="24"/>
              </w:rPr>
              <w:t xml:space="preserve"> as close as possible to the venue entrance, </w:t>
            </w:r>
            <w:r w:rsidR="002B21BC" w:rsidRPr="001207E1">
              <w:rPr>
                <w:sz w:val="24"/>
                <w:szCs w:val="24"/>
              </w:rPr>
              <w:t xml:space="preserve">ideally </w:t>
            </w:r>
            <w:r w:rsidR="00CA02C3" w:rsidRPr="001207E1">
              <w:rPr>
                <w:sz w:val="24"/>
                <w:szCs w:val="24"/>
              </w:rPr>
              <w:t>be</w:t>
            </w:r>
            <w:r w:rsidRPr="001207E1">
              <w:rPr>
                <w:sz w:val="24"/>
                <w:szCs w:val="24"/>
              </w:rPr>
              <w:t xml:space="preserve"> under cover and </w:t>
            </w:r>
            <w:r w:rsidR="002B21BC" w:rsidRPr="001207E1">
              <w:rPr>
                <w:sz w:val="24"/>
                <w:szCs w:val="24"/>
              </w:rPr>
              <w:t xml:space="preserve">should be </w:t>
            </w:r>
            <w:r w:rsidRPr="001207E1">
              <w:rPr>
                <w:sz w:val="24"/>
                <w:szCs w:val="24"/>
              </w:rPr>
              <w:t>a minimum of 3600mm wide x 9000mm long to allow access by larger WAVs.</w:t>
            </w:r>
            <w:r w:rsidR="001F1BB1" w:rsidRPr="001207E1">
              <w:rPr>
                <w:sz w:val="24"/>
                <w:szCs w:val="24"/>
              </w:rPr>
              <w:t xml:space="preserve"> Whilst step-free access should be provided to most pick up/drop off bays, a raised kerb can be beneficial for vehicles, such as taxis, with shorter ramps to ensure deployment and use at a safe angle. </w:t>
            </w:r>
          </w:p>
          <w:p w14:paraId="7E0BFC12" w14:textId="551BCB25" w:rsidR="00316239" w:rsidRPr="001207E1" w:rsidRDefault="00316239">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2CD249FB"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085CDB66" w14:textId="77777777" w:rsidTr="00C36750">
        <w:tc>
          <w:tcPr>
            <w:tcW w:w="1545" w:type="dxa"/>
            <w:tcMar>
              <w:top w:w="100" w:type="dxa"/>
              <w:left w:w="100" w:type="dxa"/>
              <w:bottom w:w="100" w:type="dxa"/>
              <w:right w:w="100" w:type="dxa"/>
            </w:tcMar>
          </w:tcPr>
          <w:p w14:paraId="62410186" w14:textId="7C7AD29B" w:rsidR="008F21C3" w:rsidRPr="001207E1" w:rsidRDefault="009661D4">
            <w:pPr>
              <w:widowControl w:val="0"/>
              <w:spacing w:line="240" w:lineRule="auto"/>
              <w:rPr>
                <w:sz w:val="24"/>
                <w:szCs w:val="24"/>
              </w:rPr>
            </w:pPr>
            <w:r w:rsidRPr="001207E1">
              <w:rPr>
                <w:sz w:val="24"/>
                <w:szCs w:val="24"/>
              </w:rPr>
              <w:t xml:space="preserve">Electric </w:t>
            </w:r>
            <w:r w:rsidR="0015562F" w:rsidRPr="001207E1">
              <w:rPr>
                <w:sz w:val="24"/>
                <w:szCs w:val="24"/>
              </w:rPr>
              <w:t>v</w:t>
            </w:r>
            <w:r w:rsidRPr="001207E1">
              <w:rPr>
                <w:sz w:val="24"/>
                <w:szCs w:val="24"/>
              </w:rPr>
              <w:t xml:space="preserve">ehicle </w:t>
            </w:r>
            <w:r w:rsidR="0015562F" w:rsidRPr="001207E1">
              <w:rPr>
                <w:sz w:val="24"/>
                <w:szCs w:val="24"/>
              </w:rPr>
              <w:t>c</w:t>
            </w:r>
            <w:r w:rsidRPr="001207E1">
              <w:rPr>
                <w:sz w:val="24"/>
                <w:szCs w:val="24"/>
              </w:rPr>
              <w:t>harging</w:t>
            </w:r>
          </w:p>
        </w:tc>
        <w:tc>
          <w:tcPr>
            <w:tcW w:w="10215" w:type="dxa"/>
            <w:shd w:val="clear" w:color="auto" w:fill="auto"/>
            <w:tcMar>
              <w:top w:w="100" w:type="dxa"/>
              <w:left w:w="100" w:type="dxa"/>
              <w:bottom w:w="100" w:type="dxa"/>
              <w:right w:w="100" w:type="dxa"/>
            </w:tcMar>
          </w:tcPr>
          <w:p w14:paraId="72E44D9D" w14:textId="77777777" w:rsidR="008F21C3" w:rsidRPr="001207E1" w:rsidRDefault="009661D4">
            <w:pPr>
              <w:widowControl w:val="0"/>
              <w:spacing w:line="240" w:lineRule="auto"/>
              <w:rPr>
                <w:sz w:val="24"/>
                <w:szCs w:val="24"/>
              </w:rPr>
            </w:pPr>
            <w:r w:rsidRPr="001207E1">
              <w:rPr>
                <w:sz w:val="24"/>
                <w:szCs w:val="24"/>
              </w:rPr>
              <w:t xml:space="preserve">When providing Electric Vehicle Charging Points (EVCs) for customers, the equivalent number of accessible EVCs should be provided for designated accessible spaces. </w:t>
            </w:r>
          </w:p>
          <w:p w14:paraId="3B827B5E" w14:textId="77777777" w:rsidR="008F21C3" w:rsidRPr="001207E1" w:rsidRDefault="008F21C3">
            <w:pPr>
              <w:widowControl w:val="0"/>
              <w:spacing w:line="240" w:lineRule="auto"/>
              <w:rPr>
                <w:sz w:val="24"/>
                <w:szCs w:val="24"/>
              </w:rPr>
            </w:pPr>
          </w:p>
          <w:p w14:paraId="1336FC69" w14:textId="77777777" w:rsidR="008F21C3" w:rsidRDefault="009661D4">
            <w:pPr>
              <w:widowControl w:val="0"/>
              <w:spacing w:line="240" w:lineRule="auto"/>
              <w:rPr>
                <w:sz w:val="24"/>
                <w:szCs w:val="24"/>
              </w:rPr>
            </w:pPr>
            <w:r w:rsidRPr="001207E1">
              <w:rPr>
                <w:sz w:val="24"/>
                <w:szCs w:val="24"/>
              </w:rPr>
              <w:t>In terms of design, the centreline of the chargepoint outlet and charging cable connector should be positioned between 800</w:t>
            </w:r>
            <w:r w:rsidR="00511B9F" w:rsidRPr="001207E1">
              <w:rPr>
                <w:sz w:val="24"/>
                <w:szCs w:val="24"/>
              </w:rPr>
              <w:t>-</w:t>
            </w:r>
            <w:r w:rsidRPr="001207E1">
              <w:rPr>
                <w:sz w:val="24"/>
                <w:szCs w:val="24"/>
              </w:rPr>
              <w:t>950mm from floor level; the top of any visual interface used should be positioned at a maximum height of 1300mm; the top of any buttons or touch screen elements should be positioned at a maximum height of 1200mm; and the bottom edge of the payment terminal should be positioned between 800-1000mm from floor level.</w:t>
            </w:r>
            <w:r w:rsidR="00E14B43" w:rsidRPr="001207E1">
              <w:rPr>
                <w:sz w:val="24"/>
                <w:szCs w:val="24"/>
              </w:rPr>
              <w:t xml:space="preserve"> Please refer to PAS 1899:2022 for further information.</w:t>
            </w:r>
          </w:p>
          <w:p w14:paraId="17C39E64" w14:textId="498520CA" w:rsidR="00316239" w:rsidRPr="001207E1" w:rsidRDefault="00316239">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46A0229E" w14:textId="70C2310C" w:rsidR="008F21C3" w:rsidRPr="001207E1" w:rsidRDefault="006B7E28">
            <w:pPr>
              <w:widowControl w:val="0"/>
              <w:spacing w:line="240" w:lineRule="auto"/>
              <w:jc w:val="center"/>
              <w:rPr>
                <w:b/>
                <w:sz w:val="24"/>
                <w:szCs w:val="24"/>
              </w:rPr>
            </w:pPr>
            <w:r w:rsidRPr="001207E1">
              <w:rPr>
                <w:b/>
                <w:sz w:val="24"/>
                <w:szCs w:val="24"/>
              </w:rPr>
              <w:t>CS</w:t>
            </w:r>
          </w:p>
        </w:tc>
      </w:tr>
      <w:tr w:rsidR="008F21C3" w:rsidRPr="001207E1" w14:paraId="44554DAA" w14:textId="77777777" w:rsidTr="00C36750">
        <w:tc>
          <w:tcPr>
            <w:tcW w:w="1545" w:type="dxa"/>
            <w:tcMar>
              <w:top w:w="100" w:type="dxa"/>
              <w:left w:w="100" w:type="dxa"/>
              <w:bottom w:w="100" w:type="dxa"/>
              <w:right w:w="100" w:type="dxa"/>
            </w:tcMar>
          </w:tcPr>
          <w:p w14:paraId="6D597CEB" w14:textId="64D7260A" w:rsidR="008F21C3" w:rsidRPr="001207E1" w:rsidRDefault="009661D4">
            <w:pPr>
              <w:widowControl w:val="0"/>
              <w:spacing w:line="240" w:lineRule="auto"/>
              <w:rPr>
                <w:sz w:val="24"/>
                <w:szCs w:val="24"/>
              </w:rPr>
            </w:pPr>
            <w:r w:rsidRPr="001207E1">
              <w:rPr>
                <w:sz w:val="24"/>
                <w:szCs w:val="24"/>
              </w:rPr>
              <w:t xml:space="preserve">Accessible </w:t>
            </w:r>
            <w:r w:rsidR="0015562F" w:rsidRPr="001207E1">
              <w:rPr>
                <w:sz w:val="24"/>
                <w:szCs w:val="24"/>
              </w:rPr>
              <w:t>c</w:t>
            </w:r>
            <w:r w:rsidRPr="001207E1">
              <w:rPr>
                <w:sz w:val="24"/>
                <w:szCs w:val="24"/>
              </w:rPr>
              <w:t xml:space="preserve">ycle </w:t>
            </w:r>
            <w:r w:rsidR="0015562F" w:rsidRPr="001207E1">
              <w:rPr>
                <w:sz w:val="24"/>
                <w:szCs w:val="24"/>
              </w:rPr>
              <w:t>p</w:t>
            </w:r>
            <w:r w:rsidRPr="001207E1">
              <w:rPr>
                <w:sz w:val="24"/>
                <w:szCs w:val="24"/>
              </w:rPr>
              <w:t>arking</w:t>
            </w:r>
          </w:p>
        </w:tc>
        <w:tc>
          <w:tcPr>
            <w:tcW w:w="10215" w:type="dxa"/>
            <w:shd w:val="clear" w:color="auto" w:fill="auto"/>
            <w:tcMar>
              <w:top w:w="100" w:type="dxa"/>
              <w:left w:w="100" w:type="dxa"/>
              <w:bottom w:w="100" w:type="dxa"/>
              <w:right w:w="100" w:type="dxa"/>
            </w:tcMar>
          </w:tcPr>
          <w:p w14:paraId="1D1A2B4D" w14:textId="38FE351B" w:rsidR="008F21C3" w:rsidRPr="001207E1" w:rsidRDefault="009661D4">
            <w:pPr>
              <w:widowControl w:val="0"/>
              <w:spacing w:line="240" w:lineRule="auto"/>
              <w:rPr>
                <w:sz w:val="24"/>
                <w:szCs w:val="24"/>
              </w:rPr>
            </w:pPr>
            <w:r w:rsidRPr="001207E1">
              <w:rPr>
                <w:sz w:val="24"/>
                <w:szCs w:val="24"/>
              </w:rPr>
              <w:t xml:space="preserve">Where cycle stands are provided, a minimum of 5% of these should be capable of accommodating larger, adapted cycles. </w:t>
            </w:r>
            <w:r w:rsidR="00AB7E5B" w:rsidRPr="001207E1">
              <w:rPr>
                <w:sz w:val="24"/>
                <w:szCs w:val="24"/>
              </w:rPr>
              <w:t>Where possible, a</w:t>
            </w:r>
            <w:r w:rsidRPr="001207E1">
              <w:rPr>
                <w:sz w:val="24"/>
                <w:szCs w:val="24"/>
              </w:rPr>
              <w:t xml:space="preserve">dapted cycle spaces should </w:t>
            </w:r>
            <w:r w:rsidR="00AB7E5B" w:rsidRPr="001207E1">
              <w:rPr>
                <w:sz w:val="24"/>
                <w:szCs w:val="24"/>
              </w:rPr>
              <w:t>b</w:t>
            </w:r>
            <w:r w:rsidRPr="001207E1">
              <w:rPr>
                <w:sz w:val="24"/>
                <w:szCs w:val="24"/>
              </w:rPr>
              <w:t xml:space="preserve">e placed on the end of cycle parking rows, and be 3000mm long x 3000mm wide to promote safe parking and provide adequate access aisle space. </w:t>
            </w:r>
          </w:p>
          <w:p w14:paraId="5A131411" w14:textId="77777777" w:rsidR="008F21C3" w:rsidRDefault="009661D4">
            <w:pPr>
              <w:widowControl w:val="0"/>
              <w:spacing w:line="240" w:lineRule="auto"/>
              <w:rPr>
                <w:sz w:val="24"/>
                <w:szCs w:val="24"/>
              </w:rPr>
            </w:pPr>
            <w:r w:rsidRPr="001207E1">
              <w:rPr>
                <w:sz w:val="24"/>
                <w:szCs w:val="24"/>
              </w:rPr>
              <w:t xml:space="preserve">Where cycle stands are provided on-street, they should </w:t>
            </w:r>
            <w:r w:rsidR="00EB2207" w:rsidRPr="001207E1">
              <w:rPr>
                <w:sz w:val="24"/>
                <w:szCs w:val="24"/>
              </w:rPr>
              <w:t xml:space="preserve">visually </w:t>
            </w:r>
            <w:r w:rsidRPr="001207E1">
              <w:rPr>
                <w:sz w:val="24"/>
                <w:szCs w:val="24"/>
              </w:rPr>
              <w:t>contrast with their environment and provide ground level detection not higher than 150mm above floor level in order to be identifiable by blind and partially sighted individuals.</w:t>
            </w:r>
          </w:p>
          <w:p w14:paraId="0FFBDA0E" w14:textId="240EA42A" w:rsidR="00316239" w:rsidRPr="001207E1" w:rsidRDefault="00316239">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4BE8FD96"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27AFFA89" w14:textId="77777777" w:rsidTr="00C36750">
        <w:tc>
          <w:tcPr>
            <w:tcW w:w="1545" w:type="dxa"/>
            <w:tcMar>
              <w:top w:w="100" w:type="dxa"/>
              <w:left w:w="100" w:type="dxa"/>
              <w:bottom w:w="100" w:type="dxa"/>
              <w:right w:w="100" w:type="dxa"/>
            </w:tcMar>
          </w:tcPr>
          <w:p w14:paraId="17915B5C" w14:textId="6EE52D61" w:rsidR="008F21C3" w:rsidRPr="001207E1" w:rsidRDefault="009661D4">
            <w:pPr>
              <w:widowControl w:val="0"/>
              <w:spacing w:line="240" w:lineRule="auto"/>
              <w:rPr>
                <w:sz w:val="24"/>
                <w:szCs w:val="24"/>
              </w:rPr>
            </w:pPr>
            <w:r w:rsidRPr="001207E1">
              <w:rPr>
                <w:sz w:val="24"/>
                <w:szCs w:val="24"/>
              </w:rPr>
              <w:t xml:space="preserve">Ticket </w:t>
            </w:r>
            <w:r w:rsidR="0015562F" w:rsidRPr="001207E1">
              <w:rPr>
                <w:sz w:val="24"/>
                <w:szCs w:val="24"/>
              </w:rPr>
              <w:t>m</w:t>
            </w:r>
            <w:r w:rsidRPr="001207E1">
              <w:rPr>
                <w:sz w:val="24"/>
                <w:szCs w:val="24"/>
              </w:rPr>
              <w:t xml:space="preserve">achine </w:t>
            </w:r>
            <w:r w:rsidR="0015562F" w:rsidRPr="001207E1">
              <w:rPr>
                <w:sz w:val="24"/>
                <w:szCs w:val="24"/>
              </w:rPr>
              <w:t>d</w:t>
            </w:r>
            <w:r w:rsidRPr="001207E1">
              <w:rPr>
                <w:sz w:val="24"/>
                <w:szCs w:val="24"/>
              </w:rPr>
              <w:t>esign</w:t>
            </w:r>
          </w:p>
        </w:tc>
        <w:tc>
          <w:tcPr>
            <w:tcW w:w="10215" w:type="dxa"/>
            <w:shd w:val="clear" w:color="auto" w:fill="auto"/>
            <w:tcMar>
              <w:top w:w="100" w:type="dxa"/>
              <w:left w:w="100" w:type="dxa"/>
              <w:bottom w:w="100" w:type="dxa"/>
              <w:right w:w="100" w:type="dxa"/>
            </w:tcMar>
          </w:tcPr>
          <w:p w14:paraId="77428230" w14:textId="77777777" w:rsidR="008F21C3" w:rsidRDefault="009661D4">
            <w:pPr>
              <w:widowControl w:val="0"/>
              <w:spacing w:line="240" w:lineRule="auto"/>
              <w:rPr>
                <w:sz w:val="24"/>
                <w:szCs w:val="24"/>
              </w:rPr>
            </w:pPr>
            <w:r w:rsidRPr="001207E1">
              <w:rPr>
                <w:sz w:val="24"/>
                <w:szCs w:val="24"/>
              </w:rPr>
              <w:t>Where parking is free for blue badge holders, ticketing machines should still be designed to be accessible for disabled people who do not hold a blue badge. Induction loops should be available, and inclusively signed, for D/deaf users and those with hearing loss to communicate with added ease. Any ticketing machine announcements and/or instructions should be available in both audio and visual formats. Any actionable elements, such as coin slots and ticket retrieval buttons, should be between 750-1200mm above floor level on at least one ticket machine that is lowered for seated users.</w:t>
            </w:r>
          </w:p>
          <w:p w14:paraId="3E6AA1C7" w14:textId="77777777" w:rsidR="00316239" w:rsidRPr="001207E1" w:rsidRDefault="00316239">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1BCD2277"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300EBED0" w14:textId="77777777" w:rsidTr="00C36750">
        <w:tc>
          <w:tcPr>
            <w:tcW w:w="1545" w:type="dxa"/>
            <w:tcMar>
              <w:top w:w="100" w:type="dxa"/>
              <w:left w:w="100" w:type="dxa"/>
              <w:bottom w:w="100" w:type="dxa"/>
              <w:right w:w="100" w:type="dxa"/>
            </w:tcMar>
          </w:tcPr>
          <w:p w14:paraId="252B224D" w14:textId="76D538FC" w:rsidR="008F21C3" w:rsidRPr="001207E1" w:rsidRDefault="009661D4">
            <w:pPr>
              <w:widowControl w:val="0"/>
              <w:spacing w:line="240" w:lineRule="auto"/>
              <w:rPr>
                <w:sz w:val="24"/>
                <w:szCs w:val="24"/>
              </w:rPr>
            </w:pPr>
            <w:r w:rsidRPr="001207E1">
              <w:rPr>
                <w:sz w:val="24"/>
                <w:szCs w:val="24"/>
              </w:rPr>
              <w:t xml:space="preserve">Ticket </w:t>
            </w:r>
            <w:r w:rsidR="0015562F" w:rsidRPr="001207E1">
              <w:rPr>
                <w:sz w:val="24"/>
                <w:szCs w:val="24"/>
              </w:rPr>
              <w:t>m</w:t>
            </w:r>
            <w:r w:rsidRPr="001207E1">
              <w:rPr>
                <w:sz w:val="24"/>
                <w:szCs w:val="24"/>
              </w:rPr>
              <w:t xml:space="preserve">achine </w:t>
            </w:r>
            <w:r w:rsidR="0015562F" w:rsidRPr="001207E1">
              <w:rPr>
                <w:sz w:val="24"/>
                <w:szCs w:val="24"/>
              </w:rPr>
              <w:t>a</w:t>
            </w:r>
            <w:r w:rsidRPr="001207E1">
              <w:rPr>
                <w:sz w:val="24"/>
                <w:szCs w:val="24"/>
              </w:rPr>
              <w:t>ccess</w:t>
            </w:r>
          </w:p>
        </w:tc>
        <w:tc>
          <w:tcPr>
            <w:tcW w:w="10215" w:type="dxa"/>
            <w:shd w:val="clear" w:color="auto" w:fill="auto"/>
            <w:tcMar>
              <w:top w:w="100" w:type="dxa"/>
              <w:left w:w="100" w:type="dxa"/>
              <w:bottom w:w="100" w:type="dxa"/>
              <w:right w:w="100" w:type="dxa"/>
            </w:tcMar>
          </w:tcPr>
          <w:p w14:paraId="2810B113" w14:textId="77777777" w:rsidR="008F21C3" w:rsidRDefault="009661D4">
            <w:pPr>
              <w:widowControl w:val="0"/>
              <w:spacing w:line="240" w:lineRule="auto"/>
              <w:rPr>
                <w:sz w:val="24"/>
                <w:szCs w:val="24"/>
              </w:rPr>
            </w:pPr>
            <w:r w:rsidRPr="001207E1">
              <w:rPr>
                <w:sz w:val="24"/>
                <w:szCs w:val="24"/>
              </w:rPr>
              <w:t>Access to all ticket machines should be step free, with space in front that is level and unobstructed. A minimum 2</w:t>
            </w:r>
            <w:r w:rsidR="001F30EF" w:rsidRPr="001207E1">
              <w:rPr>
                <w:sz w:val="24"/>
                <w:szCs w:val="24"/>
              </w:rPr>
              <w:t>000m</w:t>
            </w:r>
            <w:r w:rsidRPr="001207E1">
              <w:rPr>
                <w:sz w:val="24"/>
                <w:szCs w:val="24"/>
              </w:rPr>
              <w:t>m x 2</w:t>
            </w:r>
            <w:r w:rsidR="001F30EF" w:rsidRPr="001207E1">
              <w:rPr>
                <w:sz w:val="24"/>
                <w:szCs w:val="24"/>
              </w:rPr>
              <w:t>000m</w:t>
            </w:r>
            <w:r w:rsidRPr="001207E1">
              <w:rPr>
                <w:sz w:val="24"/>
                <w:szCs w:val="24"/>
              </w:rPr>
              <w:t>m space should be provided in front of all ticket machines for wheelchair users to turn, and to facilitate safe queuing.</w:t>
            </w:r>
          </w:p>
          <w:p w14:paraId="02CFB739" w14:textId="449574EA" w:rsidR="00316239" w:rsidRPr="001207E1" w:rsidRDefault="00316239">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75B4B19D"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3EC7B237" w14:textId="77777777" w:rsidTr="00C36750">
        <w:tc>
          <w:tcPr>
            <w:tcW w:w="1545" w:type="dxa"/>
            <w:tcMar>
              <w:top w:w="100" w:type="dxa"/>
              <w:left w:w="100" w:type="dxa"/>
              <w:bottom w:w="100" w:type="dxa"/>
              <w:right w:w="100" w:type="dxa"/>
            </w:tcMar>
          </w:tcPr>
          <w:p w14:paraId="40BAF5D3" w14:textId="59E461E8" w:rsidR="008F21C3" w:rsidRPr="001207E1" w:rsidRDefault="009661D4">
            <w:pPr>
              <w:widowControl w:val="0"/>
              <w:spacing w:line="240" w:lineRule="auto"/>
              <w:rPr>
                <w:sz w:val="24"/>
                <w:szCs w:val="24"/>
              </w:rPr>
            </w:pPr>
            <w:r w:rsidRPr="001207E1">
              <w:rPr>
                <w:sz w:val="24"/>
                <w:szCs w:val="24"/>
              </w:rPr>
              <w:lastRenderedPageBreak/>
              <w:t>Two-</w:t>
            </w:r>
            <w:r w:rsidR="0015562F" w:rsidRPr="001207E1">
              <w:rPr>
                <w:sz w:val="24"/>
                <w:szCs w:val="24"/>
              </w:rPr>
              <w:t>w</w:t>
            </w:r>
            <w:r w:rsidRPr="001207E1">
              <w:rPr>
                <w:sz w:val="24"/>
                <w:szCs w:val="24"/>
              </w:rPr>
              <w:t xml:space="preserve">ay </w:t>
            </w:r>
            <w:r w:rsidR="0015562F" w:rsidRPr="001207E1">
              <w:rPr>
                <w:sz w:val="24"/>
                <w:szCs w:val="24"/>
              </w:rPr>
              <w:t>c</w:t>
            </w:r>
            <w:r w:rsidRPr="001207E1">
              <w:rPr>
                <w:sz w:val="24"/>
                <w:szCs w:val="24"/>
              </w:rPr>
              <w:t>omm</w:t>
            </w:r>
            <w:r w:rsidR="0015562F" w:rsidRPr="001207E1">
              <w:rPr>
                <w:sz w:val="24"/>
                <w:szCs w:val="24"/>
              </w:rPr>
              <w:t>s</w:t>
            </w:r>
          </w:p>
        </w:tc>
        <w:tc>
          <w:tcPr>
            <w:tcW w:w="10215" w:type="dxa"/>
            <w:shd w:val="clear" w:color="auto" w:fill="auto"/>
            <w:tcMar>
              <w:top w:w="100" w:type="dxa"/>
              <w:left w:w="100" w:type="dxa"/>
              <w:bottom w:w="100" w:type="dxa"/>
              <w:right w:w="100" w:type="dxa"/>
            </w:tcMar>
          </w:tcPr>
          <w:p w14:paraId="165858CF" w14:textId="606E2B99" w:rsidR="008F21C3" w:rsidRPr="001207E1" w:rsidRDefault="009661D4">
            <w:pPr>
              <w:widowControl w:val="0"/>
              <w:spacing w:line="240" w:lineRule="auto"/>
              <w:rPr>
                <w:sz w:val="24"/>
                <w:szCs w:val="24"/>
              </w:rPr>
            </w:pPr>
            <w:r w:rsidRPr="001207E1">
              <w:rPr>
                <w:sz w:val="24"/>
                <w:szCs w:val="24"/>
              </w:rPr>
              <w:t xml:space="preserve">If two-way communication is required to enter or exit the car park, or pay for a ticket, either a text number or video capabilities should be available to ensure D/deaf customers and </w:t>
            </w:r>
            <w:r w:rsidR="00DA66C5" w:rsidRPr="001207E1">
              <w:rPr>
                <w:sz w:val="24"/>
                <w:szCs w:val="24"/>
              </w:rPr>
              <w:t>staff</w:t>
            </w:r>
            <w:r w:rsidRPr="001207E1">
              <w:rPr>
                <w:sz w:val="24"/>
                <w:szCs w:val="24"/>
              </w:rPr>
              <w:t xml:space="preserve">, and </w:t>
            </w:r>
            <w:r w:rsidR="00DA66C5" w:rsidRPr="001207E1">
              <w:rPr>
                <w:sz w:val="24"/>
                <w:szCs w:val="24"/>
              </w:rPr>
              <w:t>people</w:t>
            </w:r>
            <w:r w:rsidRPr="001207E1">
              <w:rPr>
                <w:sz w:val="24"/>
                <w:szCs w:val="24"/>
              </w:rPr>
              <w:t xml:space="preserve"> with speech impairments, receive equitable access.</w:t>
            </w:r>
          </w:p>
          <w:p w14:paraId="5F756556" w14:textId="77777777" w:rsidR="00F65FA7" w:rsidRPr="001207E1" w:rsidRDefault="00F65FA7">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35BD6B3C" w14:textId="77777777" w:rsidR="008F21C3" w:rsidRPr="001207E1" w:rsidRDefault="009661D4">
            <w:pPr>
              <w:widowControl w:val="0"/>
              <w:spacing w:line="240" w:lineRule="auto"/>
              <w:jc w:val="center"/>
              <w:rPr>
                <w:b/>
                <w:sz w:val="24"/>
                <w:szCs w:val="24"/>
              </w:rPr>
            </w:pPr>
            <w:r w:rsidRPr="001207E1">
              <w:rPr>
                <w:b/>
                <w:sz w:val="24"/>
                <w:szCs w:val="24"/>
              </w:rPr>
              <w:t>CS</w:t>
            </w:r>
          </w:p>
        </w:tc>
      </w:tr>
    </w:tbl>
    <w:p w14:paraId="3C55867E" w14:textId="77777777" w:rsidR="00316239" w:rsidRDefault="00316239" w:rsidP="001207E1">
      <w:pPr>
        <w:pStyle w:val="Heading3"/>
      </w:pPr>
    </w:p>
    <w:p w14:paraId="25C41D44" w14:textId="77777777" w:rsidR="00316239" w:rsidRDefault="00316239">
      <w:pPr>
        <w:rPr>
          <w:b/>
          <w:bCs/>
          <w:color w:val="C00000"/>
          <w:sz w:val="24"/>
          <w:szCs w:val="24"/>
        </w:rPr>
      </w:pPr>
      <w:r>
        <w:br w:type="page"/>
      </w:r>
    </w:p>
    <w:p w14:paraId="0C8E15AC" w14:textId="38155755" w:rsidR="00724CFA" w:rsidRPr="001207E1" w:rsidRDefault="00724CFA" w:rsidP="001207E1">
      <w:pPr>
        <w:pStyle w:val="Heading3"/>
      </w:pPr>
      <w:bookmarkStart w:id="12" w:name="_Toc152148237"/>
      <w:r w:rsidRPr="001207E1">
        <w:t>Wayfinding and signage</w:t>
      </w:r>
      <w:bookmarkEnd w:id="12"/>
    </w:p>
    <w:p w14:paraId="1D58DCB3" w14:textId="77777777" w:rsidR="00724CFA" w:rsidRPr="001207E1" w:rsidRDefault="00724CFA">
      <w:pPr>
        <w:rPr>
          <w:sz w:val="24"/>
          <w:szCs w:val="24"/>
        </w:rPr>
      </w:pPr>
    </w:p>
    <w:tbl>
      <w:tblPr>
        <w:tblStyle w:val="a1"/>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724CFA" w:rsidRPr="001207E1" w14:paraId="61D9D2AB" w14:textId="77777777" w:rsidTr="00C36750">
        <w:tc>
          <w:tcPr>
            <w:tcW w:w="1545" w:type="dxa"/>
            <w:tcMar>
              <w:top w:w="100" w:type="dxa"/>
              <w:left w:w="100" w:type="dxa"/>
              <w:bottom w:w="100" w:type="dxa"/>
              <w:right w:w="100" w:type="dxa"/>
            </w:tcMar>
          </w:tcPr>
          <w:p w14:paraId="6F82B42D" w14:textId="194EAA8B" w:rsidR="00724CFA" w:rsidRPr="001207E1" w:rsidRDefault="00724CFA" w:rsidP="00724CFA">
            <w:pPr>
              <w:widowControl w:val="0"/>
              <w:spacing w:line="240" w:lineRule="auto"/>
              <w:rPr>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04472267" w14:textId="79F147CC" w:rsidR="00724CFA" w:rsidRPr="001207E1" w:rsidRDefault="00724CFA" w:rsidP="00724CFA">
            <w:pPr>
              <w:widowControl w:val="0"/>
              <w:spacing w:line="240" w:lineRule="auto"/>
              <w:rPr>
                <w:sz w:val="24"/>
                <w:szCs w:val="24"/>
              </w:rPr>
            </w:pPr>
            <w:r w:rsidRPr="001207E1">
              <w:rPr>
                <w:b/>
                <w:sz w:val="24"/>
                <w:szCs w:val="24"/>
              </w:rPr>
              <w:t>Technical guidance</w:t>
            </w:r>
          </w:p>
        </w:tc>
        <w:tc>
          <w:tcPr>
            <w:tcW w:w="1425" w:type="dxa"/>
            <w:shd w:val="clear" w:color="auto" w:fill="auto"/>
            <w:tcMar>
              <w:top w:w="100" w:type="dxa"/>
              <w:left w:w="100" w:type="dxa"/>
              <w:bottom w:w="100" w:type="dxa"/>
              <w:right w:w="100" w:type="dxa"/>
            </w:tcMar>
          </w:tcPr>
          <w:p w14:paraId="37FF8D3B" w14:textId="385C4AE1" w:rsidR="00724CFA" w:rsidRPr="001207E1" w:rsidRDefault="00724CFA" w:rsidP="00724CFA">
            <w:pPr>
              <w:widowControl w:val="0"/>
              <w:spacing w:line="240" w:lineRule="auto"/>
              <w:jc w:val="center"/>
              <w:rPr>
                <w:b/>
                <w:sz w:val="24"/>
                <w:szCs w:val="24"/>
              </w:rPr>
            </w:pPr>
            <w:r w:rsidRPr="001207E1">
              <w:rPr>
                <w:b/>
                <w:sz w:val="24"/>
                <w:szCs w:val="24"/>
              </w:rPr>
              <w:t>Who does it help?</w:t>
            </w:r>
          </w:p>
        </w:tc>
      </w:tr>
      <w:tr w:rsidR="00724CFA" w:rsidRPr="001207E1" w14:paraId="434AD780" w14:textId="77777777" w:rsidTr="00C36750">
        <w:tc>
          <w:tcPr>
            <w:tcW w:w="1545" w:type="dxa"/>
            <w:tcMar>
              <w:top w:w="100" w:type="dxa"/>
              <w:left w:w="100" w:type="dxa"/>
              <w:bottom w:w="100" w:type="dxa"/>
              <w:right w:w="100" w:type="dxa"/>
            </w:tcMar>
          </w:tcPr>
          <w:p w14:paraId="0E0CC485" w14:textId="6C6F80C0" w:rsidR="00724CFA" w:rsidRPr="001207E1" w:rsidRDefault="005A527E" w:rsidP="00724CFA">
            <w:pPr>
              <w:widowControl w:val="0"/>
              <w:spacing w:line="240" w:lineRule="auto"/>
              <w:rPr>
                <w:sz w:val="24"/>
                <w:szCs w:val="24"/>
              </w:rPr>
            </w:pPr>
            <w:r w:rsidRPr="001207E1">
              <w:rPr>
                <w:sz w:val="24"/>
                <w:szCs w:val="24"/>
              </w:rPr>
              <w:t>Wayfinding and signage</w:t>
            </w:r>
          </w:p>
        </w:tc>
        <w:tc>
          <w:tcPr>
            <w:tcW w:w="10215" w:type="dxa"/>
            <w:shd w:val="clear" w:color="auto" w:fill="auto"/>
            <w:tcMar>
              <w:top w:w="100" w:type="dxa"/>
              <w:left w:w="100" w:type="dxa"/>
              <w:bottom w:w="100" w:type="dxa"/>
              <w:right w:w="100" w:type="dxa"/>
            </w:tcMar>
          </w:tcPr>
          <w:p w14:paraId="30CC3B33" w14:textId="60802C11" w:rsidR="00724CFA" w:rsidRPr="001207E1" w:rsidRDefault="00724CFA" w:rsidP="00724CFA">
            <w:pPr>
              <w:widowControl w:val="0"/>
              <w:spacing w:line="240" w:lineRule="auto"/>
              <w:rPr>
                <w:sz w:val="24"/>
                <w:szCs w:val="24"/>
              </w:rPr>
            </w:pPr>
            <w:r w:rsidRPr="001207E1">
              <w:rPr>
                <w:sz w:val="24"/>
                <w:szCs w:val="24"/>
              </w:rPr>
              <w:t>Ensure that all routes to and within the property are clearly signposted with consistent, concise and contrasting text that is supported by directional arrows and, where appropriate, pictograms. Signs should be carefully located and non-reflective. They should take a ‘two sense’</w:t>
            </w:r>
            <w:r w:rsidR="00FB140A" w:rsidRPr="001207E1">
              <w:rPr>
                <w:sz w:val="24"/>
                <w:szCs w:val="24"/>
              </w:rPr>
              <w:t xml:space="preserve"> wayfinding</w:t>
            </w:r>
            <w:r w:rsidRPr="001207E1">
              <w:rPr>
                <w:sz w:val="24"/>
                <w:szCs w:val="24"/>
              </w:rPr>
              <w:t xml:space="preserve"> approach, not just relying on the use of one sense for users to identify and follow them effectively. </w:t>
            </w:r>
          </w:p>
          <w:p w14:paraId="1904A281" w14:textId="77777777" w:rsidR="00724CFA" w:rsidRPr="001207E1" w:rsidRDefault="00724CFA" w:rsidP="00724CFA">
            <w:pPr>
              <w:widowControl w:val="0"/>
              <w:spacing w:line="240" w:lineRule="auto"/>
              <w:rPr>
                <w:sz w:val="24"/>
                <w:szCs w:val="24"/>
              </w:rPr>
            </w:pPr>
          </w:p>
          <w:p w14:paraId="5B6A8A7E" w14:textId="26D9D8B5" w:rsidR="00724CFA" w:rsidRPr="001207E1" w:rsidRDefault="00724CFA" w:rsidP="00724CFA">
            <w:pPr>
              <w:widowControl w:val="0"/>
              <w:spacing w:line="240" w:lineRule="auto"/>
              <w:rPr>
                <w:sz w:val="24"/>
                <w:szCs w:val="24"/>
              </w:rPr>
            </w:pPr>
            <w:r w:rsidRPr="001207E1">
              <w:rPr>
                <w:sz w:val="24"/>
                <w:szCs w:val="24"/>
              </w:rPr>
              <w:t>Wall mounted signs should be placed between 1400mm and 1700mm from finished floor level; signs suspended from the ceiling should provide a minimum headroom of 2300mm</w:t>
            </w:r>
            <w:r w:rsidR="00FB140A" w:rsidRPr="001207E1">
              <w:rPr>
                <w:sz w:val="24"/>
                <w:szCs w:val="24"/>
              </w:rPr>
              <w:t xml:space="preserve"> and be supplemented at eye level</w:t>
            </w:r>
            <w:r w:rsidRPr="001207E1">
              <w:rPr>
                <w:sz w:val="24"/>
                <w:szCs w:val="24"/>
              </w:rPr>
              <w:t xml:space="preserve">. Signs should not </w:t>
            </w:r>
            <w:r w:rsidR="00FB140A" w:rsidRPr="001207E1">
              <w:rPr>
                <w:sz w:val="24"/>
                <w:szCs w:val="24"/>
              </w:rPr>
              <w:t>have sharp edges or details,</w:t>
            </w:r>
            <w:r w:rsidRPr="001207E1">
              <w:rPr>
                <w:sz w:val="24"/>
                <w:szCs w:val="24"/>
              </w:rPr>
              <w:t xml:space="preserve"> or cause obstruction.</w:t>
            </w:r>
          </w:p>
          <w:p w14:paraId="27C0C42E" w14:textId="77777777" w:rsidR="00724CFA" w:rsidRPr="001207E1" w:rsidRDefault="00724CFA" w:rsidP="00724CFA">
            <w:pPr>
              <w:widowControl w:val="0"/>
              <w:spacing w:line="240" w:lineRule="auto"/>
              <w:rPr>
                <w:sz w:val="24"/>
                <w:szCs w:val="24"/>
              </w:rPr>
            </w:pPr>
          </w:p>
          <w:p w14:paraId="0085A8D3" w14:textId="0084E67B" w:rsidR="00724CFA" w:rsidRPr="001207E1" w:rsidRDefault="00724CFA" w:rsidP="00724CFA">
            <w:pPr>
              <w:widowControl w:val="0"/>
              <w:spacing w:line="240" w:lineRule="auto"/>
              <w:rPr>
                <w:sz w:val="24"/>
                <w:szCs w:val="24"/>
              </w:rPr>
            </w:pPr>
            <w:r w:rsidRPr="001207E1">
              <w:rPr>
                <w:sz w:val="24"/>
                <w:szCs w:val="24"/>
              </w:rPr>
              <w:t xml:space="preserve">The use of light-coloured lettering, symbols and pictograms on a dark background is preferred, </w:t>
            </w:r>
            <w:r w:rsidR="001F1BB1" w:rsidRPr="001207E1">
              <w:rPr>
                <w:sz w:val="24"/>
                <w:szCs w:val="24"/>
              </w:rPr>
              <w:t>and t</w:t>
            </w:r>
            <w:r w:rsidRPr="001207E1">
              <w:rPr>
                <w:sz w:val="24"/>
                <w:szCs w:val="24"/>
              </w:rPr>
              <w:t>he two colours should have a minimum difference in Light Reflectance Value (LRV) of 70 points. The signboard should also visually contrast with the background it is mounted on</w:t>
            </w:r>
            <w:r w:rsidR="005A527E" w:rsidRPr="001207E1">
              <w:rPr>
                <w:sz w:val="24"/>
                <w:szCs w:val="24"/>
              </w:rPr>
              <w:t xml:space="preserve"> by a minimum of 30 LRV points</w:t>
            </w:r>
            <w:r w:rsidRPr="001207E1">
              <w:rPr>
                <w:sz w:val="24"/>
                <w:szCs w:val="24"/>
              </w:rPr>
              <w:t xml:space="preserve">. All signage text should </w:t>
            </w:r>
            <w:r w:rsidR="007E0103" w:rsidRPr="001207E1">
              <w:rPr>
                <w:sz w:val="24"/>
                <w:szCs w:val="24"/>
              </w:rPr>
              <w:t xml:space="preserve">be in a sans serif font, </w:t>
            </w:r>
            <w:r w:rsidRPr="001207E1">
              <w:rPr>
                <w:sz w:val="24"/>
                <w:szCs w:val="24"/>
              </w:rPr>
              <w:t>start with an upper case letter and continue with lower case letters.</w:t>
            </w:r>
          </w:p>
          <w:p w14:paraId="22AA5C01" w14:textId="77777777" w:rsidR="00724CFA" w:rsidRPr="001207E1" w:rsidRDefault="00724CFA" w:rsidP="00724CFA">
            <w:pPr>
              <w:widowControl w:val="0"/>
              <w:spacing w:line="240" w:lineRule="auto"/>
              <w:rPr>
                <w:sz w:val="24"/>
                <w:szCs w:val="24"/>
              </w:rPr>
            </w:pPr>
          </w:p>
          <w:p w14:paraId="4CBB4B7C" w14:textId="59C5AA3D" w:rsidR="00724CFA" w:rsidRPr="001207E1" w:rsidRDefault="00724CFA" w:rsidP="00724CFA">
            <w:pPr>
              <w:widowControl w:val="0"/>
              <w:spacing w:line="240" w:lineRule="auto"/>
              <w:rPr>
                <w:sz w:val="24"/>
                <w:szCs w:val="24"/>
              </w:rPr>
            </w:pPr>
            <w:r w:rsidRPr="001207E1">
              <w:rPr>
                <w:sz w:val="24"/>
                <w:szCs w:val="24"/>
              </w:rPr>
              <w:t>Fire exits should be clearly defined, illuminated, and comply with the relevant building regulations. Any specific accessible routes should be signed with the International Symbol of Accessibility</w:t>
            </w:r>
            <w:r w:rsidR="00E47827" w:rsidRPr="001207E1">
              <w:rPr>
                <w:sz w:val="24"/>
                <w:szCs w:val="24"/>
              </w:rPr>
              <w:t>, and ‘way out’ signs should be displayed where the general exit differs from fire exit routes</w:t>
            </w:r>
            <w:r w:rsidRPr="001207E1">
              <w:rPr>
                <w:sz w:val="24"/>
                <w:szCs w:val="24"/>
              </w:rPr>
              <w:t>.</w:t>
            </w:r>
          </w:p>
          <w:p w14:paraId="6CC58230" w14:textId="77777777" w:rsidR="00AA3C2A" w:rsidRDefault="00724CFA" w:rsidP="00724CFA">
            <w:pPr>
              <w:widowControl w:val="0"/>
              <w:spacing w:line="240" w:lineRule="auto"/>
              <w:rPr>
                <w:sz w:val="24"/>
                <w:szCs w:val="24"/>
              </w:rPr>
            </w:pPr>
            <w:r w:rsidRPr="001207E1">
              <w:rPr>
                <w:sz w:val="24"/>
                <w:szCs w:val="24"/>
              </w:rPr>
              <w:t>For further information on signage and wayfinding design principles, please refer to Sport England, Accessible and Inclusive Sports Facilities, 2023 – Part E</w:t>
            </w:r>
            <w:r w:rsidR="00FB140A" w:rsidRPr="001207E1">
              <w:rPr>
                <w:sz w:val="24"/>
                <w:szCs w:val="24"/>
              </w:rPr>
              <w:t>, as well as statutory Health and Safety and fire signage requirements</w:t>
            </w:r>
            <w:r w:rsidRPr="001207E1">
              <w:rPr>
                <w:sz w:val="24"/>
                <w:szCs w:val="24"/>
              </w:rPr>
              <w:t>.</w:t>
            </w:r>
          </w:p>
          <w:p w14:paraId="7C98526D" w14:textId="11181554" w:rsidR="00316239" w:rsidRPr="001207E1" w:rsidRDefault="00316239" w:rsidP="00724CF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7A9F108C" w14:textId="77777777" w:rsidR="00724CFA" w:rsidRPr="001207E1" w:rsidRDefault="00724CFA" w:rsidP="00724CFA">
            <w:pPr>
              <w:widowControl w:val="0"/>
              <w:spacing w:line="240" w:lineRule="auto"/>
              <w:jc w:val="center"/>
              <w:rPr>
                <w:b/>
                <w:sz w:val="24"/>
                <w:szCs w:val="24"/>
              </w:rPr>
            </w:pPr>
            <w:r w:rsidRPr="001207E1">
              <w:rPr>
                <w:b/>
                <w:sz w:val="24"/>
                <w:szCs w:val="24"/>
              </w:rPr>
              <w:t>CS</w:t>
            </w:r>
          </w:p>
        </w:tc>
      </w:tr>
      <w:tr w:rsidR="00724CFA" w:rsidRPr="001207E1" w14:paraId="028E7CA3" w14:textId="77777777" w:rsidTr="00C36750">
        <w:tc>
          <w:tcPr>
            <w:tcW w:w="1545" w:type="dxa"/>
            <w:tcMar>
              <w:top w:w="100" w:type="dxa"/>
              <w:left w:w="100" w:type="dxa"/>
              <w:bottom w:w="100" w:type="dxa"/>
              <w:right w:w="100" w:type="dxa"/>
            </w:tcMar>
          </w:tcPr>
          <w:p w14:paraId="22DD37FE" w14:textId="590D1CF4" w:rsidR="00724CFA" w:rsidRPr="001207E1" w:rsidRDefault="00724CFA" w:rsidP="00724CFA">
            <w:pPr>
              <w:widowControl w:val="0"/>
              <w:spacing w:line="240" w:lineRule="auto"/>
              <w:rPr>
                <w:sz w:val="24"/>
                <w:szCs w:val="24"/>
              </w:rPr>
            </w:pPr>
            <w:r w:rsidRPr="001207E1">
              <w:rPr>
                <w:sz w:val="24"/>
                <w:szCs w:val="24"/>
              </w:rPr>
              <w:t xml:space="preserve">Text and pictogram </w:t>
            </w:r>
            <w:r w:rsidRPr="001207E1">
              <w:rPr>
                <w:sz w:val="24"/>
                <w:szCs w:val="24"/>
              </w:rPr>
              <w:lastRenderedPageBreak/>
              <w:t>size</w:t>
            </w:r>
          </w:p>
        </w:tc>
        <w:tc>
          <w:tcPr>
            <w:tcW w:w="10215" w:type="dxa"/>
            <w:shd w:val="clear" w:color="auto" w:fill="auto"/>
            <w:tcMar>
              <w:top w:w="100" w:type="dxa"/>
              <w:left w:w="100" w:type="dxa"/>
              <w:bottom w:w="100" w:type="dxa"/>
              <w:right w:w="100" w:type="dxa"/>
            </w:tcMar>
          </w:tcPr>
          <w:p w14:paraId="2034E155" w14:textId="4F193C83" w:rsidR="00724CFA" w:rsidRPr="001207E1" w:rsidRDefault="00724CFA" w:rsidP="00724CFA">
            <w:pPr>
              <w:widowControl w:val="0"/>
              <w:spacing w:line="240" w:lineRule="auto"/>
              <w:rPr>
                <w:sz w:val="24"/>
                <w:szCs w:val="24"/>
              </w:rPr>
            </w:pPr>
            <w:r w:rsidRPr="001207E1">
              <w:rPr>
                <w:sz w:val="24"/>
                <w:szCs w:val="24"/>
              </w:rPr>
              <w:lastRenderedPageBreak/>
              <w:t>For long distance sign</w:t>
            </w:r>
            <w:r w:rsidR="00FB140A" w:rsidRPr="001207E1">
              <w:rPr>
                <w:sz w:val="24"/>
                <w:szCs w:val="24"/>
              </w:rPr>
              <w:t>s</w:t>
            </w:r>
            <w:r w:rsidRPr="001207E1">
              <w:rPr>
                <w:sz w:val="24"/>
                <w:szCs w:val="24"/>
              </w:rPr>
              <w:t xml:space="preserve">, character size should be a minimum of 150mm. This may relate to entrance signs, for example. </w:t>
            </w:r>
          </w:p>
          <w:p w14:paraId="6391D8F5" w14:textId="53B86F8B" w:rsidR="00724CFA" w:rsidRPr="001207E1" w:rsidRDefault="00724CFA" w:rsidP="00724CFA">
            <w:pPr>
              <w:widowControl w:val="0"/>
              <w:spacing w:line="240" w:lineRule="auto"/>
              <w:rPr>
                <w:sz w:val="24"/>
                <w:szCs w:val="24"/>
              </w:rPr>
            </w:pPr>
            <w:r w:rsidRPr="001207E1">
              <w:rPr>
                <w:sz w:val="24"/>
                <w:szCs w:val="24"/>
              </w:rPr>
              <w:lastRenderedPageBreak/>
              <w:t>For medium range reading, which could relate to directional signage within venues, character size should be 50-100mm.</w:t>
            </w:r>
          </w:p>
          <w:p w14:paraId="12F9E803" w14:textId="77777777" w:rsidR="00316239" w:rsidRDefault="00724CFA" w:rsidP="00724CFA">
            <w:pPr>
              <w:widowControl w:val="0"/>
              <w:spacing w:line="240" w:lineRule="auto"/>
              <w:rPr>
                <w:sz w:val="24"/>
                <w:szCs w:val="24"/>
              </w:rPr>
            </w:pPr>
            <w:r w:rsidRPr="001207E1">
              <w:rPr>
                <w:sz w:val="24"/>
                <w:szCs w:val="24"/>
              </w:rPr>
              <w:t>Where close reading is required, which could relate to in-room or exhibition information, character size should be15-25mm. Signage pictograms should be at least 100mm in height.</w:t>
            </w:r>
          </w:p>
          <w:p w14:paraId="1BB9CD23" w14:textId="583561E8" w:rsidR="00724CFA" w:rsidRPr="001207E1" w:rsidRDefault="00724CFA" w:rsidP="00724CFA">
            <w:pPr>
              <w:widowControl w:val="0"/>
              <w:spacing w:line="240" w:lineRule="auto"/>
              <w:rPr>
                <w:sz w:val="24"/>
                <w:szCs w:val="24"/>
              </w:rPr>
            </w:pPr>
            <w:r w:rsidRPr="001207E1">
              <w:rPr>
                <w:sz w:val="24"/>
                <w:szCs w:val="24"/>
              </w:rPr>
              <w:t xml:space="preserve"> </w:t>
            </w:r>
          </w:p>
        </w:tc>
        <w:tc>
          <w:tcPr>
            <w:tcW w:w="1425" w:type="dxa"/>
            <w:shd w:val="clear" w:color="auto" w:fill="FABF8F" w:themeFill="accent6" w:themeFillTint="99"/>
            <w:tcMar>
              <w:top w:w="100" w:type="dxa"/>
              <w:left w:w="100" w:type="dxa"/>
              <w:bottom w:w="100" w:type="dxa"/>
              <w:right w:w="100" w:type="dxa"/>
            </w:tcMar>
          </w:tcPr>
          <w:p w14:paraId="41FF8497" w14:textId="383B5B96" w:rsidR="00724CFA" w:rsidRPr="001207E1" w:rsidRDefault="00316239" w:rsidP="00724CFA">
            <w:pPr>
              <w:widowControl w:val="0"/>
              <w:spacing w:line="240" w:lineRule="auto"/>
              <w:jc w:val="center"/>
              <w:rPr>
                <w:b/>
                <w:sz w:val="24"/>
                <w:szCs w:val="24"/>
              </w:rPr>
            </w:pPr>
            <w:r w:rsidRPr="001207E1">
              <w:rPr>
                <w:b/>
                <w:sz w:val="24"/>
                <w:szCs w:val="24"/>
              </w:rPr>
              <w:lastRenderedPageBreak/>
              <w:t>CS</w:t>
            </w:r>
          </w:p>
        </w:tc>
      </w:tr>
      <w:tr w:rsidR="00724CFA" w:rsidRPr="001207E1" w14:paraId="61AF7E37" w14:textId="77777777" w:rsidTr="00C36750">
        <w:tc>
          <w:tcPr>
            <w:tcW w:w="1545" w:type="dxa"/>
            <w:tcMar>
              <w:top w:w="100" w:type="dxa"/>
              <w:left w:w="100" w:type="dxa"/>
              <w:bottom w:w="100" w:type="dxa"/>
              <w:right w:w="100" w:type="dxa"/>
            </w:tcMar>
          </w:tcPr>
          <w:p w14:paraId="293A2118" w14:textId="7D4AC2F8" w:rsidR="00724CFA" w:rsidRPr="001207E1" w:rsidRDefault="00724CFA" w:rsidP="00724CFA">
            <w:pPr>
              <w:widowControl w:val="0"/>
              <w:spacing w:line="240" w:lineRule="auto"/>
              <w:rPr>
                <w:sz w:val="24"/>
                <w:szCs w:val="24"/>
              </w:rPr>
            </w:pPr>
            <w:r w:rsidRPr="001207E1">
              <w:rPr>
                <w:sz w:val="24"/>
                <w:szCs w:val="24"/>
              </w:rPr>
              <w:t>Tactile and braille signage</w:t>
            </w:r>
          </w:p>
        </w:tc>
        <w:tc>
          <w:tcPr>
            <w:tcW w:w="10215" w:type="dxa"/>
            <w:shd w:val="clear" w:color="auto" w:fill="auto"/>
            <w:tcMar>
              <w:top w:w="100" w:type="dxa"/>
              <w:left w:w="100" w:type="dxa"/>
              <w:bottom w:w="100" w:type="dxa"/>
              <w:right w:w="100" w:type="dxa"/>
            </w:tcMar>
          </w:tcPr>
          <w:p w14:paraId="6137A068" w14:textId="77777777" w:rsidR="00724CFA" w:rsidRDefault="00724CFA" w:rsidP="00724CFA">
            <w:pPr>
              <w:widowControl w:val="0"/>
              <w:spacing w:line="240" w:lineRule="auto"/>
              <w:rPr>
                <w:sz w:val="24"/>
                <w:szCs w:val="24"/>
              </w:rPr>
            </w:pPr>
            <w:r w:rsidRPr="001207E1">
              <w:rPr>
                <w:sz w:val="24"/>
                <w:szCs w:val="24"/>
              </w:rPr>
              <w:t xml:space="preserve">Where possible and practicable, tactile and braille signage should also be available. This should be prioritised for safety </w:t>
            </w:r>
            <w:r w:rsidR="00FB140A" w:rsidRPr="001207E1">
              <w:rPr>
                <w:sz w:val="24"/>
                <w:szCs w:val="24"/>
              </w:rPr>
              <w:t xml:space="preserve">and toilet door </w:t>
            </w:r>
            <w:r w:rsidRPr="001207E1">
              <w:rPr>
                <w:sz w:val="24"/>
                <w:szCs w:val="24"/>
              </w:rPr>
              <w:t>signage, with tactile signage available in sans serif font, and mounted between 1400mm and 1700mm in height for access by both standing and seated users.</w:t>
            </w:r>
          </w:p>
          <w:p w14:paraId="36145628" w14:textId="490BDEF2" w:rsidR="00316239" w:rsidRPr="001207E1" w:rsidRDefault="00316239" w:rsidP="00724CF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453A1E76" w14:textId="77777777" w:rsidR="00724CFA" w:rsidRPr="001207E1" w:rsidRDefault="00724CFA" w:rsidP="00724CFA">
            <w:pPr>
              <w:widowControl w:val="0"/>
              <w:spacing w:line="240" w:lineRule="auto"/>
              <w:jc w:val="center"/>
              <w:rPr>
                <w:b/>
                <w:sz w:val="24"/>
                <w:szCs w:val="24"/>
              </w:rPr>
            </w:pPr>
            <w:r w:rsidRPr="001207E1">
              <w:rPr>
                <w:b/>
                <w:sz w:val="24"/>
                <w:szCs w:val="24"/>
              </w:rPr>
              <w:t>CS</w:t>
            </w:r>
          </w:p>
        </w:tc>
      </w:tr>
    </w:tbl>
    <w:p w14:paraId="2A88197A" w14:textId="77777777" w:rsidR="00FB140A" w:rsidRPr="001207E1" w:rsidRDefault="00FB140A">
      <w:pPr>
        <w:rPr>
          <w:sz w:val="24"/>
          <w:szCs w:val="24"/>
        </w:rPr>
      </w:pPr>
    </w:p>
    <w:p w14:paraId="38A7058A" w14:textId="1365FE9C" w:rsidR="00FB140A" w:rsidRPr="001207E1" w:rsidRDefault="00FB140A" w:rsidP="001207E1">
      <w:pPr>
        <w:pStyle w:val="Heading3"/>
      </w:pPr>
      <w:bookmarkStart w:id="13" w:name="_Toc152148238"/>
      <w:r w:rsidRPr="001207E1">
        <w:t>Pedestrian approach</w:t>
      </w:r>
      <w:bookmarkEnd w:id="13"/>
    </w:p>
    <w:p w14:paraId="75077C95" w14:textId="77777777" w:rsidR="00FB140A" w:rsidRPr="001207E1" w:rsidRDefault="00FB140A">
      <w:pPr>
        <w:rPr>
          <w:sz w:val="24"/>
          <w:szCs w:val="24"/>
        </w:rPr>
      </w:pPr>
    </w:p>
    <w:tbl>
      <w:tblPr>
        <w:tblStyle w:val="a1"/>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FB140A" w:rsidRPr="001207E1" w14:paraId="7587C5EC" w14:textId="77777777" w:rsidTr="000C09F0">
        <w:tc>
          <w:tcPr>
            <w:tcW w:w="1545" w:type="dxa"/>
            <w:tcMar>
              <w:top w:w="100" w:type="dxa"/>
              <w:left w:w="100" w:type="dxa"/>
              <w:bottom w:w="100" w:type="dxa"/>
              <w:right w:w="100" w:type="dxa"/>
            </w:tcMar>
          </w:tcPr>
          <w:p w14:paraId="26DAF266" w14:textId="4EDA33D5" w:rsidR="00FB140A" w:rsidRPr="001207E1" w:rsidRDefault="00FB140A" w:rsidP="00FB140A">
            <w:pPr>
              <w:widowControl w:val="0"/>
              <w:spacing w:line="240" w:lineRule="auto"/>
              <w:rPr>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3891ED33" w14:textId="24035AE8" w:rsidR="00FB140A" w:rsidRPr="001207E1" w:rsidRDefault="00FB140A" w:rsidP="00FB140A">
            <w:pPr>
              <w:widowControl w:val="0"/>
              <w:spacing w:line="240" w:lineRule="auto"/>
              <w:rPr>
                <w:sz w:val="24"/>
                <w:szCs w:val="24"/>
              </w:rPr>
            </w:pPr>
            <w:r w:rsidRPr="001207E1">
              <w:rPr>
                <w:b/>
                <w:sz w:val="24"/>
                <w:szCs w:val="24"/>
              </w:rPr>
              <w:t>Technical guidance</w:t>
            </w:r>
          </w:p>
        </w:tc>
        <w:tc>
          <w:tcPr>
            <w:tcW w:w="1425" w:type="dxa"/>
            <w:tcMar>
              <w:top w:w="100" w:type="dxa"/>
              <w:left w:w="100" w:type="dxa"/>
              <w:bottom w:w="100" w:type="dxa"/>
              <w:right w:w="100" w:type="dxa"/>
            </w:tcMar>
          </w:tcPr>
          <w:p w14:paraId="51459591" w14:textId="2FC338AB" w:rsidR="00FB140A" w:rsidRPr="001207E1" w:rsidRDefault="00FB140A" w:rsidP="00FB140A">
            <w:pPr>
              <w:widowControl w:val="0"/>
              <w:spacing w:line="240" w:lineRule="auto"/>
              <w:jc w:val="center"/>
              <w:rPr>
                <w:b/>
                <w:sz w:val="24"/>
                <w:szCs w:val="24"/>
              </w:rPr>
            </w:pPr>
            <w:r w:rsidRPr="001207E1">
              <w:rPr>
                <w:b/>
                <w:sz w:val="24"/>
                <w:szCs w:val="24"/>
              </w:rPr>
              <w:t>Who does it help?</w:t>
            </w:r>
          </w:p>
        </w:tc>
      </w:tr>
      <w:tr w:rsidR="00FB140A" w:rsidRPr="001207E1" w14:paraId="7B46A8D9" w14:textId="77777777" w:rsidTr="000C09F0">
        <w:tc>
          <w:tcPr>
            <w:tcW w:w="1545" w:type="dxa"/>
            <w:tcMar>
              <w:top w:w="100" w:type="dxa"/>
              <w:left w:w="100" w:type="dxa"/>
              <w:bottom w:w="100" w:type="dxa"/>
              <w:right w:w="100" w:type="dxa"/>
            </w:tcMar>
          </w:tcPr>
          <w:p w14:paraId="2489ECA8" w14:textId="3EFAF807" w:rsidR="00FB140A" w:rsidRPr="001207E1" w:rsidRDefault="00FB140A" w:rsidP="00FB140A">
            <w:pPr>
              <w:widowControl w:val="0"/>
              <w:spacing w:line="240" w:lineRule="auto"/>
              <w:rPr>
                <w:sz w:val="24"/>
                <w:szCs w:val="24"/>
              </w:rPr>
            </w:pPr>
            <w:r w:rsidRPr="001207E1">
              <w:rPr>
                <w:sz w:val="24"/>
                <w:szCs w:val="24"/>
              </w:rPr>
              <w:t>Access routes</w:t>
            </w:r>
          </w:p>
        </w:tc>
        <w:tc>
          <w:tcPr>
            <w:tcW w:w="10215" w:type="dxa"/>
            <w:shd w:val="clear" w:color="auto" w:fill="auto"/>
            <w:tcMar>
              <w:top w:w="100" w:type="dxa"/>
              <w:left w:w="100" w:type="dxa"/>
              <w:bottom w:w="100" w:type="dxa"/>
              <w:right w:w="100" w:type="dxa"/>
            </w:tcMar>
          </w:tcPr>
          <w:p w14:paraId="66DE09CA" w14:textId="77777777" w:rsidR="00FB140A" w:rsidRPr="001207E1" w:rsidRDefault="00FB140A" w:rsidP="00FB140A">
            <w:pPr>
              <w:widowControl w:val="0"/>
              <w:spacing w:line="240" w:lineRule="auto"/>
              <w:rPr>
                <w:sz w:val="24"/>
                <w:szCs w:val="24"/>
              </w:rPr>
            </w:pPr>
            <w:r w:rsidRPr="001207E1">
              <w:rPr>
                <w:sz w:val="24"/>
                <w:szCs w:val="24"/>
              </w:rPr>
              <w:t>Ensure all access routes are of the lowest gradient possible in the range of 1:60 to 1:20. Anything at a gradient of 1:20 or above is considered a ramp and should be designed as such. Where the route is steeper than 1:60 but not as steep as 1:20, it should have a level landing for each 500mm rise along the route.</w:t>
            </w:r>
          </w:p>
          <w:p w14:paraId="5A48B95A" w14:textId="4A8ABBA0" w:rsidR="00FB140A" w:rsidRPr="001207E1" w:rsidRDefault="00FB140A"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32FBA71C"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r w:rsidR="00FB140A" w:rsidRPr="001207E1" w14:paraId="6C19564C" w14:textId="77777777" w:rsidTr="000C09F0">
        <w:tc>
          <w:tcPr>
            <w:tcW w:w="1545" w:type="dxa"/>
            <w:tcMar>
              <w:top w:w="100" w:type="dxa"/>
              <w:left w:w="100" w:type="dxa"/>
              <w:bottom w:w="100" w:type="dxa"/>
              <w:right w:w="100" w:type="dxa"/>
            </w:tcMar>
          </w:tcPr>
          <w:p w14:paraId="60C87834" w14:textId="42263625" w:rsidR="00FB140A" w:rsidRPr="001207E1" w:rsidRDefault="00FB140A" w:rsidP="00FB140A">
            <w:pPr>
              <w:widowControl w:val="0"/>
              <w:spacing w:line="240" w:lineRule="auto"/>
              <w:rPr>
                <w:sz w:val="24"/>
                <w:szCs w:val="24"/>
              </w:rPr>
            </w:pPr>
            <w:r w:rsidRPr="001207E1">
              <w:rPr>
                <w:sz w:val="24"/>
                <w:szCs w:val="24"/>
              </w:rPr>
              <w:t>Dropped kerbs</w:t>
            </w:r>
          </w:p>
        </w:tc>
        <w:tc>
          <w:tcPr>
            <w:tcW w:w="10215" w:type="dxa"/>
            <w:shd w:val="clear" w:color="auto" w:fill="auto"/>
            <w:tcMar>
              <w:top w:w="100" w:type="dxa"/>
              <w:left w:w="100" w:type="dxa"/>
              <w:bottom w:w="100" w:type="dxa"/>
              <w:right w:w="100" w:type="dxa"/>
            </w:tcMar>
          </w:tcPr>
          <w:p w14:paraId="05B847F9" w14:textId="2E119E15" w:rsidR="001F1BB1" w:rsidRPr="001207E1" w:rsidRDefault="00F26458" w:rsidP="00FB140A">
            <w:pPr>
              <w:widowControl w:val="0"/>
              <w:spacing w:line="240" w:lineRule="auto"/>
              <w:rPr>
                <w:sz w:val="24"/>
                <w:szCs w:val="24"/>
              </w:rPr>
            </w:pPr>
            <w:r w:rsidRPr="001207E1">
              <w:rPr>
                <w:sz w:val="24"/>
                <w:szCs w:val="24"/>
              </w:rPr>
              <w:t>Dropped kerbs should be provided where step-free access is required to and from</w:t>
            </w:r>
            <w:r w:rsidR="003B69ED" w:rsidRPr="001207E1">
              <w:rPr>
                <w:sz w:val="24"/>
                <w:szCs w:val="24"/>
              </w:rPr>
              <w:t xml:space="preserve"> a pavement, or via a crossing,</w:t>
            </w:r>
            <w:r w:rsidRPr="001207E1">
              <w:rPr>
                <w:sz w:val="24"/>
                <w:szCs w:val="24"/>
              </w:rPr>
              <w:t xml:space="preserve"> for pedestrians, and should be placed logically to provide safe, convenient use without causing obstruction. </w:t>
            </w:r>
            <w:r w:rsidR="00FB140A" w:rsidRPr="001207E1">
              <w:rPr>
                <w:sz w:val="24"/>
                <w:szCs w:val="24"/>
              </w:rPr>
              <w:t>Where dropped kerbs are required, the legal maximum</w:t>
            </w:r>
            <w:r w:rsidRPr="001207E1">
              <w:rPr>
                <w:sz w:val="24"/>
                <w:szCs w:val="24"/>
              </w:rPr>
              <w:t xml:space="preserve"> steepness</w:t>
            </w:r>
            <w:r w:rsidR="00FB140A" w:rsidRPr="001207E1">
              <w:rPr>
                <w:sz w:val="24"/>
                <w:szCs w:val="24"/>
              </w:rPr>
              <w:t xml:space="preserve"> for these is 1:12, but a maximum gradient of 1:15 is more realistic for independent use and should be adhered to, where possible. </w:t>
            </w:r>
            <w:r w:rsidR="005E0185" w:rsidRPr="001207E1">
              <w:rPr>
                <w:sz w:val="24"/>
                <w:szCs w:val="24"/>
              </w:rPr>
              <w:t>Visually contrasting, t</w:t>
            </w:r>
            <w:r w:rsidR="00FB140A" w:rsidRPr="001207E1">
              <w:rPr>
                <w:sz w:val="24"/>
                <w:szCs w:val="24"/>
              </w:rPr>
              <w:t xml:space="preserve">actile </w:t>
            </w:r>
            <w:r w:rsidR="006E00CA" w:rsidRPr="001207E1">
              <w:rPr>
                <w:sz w:val="24"/>
                <w:szCs w:val="24"/>
              </w:rPr>
              <w:t xml:space="preserve">blister </w:t>
            </w:r>
            <w:r w:rsidR="00FB140A" w:rsidRPr="001207E1">
              <w:rPr>
                <w:sz w:val="24"/>
                <w:szCs w:val="24"/>
              </w:rPr>
              <w:t>surfaces should be installed on all dropped kerbs along pedestrian routes.</w:t>
            </w:r>
          </w:p>
        </w:tc>
        <w:tc>
          <w:tcPr>
            <w:tcW w:w="1425" w:type="dxa"/>
            <w:shd w:val="clear" w:color="auto" w:fill="FABF8F" w:themeFill="accent6" w:themeFillTint="99"/>
            <w:tcMar>
              <w:top w:w="100" w:type="dxa"/>
              <w:left w:w="100" w:type="dxa"/>
              <w:bottom w:w="100" w:type="dxa"/>
              <w:right w:w="100" w:type="dxa"/>
            </w:tcMar>
          </w:tcPr>
          <w:p w14:paraId="09ADD036"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r w:rsidR="00FB140A" w:rsidRPr="001207E1" w14:paraId="78055174" w14:textId="77777777" w:rsidTr="000C09F0">
        <w:tc>
          <w:tcPr>
            <w:tcW w:w="1545" w:type="dxa"/>
            <w:tcMar>
              <w:top w:w="100" w:type="dxa"/>
              <w:left w:w="100" w:type="dxa"/>
              <w:bottom w:w="100" w:type="dxa"/>
              <w:right w:w="100" w:type="dxa"/>
            </w:tcMar>
          </w:tcPr>
          <w:p w14:paraId="231081AB" w14:textId="1D99BC33" w:rsidR="00FB140A" w:rsidRPr="001207E1" w:rsidRDefault="00FB140A" w:rsidP="00FB140A">
            <w:pPr>
              <w:widowControl w:val="0"/>
              <w:spacing w:line="240" w:lineRule="auto"/>
              <w:rPr>
                <w:sz w:val="24"/>
                <w:szCs w:val="24"/>
              </w:rPr>
            </w:pPr>
            <w:r w:rsidRPr="001207E1">
              <w:rPr>
                <w:sz w:val="24"/>
                <w:szCs w:val="24"/>
              </w:rPr>
              <w:t>Route surfacing</w:t>
            </w:r>
          </w:p>
        </w:tc>
        <w:tc>
          <w:tcPr>
            <w:tcW w:w="10215" w:type="dxa"/>
            <w:shd w:val="clear" w:color="auto" w:fill="auto"/>
            <w:tcMar>
              <w:top w:w="100" w:type="dxa"/>
              <w:left w:w="100" w:type="dxa"/>
              <w:bottom w:w="100" w:type="dxa"/>
              <w:right w:w="100" w:type="dxa"/>
            </w:tcMar>
          </w:tcPr>
          <w:p w14:paraId="5E5D889C" w14:textId="77777777" w:rsidR="00FB140A" w:rsidRDefault="00FB140A" w:rsidP="00FB140A">
            <w:pPr>
              <w:widowControl w:val="0"/>
              <w:spacing w:line="240" w:lineRule="auto"/>
              <w:rPr>
                <w:sz w:val="24"/>
                <w:szCs w:val="24"/>
              </w:rPr>
            </w:pPr>
            <w:r w:rsidRPr="001207E1">
              <w:rPr>
                <w:sz w:val="24"/>
                <w:szCs w:val="24"/>
              </w:rPr>
              <w:t xml:space="preserve">Make sure all external and internal </w:t>
            </w:r>
            <w:r w:rsidR="003B69ED" w:rsidRPr="001207E1">
              <w:rPr>
                <w:sz w:val="24"/>
                <w:szCs w:val="24"/>
              </w:rPr>
              <w:t xml:space="preserve">pedestrian </w:t>
            </w:r>
            <w:r w:rsidRPr="001207E1">
              <w:rPr>
                <w:sz w:val="24"/>
                <w:szCs w:val="24"/>
              </w:rPr>
              <w:t>routes are free from obstacles. Routes should have firm, well maintained surfaces with a maximum cross-fall of 1:50.</w:t>
            </w:r>
          </w:p>
          <w:p w14:paraId="4B4B51DD" w14:textId="1A6F16FE"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239075D6"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r w:rsidR="00FB140A" w:rsidRPr="001207E1" w14:paraId="69F14B15" w14:textId="77777777" w:rsidTr="000C09F0">
        <w:tc>
          <w:tcPr>
            <w:tcW w:w="1545" w:type="dxa"/>
            <w:tcMar>
              <w:top w:w="100" w:type="dxa"/>
              <w:left w:w="100" w:type="dxa"/>
              <w:bottom w:w="100" w:type="dxa"/>
              <w:right w:w="100" w:type="dxa"/>
            </w:tcMar>
          </w:tcPr>
          <w:p w14:paraId="7F12D09D" w14:textId="79185F7D" w:rsidR="00FB140A" w:rsidRPr="001207E1" w:rsidRDefault="00FB140A" w:rsidP="00FB140A">
            <w:pPr>
              <w:widowControl w:val="0"/>
              <w:spacing w:line="240" w:lineRule="auto"/>
              <w:rPr>
                <w:sz w:val="24"/>
                <w:szCs w:val="24"/>
              </w:rPr>
            </w:pPr>
            <w:r w:rsidRPr="001207E1">
              <w:rPr>
                <w:sz w:val="24"/>
                <w:szCs w:val="24"/>
              </w:rPr>
              <w:t>Unobstructed routes</w:t>
            </w:r>
          </w:p>
        </w:tc>
        <w:tc>
          <w:tcPr>
            <w:tcW w:w="10215" w:type="dxa"/>
            <w:shd w:val="clear" w:color="auto" w:fill="auto"/>
            <w:tcMar>
              <w:top w:w="100" w:type="dxa"/>
              <w:left w:w="100" w:type="dxa"/>
              <w:bottom w:w="100" w:type="dxa"/>
              <w:right w:w="100" w:type="dxa"/>
            </w:tcMar>
          </w:tcPr>
          <w:p w14:paraId="0FDA1272" w14:textId="3C898374" w:rsidR="00FB140A" w:rsidRPr="001207E1" w:rsidRDefault="00FB140A" w:rsidP="00FB140A">
            <w:pPr>
              <w:widowControl w:val="0"/>
              <w:spacing w:line="240" w:lineRule="auto"/>
              <w:rPr>
                <w:sz w:val="24"/>
                <w:szCs w:val="24"/>
              </w:rPr>
            </w:pPr>
            <w:r w:rsidRPr="001207E1">
              <w:rPr>
                <w:sz w:val="24"/>
                <w:szCs w:val="24"/>
              </w:rPr>
              <w:t xml:space="preserve">Ensure that all main access routes to and within the property have an unobstructed </w:t>
            </w:r>
            <w:r w:rsidR="00500301" w:rsidRPr="001207E1">
              <w:rPr>
                <w:sz w:val="24"/>
                <w:szCs w:val="24"/>
              </w:rPr>
              <w:t xml:space="preserve">minimum </w:t>
            </w:r>
            <w:r w:rsidRPr="001207E1">
              <w:rPr>
                <w:sz w:val="24"/>
                <w:szCs w:val="24"/>
              </w:rPr>
              <w:t>clear width of 1800mm, and 2000mm where possible. This allows two wheelchair users to pass one another on the same route. Where route clear widths need to narrow</w:t>
            </w:r>
            <w:r w:rsidR="00500301" w:rsidRPr="001207E1">
              <w:rPr>
                <w:sz w:val="24"/>
                <w:szCs w:val="24"/>
              </w:rPr>
              <w:t xml:space="preserve"> around an obstruction</w:t>
            </w:r>
            <w:r w:rsidRPr="001207E1">
              <w:rPr>
                <w:sz w:val="24"/>
                <w:szCs w:val="24"/>
              </w:rPr>
              <w:t>, this should be to a minimum of 1200mm, and for no more than two metres at a time.</w:t>
            </w:r>
          </w:p>
          <w:p w14:paraId="3C02592F" w14:textId="77777777" w:rsidR="00FB140A" w:rsidRPr="001207E1" w:rsidRDefault="00FB140A" w:rsidP="00FB140A">
            <w:pPr>
              <w:widowControl w:val="0"/>
              <w:spacing w:line="240" w:lineRule="auto"/>
              <w:rPr>
                <w:sz w:val="24"/>
                <w:szCs w:val="24"/>
              </w:rPr>
            </w:pPr>
          </w:p>
          <w:p w14:paraId="2FF5AFF3" w14:textId="77777777" w:rsidR="00FB140A" w:rsidRPr="001207E1" w:rsidRDefault="00FB140A" w:rsidP="00FB140A">
            <w:pPr>
              <w:widowControl w:val="0"/>
              <w:spacing w:line="240" w:lineRule="auto"/>
              <w:rPr>
                <w:sz w:val="24"/>
                <w:szCs w:val="24"/>
              </w:rPr>
            </w:pPr>
            <w:r w:rsidRPr="001207E1">
              <w:rPr>
                <w:sz w:val="24"/>
                <w:szCs w:val="24"/>
              </w:rPr>
              <w:t>All routes should also be vertically unobstructed to a minimum of 2300mm.</w:t>
            </w:r>
            <w:r w:rsidR="005A527E" w:rsidRPr="001207E1">
              <w:rPr>
                <w:sz w:val="24"/>
                <w:szCs w:val="24"/>
              </w:rPr>
              <w:t xml:space="preserve"> If cyclists are using the route, a minimum clearance of 2400mm is recommended.</w:t>
            </w:r>
          </w:p>
          <w:p w14:paraId="22E16B46" w14:textId="77777777" w:rsidR="005A527E" w:rsidRPr="001207E1" w:rsidRDefault="005A527E" w:rsidP="00FB140A">
            <w:pPr>
              <w:widowControl w:val="0"/>
              <w:spacing w:line="240" w:lineRule="auto"/>
              <w:rPr>
                <w:sz w:val="24"/>
                <w:szCs w:val="24"/>
              </w:rPr>
            </w:pPr>
          </w:p>
          <w:p w14:paraId="781BA676" w14:textId="77777777" w:rsidR="005A527E" w:rsidRDefault="005A527E" w:rsidP="00FB140A">
            <w:pPr>
              <w:widowControl w:val="0"/>
              <w:spacing w:line="240" w:lineRule="auto"/>
              <w:rPr>
                <w:sz w:val="24"/>
                <w:szCs w:val="24"/>
              </w:rPr>
            </w:pPr>
            <w:r w:rsidRPr="001207E1">
              <w:rPr>
                <w:sz w:val="24"/>
                <w:szCs w:val="24"/>
              </w:rPr>
              <w:t xml:space="preserve">Care should be taken to ensure trees, roots and overhanging branches do not obstruct routes and present a potential hazard. </w:t>
            </w:r>
          </w:p>
          <w:p w14:paraId="41243BA3" w14:textId="403048E0"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2610B4B5" w14:textId="77777777" w:rsidR="00FB140A" w:rsidRPr="001207E1" w:rsidRDefault="00FB140A" w:rsidP="00FB140A">
            <w:pPr>
              <w:widowControl w:val="0"/>
              <w:spacing w:line="240" w:lineRule="auto"/>
              <w:jc w:val="center"/>
              <w:rPr>
                <w:b/>
                <w:sz w:val="24"/>
                <w:szCs w:val="24"/>
              </w:rPr>
            </w:pPr>
            <w:r w:rsidRPr="001207E1">
              <w:rPr>
                <w:b/>
                <w:sz w:val="24"/>
                <w:szCs w:val="24"/>
              </w:rPr>
              <w:lastRenderedPageBreak/>
              <w:t>CS</w:t>
            </w:r>
          </w:p>
        </w:tc>
      </w:tr>
      <w:tr w:rsidR="00FB140A" w:rsidRPr="001207E1" w14:paraId="1F6345F1" w14:textId="77777777" w:rsidTr="000C09F0">
        <w:tc>
          <w:tcPr>
            <w:tcW w:w="1545" w:type="dxa"/>
            <w:tcMar>
              <w:top w:w="100" w:type="dxa"/>
              <w:left w:w="100" w:type="dxa"/>
              <w:bottom w:w="100" w:type="dxa"/>
              <w:right w:w="100" w:type="dxa"/>
            </w:tcMar>
          </w:tcPr>
          <w:p w14:paraId="68DA61D5" w14:textId="60499650" w:rsidR="00FB140A" w:rsidRPr="001207E1" w:rsidRDefault="00500301" w:rsidP="00FB140A">
            <w:pPr>
              <w:widowControl w:val="0"/>
              <w:spacing w:line="240" w:lineRule="auto"/>
              <w:rPr>
                <w:sz w:val="24"/>
                <w:szCs w:val="24"/>
              </w:rPr>
            </w:pPr>
            <w:r w:rsidRPr="001207E1">
              <w:rPr>
                <w:sz w:val="24"/>
                <w:szCs w:val="24"/>
              </w:rPr>
              <w:t>Graded routes and r</w:t>
            </w:r>
            <w:r w:rsidR="00FB140A" w:rsidRPr="001207E1">
              <w:rPr>
                <w:sz w:val="24"/>
                <w:szCs w:val="24"/>
              </w:rPr>
              <w:t>amps</w:t>
            </w:r>
          </w:p>
        </w:tc>
        <w:tc>
          <w:tcPr>
            <w:tcW w:w="10215" w:type="dxa"/>
            <w:shd w:val="clear" w:color="auto" w:fill="auto"/>
            <w:tcMar>
              <w:top w:w="100" w:type="dxa"/>
              <w:left w:w="100" w:type="dxa"/>
              <w:bottom w:w="100" w:type="dxa"/>
              <w:right w:w="100" w:type="dxa"/>
            </w:tcMar>
          </w:tcPr>
          <w:p w14:paraId="1CE8163A" w14:textId="0A0AACA0" w:rsidR="00FB140A" w:rsidRPr="001207E1" w:rsidRDefault="00500301" w:rsidP="00FB140A">
            <w:pPr>
              <w:widowControl w:val="0"/>
              <w:spacing w:line="240" w:lineRule="auto"/>
              <w:rPr>
                <w:sz w:val="24"/>
                <w:szCs w:val="24"/>
              </w:rPr>
            </w:pPr>
            <w:r w:rsidRPr="001207E1">
              <w:rPr>
                <w:sz w:val="24"/>
                <w:szCs w:val="24"/>
              </w:rPr>
              <w:t>Where a level route is not possible, a gradient can be introduced to provide step free access.  This should be as gentle as possible and for new buildings, the requirements set out in</w:t>
            </w:r>
            <w:r w:rsidR="001B74E0" w:rsidRPr="001207E1">
              <w:rPr>
                <w:sz w:val="24"/>
                <w:szCs w:val="24"/>
              </w:rPr>
              <w:t xml:space="preserve"> BS8300-1:2018</w:t>
            </w:r>
            <w:r w:rsidRPr="001207E1">
              <w:rPr>
                <w:sz w:val="24"/>
                <w:szCs w:val="24"/>
              </w:rPr>
              <w:t xml:space="preserve"> should be followed.  A gradient of less than 1:20 is considered a slope and does not require handrails.  A gradient steeper than 1:20 requires a slip resistant contrasting surface finish and handrails on both sides. </w:t>
            </w:r>
            <w:r w:rsidR="00FB140A" w:rsidRPr="001207E1">
              <w:rPr>
                <w:sz w:val="24"/>
                <w:szCs w:val="24"/>
              </w:rPr>
              <w:t xml:space="preserve">Ensure that, where required, ramps are the lowest possible gradient in the range of 1:20 over a maximum of ten metres to 1:12 over a maximum of two metres. Whilst 1:12 is the maximum permissible gradient for a ramp, it is strongly recommended that a maximum gradient of 1:15 is offered, where possible. Ramps should be at least 1500mm wide, with a width of 1800mm being preferable in busy locations and where two-way movement is expected. </w:t>
            </w:r>
          </w:p>
          <w:p w14:paraId="0EA96D7D" w14:textId="77777777" w:rsidR="00FB140A" w:rsidRPr="001207E1" w:rsidRDefault="00FB140A" w:rsidP="00FB140A">
            <w:pPr>
              <w:widowControl w:val="0"/>
              <w:spacing w:line="240" w:lineRule="auto"/>
              <w:rPr>
                <w:sz w:val="24"/>
                <w:szCs w:val="24"/>
              </w:rPr>
            </w:pPr>
          </w:p>
          <w:p w14:paraId="01525A11" w14:textId="77459B86" w:rsidR="00FB140A" w:rsidRPr="001207E1" w:rsidRDefault="00FB140A" w:rsidP="00FB140A">
            <w:pPr>
              <w:widowControl w:val="0"/>
              <w:spacing w:line="240" w:lineRule="auto"/>
              <w:rPr>
                <w:sz w:val="24"/>
                <w:szCs w:val="24"/>
              </w:rPr>
            </w:pPr>
            <w:r w:rsidRPr="001207E1">
              <w:rPr>
                <w:sz w:val="24"/>
                <w:szCs w:val="24"/>
              </w:rPr>
              <w:t>Level landings, of a minimum of 1500mm in length and at the same width of the ramp, should be provided at the top and bottom of all ramps, and on relevant intermediate landings. These should visually contrast with the ramp surface to aid identification. Intermediate landings of a minimum 1800mm x 1800mm should be provided as passing places where it is not possible to see from one end of the ramp to the other, or where there are three or more consecutive flights.</w:t>
            </w:r>
          </w:p>
          <w:p w14:paraId="0DED5073" w14:textId="77777777" w:rsidR="00FB140A" w:rsidRPr="001207E1" w:rsidRDefault="00FB140A" w:rsidP="00FB140A">
            <w:pPr>
              <w:widowControl w:val="0"/>
              <w:spacing w:line="240" w:lineRule="auto"/>
              <w:rPr>
                <w:sz w:val="24"/>
                <w:szCs w:val="24"/>
              </w:rPr>
            </w:pPr>
            <w:r w:rsidRPr="001207E1">
              <w:rPr>
                <w:sz w:val="24"/>
                <w:szCs w:val="24"/>
              </w:rPr>
              <w:t xml:space="preserve">No individual flight of a ramp should have a going greater than 10m or a rise of more than 500mm. </w:t>
            </w:r>
          </w:p>
          <w:p w14:paraId="37D1A96F" w14:textId="77777777" w:rsidR="00676D9E" w:rsidRPr="001207E1" w:rsidRDefault="00676D9E" w:rsidP="00FB140A">
            <w:pPr>
              <w:widowControl w:val="0"/>
              <w:spacing w:line="240" w:lineRule="auto"/>
              <w:rPr>
                <w:sz w:val="24"/>
                <w:szCs w:val="24"/>
              </w:rPr>
            </w:pPr>
          </w:p>
          <w:p w14:paraId="1313BD11" w14:textId="77777777" w:rsidR="00676D9E" w:rsidRDefault="00676D9E" w:rsidP="00FB140A">
            <w:pPr>
              <w:widowControl w:val="0"/>
              <w:spacing w:line="240" w:lineRule="auto"/>
              <w:rPr>
                <w:sz w:val="24"/>
                <w:szCs w:val="24"/>
              </w:rPr>
            </w:pPr>
            <w:r w:rsidRPr="001207E1">
              <w:rPr>
                <w:sz w:val="24"/>
                <w:szCs w:val="24"/>
              </w:rPr>
              <w:t>All ramps, including portable ramps, should be designed to hold the weight of at least 600 pounds. This will cater for use by people with powerchairs and other large, heavy pieces of mobility equipment.</w:t>
            </w:r>
          </w:p>
          <w:p w14:paraId="14DA13A7" w14:textId="5E27B682"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0D30ACD6"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r w:rsidR="00FB140A" w:rsidRPr="001207E1" w14:paraId="542F15AA" w14:textId="77777777" w:rsidTr="000C09F0">
        <w:tc>
          <w:tcPr>
            <w:tcW w:w="1545" w:type="dxa"/>
            <w:tcMar>
              <w:top w:w="100" w:type="dxa"/>
              <w:left w:w="100" w:type="dxa"/>
              <w:bottom w:w="100" w:type="dxa"/>
              <w:right w:w="100" w:type="dxa"/>
            </w:tcMar>
          </w:tcPr>
          <w:p w14:paraId="3E7EEADE" w14:textId="1C379B71" w:rsidR="00FB140A" w:rsidRPr="001207E1" w:rsidRDefault="00FB140A" w:rsidP="00FB140A">
            <w:pPr>
              <w:widowControl w:val="0"/>
              <w:spacing w:line="240" w:lineRule="auto"/>
              <w:rPr>
                <w:sz w:val="24"/>
                <w:szCs w:val="24"/>
              </w:rPr>
            </w:pPr>
            <w:r w:rsidRPr="001207E1">
              <w:rPr>
                <w:sz w:val="24"/>
                <w:szCs w:val="24"/>
              </w:rPr>
              <w:t>Ramp identification</w:t>
            </w:r>
          </w:p>
        </w:tc>
        <w:tc>
          <w:tcPr>
            <w:tcW w:w="10215" w:type="dxa"/>
            <w:shd w:val="clear" w:color="auto" w:fill="auto"/>
            <w:tcMar>
              <w:top w:w="100" w:type="dxa"/>
              <w:left w:w="100" w:type="dxa"/>
              <w:bottom w:w="100" w:type="dxa"/>
              <w:right w:w="100" w:type="dxa"/>
            </w:tcMar>
          </w:tcPr>
          <w:p w14:paraId="44A76E1B" w14:textId="77777777" w:rsidR="00FB140A" w:rsidRDefault="00243085" w:rsidP="00FB140A">
            <w:pPr>
              <w:widowControl w:val="0"/>
              <w:spacing w:line="240" w:lineRule="auto"/>
              <w:rPr>
                <w:sz w:val="24"/>
                <w:szCs w:val="24"/>
              </w:rPr>
            </w:pPr>
            <w:r w:rsidRPr="001207E1">
              <w:rPr>
                <w:sz w:val="24"/>
                <w:szCs w:val="24"/>
              </w:rPr>
              <w:t>A ramp should never have a tactile warning surface at its top or bottom. Instead, it should be identified by a visually contrasting surface.</w:t>
            </w:r>
            <w:r w:rsidR="00FB140A" w:rsidRPr="001207E1">
              <w:rPr>
                <w:sz w:val="24"/>
                <w:szCs w:val="24"/>
              </w:rPr>
              <w:t xml:space="preserve"> For ramps with open sides, visually contrasting raised edging or a tapping rail up to 150mm from floor level should be provided.</w:t>
            </w:r>
            <w:r w:rsidR="00676D9E" w:rsidRPr="001207E1">
              <w:rPr>
                <w:sz w:val="24"/>
                <w:szCs w:val="24"/>
              </w:rPr>
              <w:t xml:space="preserve"> </w:t>
            </w:r>
          </w:p>
          <w:p w14:paraId="070C4B54" w14:textId="77777777" w:rsidR="00316239" w:rsidRDefault="00316239" w:rsidP="00FB140A">
            <w:pPr>
              <w:widowControl w:val="0"/>
              <w:spacing w:line="240" w:lineRule="auto"/>
              <w:rPr>
                <w:sz w:val="24"/>
                <w:szCs w:val="24"/>
              </w:rPr>
            </w:pPr>
          </w:p>
          <w:p w14:paraId="260528F5" w14:textId="697DC4EC"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2F00FE78"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r w:rsidR="00FB140A" w:rsidRPr="001207E1" w14:paraId="5DD295E8" w14:textId="77777777" w:rsidTr="000C09F0">
        <w:tc>
          <w:tcPr>
            <w:tcW w:w="1545" w:type="dxa"/>
            <w:tcMar>
              <w:top w:w="100" w:type="dxa"/>
              <w:left w:w="100" w:type="dxa"/>
              <w:bottom w:w="100" w:type="dxa"/>
              <w:right w:w="100" w:type="dxa"/>
            </w:tcMar>
          </w:tcPr>
          <w:p w14:paraId="2D5EECF5" w14:textId="0FEC3085" w:rsidR="00FB140A" w:rsidRPr="001207E1" w:rsidRDefault="00522D0C" w:rsidP="00FB140A">
            <w:pPr>
              <w:widowControl w:val="0"/>
              <w:spacing w:line="240" w:lineRule="auto"/>
              <w:rPr>
                <w:sz w:val="24"/>
                <w:szCs w:val="24"/>
                <w:highlight w:val="yellow"/>
              </w:rPr>
            </w:pPr>
            <w:r w:rsidRPr="001207E1">
              <w:rPr>
                <w:sz w:val="24"/>
                <w:szCs w:val="24"/>
              </w:rPr>
              <w:t>Steps</w:t>
            </w:r>
          </w:p>
        </w:tc>
        <w:tc>
          <w:tcPr>
            <w:tcW w:w="10215" w:type="dxa"/>
            <w:shd w:val="clear" w:color="auto" w:fill="auto"/>
            <w:tcMar>
              <w:top w:w="100" w:type="dxa"/>
              <w:left w:w="100" w:type="dxa"/>
              <w:bottom w:w="100" w:type="dxa"/>
              <w:right w:w="100" w:type="dxa"/>
            </w:tcMar>
          </w:tcPr>
          <w:p w14:paraId="3FAE9722" w14:textId="63B23E74" w:rsidR="00FB140A" w:rsidRPr="001207E1" w:rsidRDefault="00FB140A" w:rsidP="00FB140A">
            <w:pPr>
              <w:widowControl w:val="0"/>
              <w:spacing w:line="240" w:lineRule="auto"/>
              <w:rPr>
                <w:sz w:val="24"/>
                <w:szCs w:val="24"/>
              </w:rPr>
            </w:pPr>
            <w:r w:rsidRPr="001207E1">
              <w:rPr>
                <w:sz w:val="24"/>
                <w:szCs w:val="24"/>
              </w:rPr>
              <w:t>Where ramped routes have a</w:t>
            </w:r>
            <w:r w:rsidR="00816CC8" w:rsidRPr="001207E1">
              <w:rPr>
                <w:sz w:val="24"/>
                <w:szCs w:val="24"/>
              </w:rPr>
              <w:t>n overall</w:t>
            </w:r>
            <w:r w:rsidRPr="001207E1">
              <w:rPr>
                <w:sz w:val="24"/>
                <w:szCs w:val="24"/>
              </w:rPr>
              <w:t xml:space="preserve"> level change greater than 300mm, a stepped route should also be provided as an alternative for customers and colleagues who find using these easier. </w:t>
            </w:r>
            <w:r w:rsidR="001B74E0" w:rsidRPr="001207E1">
              <w:rPr>
                <w:sz w:val="24"/>
                <w:szCs w:val="24"/>
              </w:rPr>
              <w:t>The surface width of a stair (wall to wall) should be a minimum of 1200mm,</w:t>
            </w:r>
            <w:r w:rsidRPr="001207E1">
              <w:rPr>
                <w:sz w:val="24"/>
                <w:szCs w:val="24"/>
              </w:rPr>
              <w:t xml:space="preserve"> </w:t>
            </w:r>
            <w:r w:rsidR="001B74E0" w:rsidRPr="001207E1">
              <w:rPr>
                <w:sz w:val="24"/>
                <w:szCs w:val="24"/>
              </w:rPr>
              <w:t>with</w:t>
            </w:r>
            <w:r w:rsidRPr="001207E1">
              <w:rPr>
                <w:sz w:val="24"/>
                <w:szCs w:val="24"/>
              </w:rPr>
              <w:t xml:space="preserve"> minimum width between handrails of 1</w:t>
            </w:r>
            <w:r w:rsidR="001B74E0" w:rsidRPr="001207E1">
              <w:rPr>
                <w:sz w:val="24"/>
                <w:szCs w:val="24"/>
              </w:rPr>
              <w:t>0</w:t>
            </w:r>
            <w:r w:rsidRPr="001207E1">
              <w:rPr>
                <w:sz w:val="24"/>
                <w:szCs w:val="24"/>
              </w:rPr>
              <w:t xml:space="preserve">00mm, and wider where two-way movement is expected. A level landing 1800mm in length and matching the width of the stairway should be provided at the top and bottom of each flight. The rise </w:t>
            </w:r>
            <w:r w:rsidRPr="001207E1">
              <w:rPr>
                <w:sz w:val="24"/>
                <w:szCs w:val="24"/>
              </w:rPr>
              <w:lastRenderedPageBreak/>
              <w:t xml:space="preserve">and going of steps should be uniform and between 150-170mm and 300-450mm respectively and all steps should have closed risers. Each individual flight should not contain more than </w:t>
            </w:r>
            <w:r w:rsidR="001B74E0" w:rsidRPr="001207E1">
              <w:rPr>
                <w:sz w:val="24"/>
                <w:szCs w:val="24"/>
              </w:rPr>
              <w:t>20</w:t>
            </w:r>
            <w:r w:rsidRPr="001207E1">
              <w:rPr>
                <w:sz w:val="24"/>
                <w:szCs w:val="24"/>
              </w:rPr>
              <w:t xml:space="preserve"> risers. </w:t>
            </w:r>
            <w:r w:rsidR="00042A10" w:rsidRPr="001207E1">
              <w:rPr>
                <w:sz w:val="24"/>
                <w:szCs w:val="24"/>
              </w:rPr>
              <w:t xml:space="preserve">Single </w:t>
            </w:r>
            <w:r w:rsidRPr="001207E1">
              <w:rPr>
                <w:sz w:val="24"/>
                <w:szCs w:val="24"/>
              </w:rPr>
              <w:t xml:space="preserve">steps should never be installed as these can cause a trip hazard. </w:t>
            </w:r>
          </w:p>
          <w:p w14:paraId="26E6FB90" w14:textId="77777777" w:rsidR="00816CC8" w:rsidRPr="001207E1" w:rsidRDefault="00816CC8" w:rsidP="00FB140A">
            <w:pPr>
              <w:widowControl w:val="0"/>
              <w:spacing w:line="240" w:lineRule="auto"/>
              <w:rPr>
                <w:sz w:val="24"/>
                <w:szCs w:val="24"/>
              </w:rPr>
            </w:pPr>
          </w:p>
          <w:p w14:paraId="42D7259F" w14:textId="77777777" w:rsidR="00816CC8" w:rsidRDefault="002C2E41" w:rsidP="00FB140A">
            <w:pPr>
              <w:widowControl w:val="0"/>
              <w:spacing w:line="240" w:lineRule="auto"/>
              <w:rPr>
                <w:sz w:val="24"/>
                <w:szCs w:val="24"/>
                <w:lang w:val="en-GB"/>
              </w:rPr>
            </w:pPr>
            <w:r w:rsidRPr="001207E1">
              <w:rPr>
                <w:sz w:val="24"/>
                <w:szCs w:val="24"/>
                <w:lang w:val="en-GB"/>
              </w:rPr>
              <w:t>Where the clear width between stair handrails exceeds 2000mm, the stair should be divided into two or more channels with a distance between handrails of 1000mm minimum and 2000mm maximum, to ensure that all users have access to a handrail.</w:t>
            </w:r>
          </w:p>
          <w:p w14:paraId="2DB53072" w14:textId="2B6BA003"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1B105D28" w14:textId="77777777" w:rsidR="00FB140A" w:rsidRPr="001207E1" w:rsidRDefault="00FB140A" w:rsidP="00FB140A">
            <w:pPr>
              <w:widowControl w:val="0"/>
              <w:spacing w:line="240" w:lineRule="auto"/>
              <w:jc w:val="center"/>
              <w:rPr>
                <w:b/>
                <w:sz w:val="24"/>
                <w:szCs w:val="24"/>
              </w:rPr>
            </w:pPr>
            <w:r w:rsidRPr="001207E1">
              <w:rPr>
                <w:b/>
                <w:sz w:val="24"/>
                <w:szCs w:val="24"/>
              </w:rPr>
              <w:lastRenderedPageBreak/>
              <w:t>CS</w:t>
            </w:r>
          </w:p>
        </w:tc>
      </w:tr>
      <w:tr w:rsidR="00FB140A" w:rsidRPr="001207E1" w14:paraId="45768ECD" w14:textId="77777777" w:rsidTr="000C09F0">
        <w:tc>
          <w:tcPr>
            <w:tcW w:w="1545" w:type="dxa"/>
            <w:tcMar>
              <w:top w:w="100" w:type="dxa"/>
              <w:left w:w="100" w:type="dxa"/>
              <w:bottom w:w="100" w:type="dxa"/>
              <w:right w:w="100" w:type="dxa"/>
            </w:tcMar>
          </w:tcPr>
          <w:p w14:paraId="72CDBEF8" w14:textId="5ECC4233" w:rsidR="00FB140A" w:rsidRPr="001207E1" w:rsidRDefault="00522D0C" w:rsidP="00FB140A">
            <w:pPr>
              <w:widowControl w:val="0"/>
              <w:spacing w:line="240" w:lineRule="auto"/>
              <w:rPr>
                <w:sz w:val="24"/>
                <w:szCs w:val="24"/>
              </w:rPr>
            </w:pPr>
            <w:r w:rsidRPr="001207E1">
              <w:rPr>
                <w:sz w:val="24"/>
                <w:szCs w:val="24"/>
              </w:rPr>
              <w:t>S</w:t>
            </w:r>
            <w:r w:rsidR="00FB140A" w:rsidRPr="001207E1">
              <w:rPr>
                <w:sz w:val="24"/>
                <w:szCs w:val="24"/>
              </w:rPr>
              <w:t>tep identification</w:t>
            </w:r>
          </w:p>
        </w:tc>
        <w:tc>
          <w:tcPr>
            <w:tcW w:w="10215" w:type="dxa"/>
            <w:shd w:val="clear" w:color="auto" w:fill="auto"/>
            <w:tcMar>
              <w:top w:w="100" w:type="dxa"/>
              <w:left w:w="100" w:type="dxa"/>
              <w:bottom w:w="100" w:type="dxa"/>
              <w:right w:w="100" w:type="dxa"/>
            </w:tcMar>
          </w:tcPr>
          <w:p w14:paraId="553F4D2B" w14:textId="77777777" w:rsidR="00FB140A" w:rsidRDefault="00FB140A" w:rsidP="00FB140A">
            <w:pPr>
              <w:widowControl w:val="0"/>
              <w:spacing w:line="240" w:lineRule="auto"/>
              <w:rPr>
                <w:sz w:val="24"/>
                <w:szCs w:val="24"/>
              </w:rPr>
            </w:pPr>
            <w:r w:rsidRPr="001207E1">
              <w:rPr>
                <w:sz w:val="24"/>
                <w:szCs w:val="24"/>
              </w:rPr>
              <w:t xml:space="preserve">Ensure that </w:t>
            </w:r>
            <w:r w:rsidR="006E00CA" w:rsidRPr="001207E1">
              <w:rPr>
                <w:sz w:val="24"/>
                <w:szCs w:val="24"/>
              </w:rPr>
              <w:t>tactile corduroy</w:t>
            </w:r>
            <w:r w:rsidRPr="001207E1">
              <w:rPr>
                <w:sz w:val="24"/>
                <w:szCs w:val="24"/>
              </w:rPr>
              <w:t xml:space="preserve"> surfaces are provided at the top and bottom of st</w:t>
            </w:r>
            <w:r w:rsidR="006623C0" w:rsidRPr="001207E1">
              <w:rPr>
                <w:sz w:val="24"/>
                <w:szCs w:val="24"/>
              </w:rPr>
              <w:t>ep</w:t>
            </w:r>
            <w:r w:rsidRPr="001207E1">
              <w:rPr>
                <w:sz w:val="24"/>
                <w:szCs w:val="24"/>
              </w:rPr>
              <w:t xml:space="preserve">s to ease identification, navigation and safety for blind and partially sighted users. Full-width colour contrasting strips should also be provided on </w:t>
            </w:r>
            <w:r w:rsidR="006623C0" w:rsidRPr="001207E1">
              <w:rPr>
                <w:sz w:val="24"/>
                <w:szCs w:val="24"/>
              </w:rPr>
              <w:t>step edges</w:t>
            </w:r>
            <w:r w:rsidRPr="001207E1">
              <w:rPr>
                <w:sz w:val="24"/>
                <w:szCs w:val="24"/>
              </w:rPr>
              <w:t>, 50–65mm deep from the front edge of the tread, and 30–55mm on the riser.</w:t>
            </w:r>
            <w:r w:rsidR="00D41409" w:rsidRPr="001207E1">
              <w:rPr>
                <w:sz w:val="24"/>
                <w:szCs w:val="24"/>
              </w:rPr>
              <w:t xml:space="preserve"> Please note, this guidance does not apply to the interior of dwelling-type properties such as self-catering holiday homes and units.</w:t>
            </w:r>
          </w:p>
          <w:p w14:paraId="5A241A31" w14:textId="43AEC322"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360DAB6F"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r w:rsidR="00FB140A" w:rsidRPr="001207E1" w14:paraId="0132DFC2" w14:textId="77777777" w:rsidTr="000C09F0">
        <w:tc>
          <w:tcPr>
            <w:tcW w:w="1545" w:type="dxa"/>
            <w:tcMar>
              <w:top w:w="100" w:type="dxa"/>
              <w:left w:w="100" w:type="dxa"/>
              <w:bottom w:w="100" w:type="dxa"/>
              <w:right w:w="100" w:type="dxa"/>
            </w:tcMar>
          </w:tcPr>
          <w:p w14:paraId="70512144" w14:textId="1D0C0DB0" w:rsidR="00FB140A" w:rsidRPr="001207E1" w:rsidRDefault="00FB140A" w:rsidP="00FB140A">
            <w:pPr>
              <w:widowControl w:val="0"/>
              <w:spacing w:line="240" w:lineRule="auto"/>
              <w:rPr>
                <w:sz w:val="24"/>
                <w:szCs w:val="24"/>
              </w:rPr>
            </w:pPr>
            <w:r w:rsidRPr="001207E1">
              <w:rPr>
                <w:sz w:val="24"/>
                <w:szCs w:val="24"/>
              </w:rPr>
              <w:t>Handrail</w:t>
            </w:r>
            <w:r w:rsidR="0099446F" w:rsidRPr="001207E1">
              <w:rPr>
                <w:sz w:val="24"/>
                <w:szCs w:val="24"/>
              </w:rPr>
              <w:t xml:space="preserve">s for steps and ramps - </w:t>
            </w:r>
            <w:r w:rsidRPr="001207E1">
              <w:rPr>
                <w:sz w:val="24"/>
                <w:szCs w:val="24"/>
              </w:rPr>
              <w:t>height and length</w:t>
            </w:r>
          </w:p>
        </w:tc>
        <w:tc>
          <w:tcPr>
            <w:tcW w:w="10215" w:type="dxa"/>
            <w:shd w:val="clear" w:color="auto" w:fill="auto"/>
            <w:tcMar>
              <w:top w:w="100" w:type="dxa"/>
              <w:left w:w="100" w:type="dxa"/>
              <w:bottom w:w="100" w:type="dxa"/>
              <w:right w:w="100" w:type="dxa"/>
            </w:tcMar>
          </w:tcPr>
          <w:p w14:paraId="737622E3" w14:textId="73037C55" w:rsidR="00FB140A" w:rsidRPr="001207E1" w:rsidRDefault="00FB140A" w:rsidP="00FB140A">
            <w:pPr>
              <w:widowControl w:val="0"/>
              <w:spacing w:line="240" w:lineRule="auto"/>
              <w:rPr>
                <w:sz w:val="24"/>
                <w:szCs w:val="24"/>
              </w:rPr>
            </w:pPr>
            <w:r w:rsidRPr="001207E1">
              <w:rPr>
                <w:sz w:val="24"/>
                <w:szCs w:val="24"/>
              </w:rPr>
              <w:t>Ensure handrails visually contrast against the surface</w:t>
            </w:r>
            <w:r w:rsidR="006F0834" w:rsidRPr="001207E1">
              <w:rPr>
                <w:sz w:val="24"/>
                <w:szCs w:val="24"/>
              </w:rPr>
              <w:t>s they will be seen against</w:t>
            </w:r>
            <w:r w:rsidRPr="001207E1">
              <w:rPr>
                <w:sz w:val="24"/>
                <w:szCs w:val="24"/>
              </w:rPr>
              <w:t xml:space="preserve"> and are available along both sides of ramps and steps. This should be at a height of between 900mm and 1000mm</w:t>
            </w:r>
            <w:r w:rsidR="006F0834" w:rsidRPr="001207E1">
              <w:rPr>
                <w:sz w:val="24"/>
                <w:szCs w:val="24"/>
              </w:rPr>
              <w:t xml:space="preserve"> above the surface of the ramp or pitch line of the stair</w:t>
            </w:r>
            <w:r w:rsidRPr="001207E1">
              <w:rPr>
                <w:sz w:val="24"/>
                <w:szCs w:val="24"/>
              </w:rPr>
              <w:t xml:space="preserve">, and between 900mm and 1100mm above the surface of the landings. Handrails should extend </w:t>
            </w:r>
            <w:r w:rsidR="006F0834" w:rsidRPr="001207E1">
              <w:rPr>
                <w:sz w:val="24"/>
                <w:szCs w:val="24"/>
              </w:rPr>
              <w:t xml:space="preserve">horizontally </w:t>
            </w:r>
            <w:r w:rsidRPr="001207E1">
              <w:rPr>
                <w:sz w:val="24"/>
                <w:szCs w:val="24"/>
              </w:rPr>
              <w:t>beyond the top and bottom of the ramp or stairs by a minimum of 300mm to allow users to orient themselves before or after use</w:t>
            </w:r>
            <w:r w:rsidR="006F0834" w:rsidRPr="001207E1">
              <w:rPr>
                <w:sz w:val="24"/>
                <w:szCs w:val="24"/>
              </w:rPr>
              <w:t>, and end in a closed profile, rather than open ended where clothing or bags might be caught</w:t>
            </w:r>
            <w:r w:rsidRPr="001207E1">
              <w:rPr>
                <w:sz w:val="24"/>
                <w:szCs w:val="24"/>
              </w:rPr>
              <w:t>.</w:t>
            </w:r>
          </w:p>
          <w:p w14:paraId="162561F8" w14:textId="77777777" w:rsidR="00FB140A" w:rsidRPr="001207E1" w:rsidRDefault="00FB140A" w:rsidP="00FB140A">
            <w:pPr>
              <w:widowControl w:val="0"/>
              <w:spacing w:line="240" w:lineRule="auto"/>
              <w:rPr>
                <w:sz w:val="24"/>
                <w:szCs w:val="24"/>
              </w:rPr>
            </w:pPr>
          </w:p>
          <w:p w14:paraId="339584DA" w14:textId="77777777" w:rsidR="00FB140A" w:rsidRDefault="00FB140A" w:rsidP="00FB140A">
            <w:pPr>
              <w:widowControl w:val="0"/>
              <w:spacing w:line="240" w:lineRule="auto"/>
              <w:rPr>
                <w:sz w:val="24"/>
                <w:szCs w:val="24"/>
              </w:rPr>
            </w:pPr>
            <w:r w:rsidRPr="001207E1">
              <w:rPr>
                <w:sz w:val="24"/>
                <w:szCs w:val="24"/>
              </w:rPr>
              <w:t xml:space="preserve">Where possible and practicable, a lower handrail, 600mm </w:t>
            </w:r>
            <w:r w:rsidR="006F0834" w:rsidRPr="001207E1">
              <w:rPr>
                <w:sz w:val="24"/>
                <w:szCs w:val="24"/>
              </w:rPr>
              <w:t>above the surface or pitch line</w:t>
            </w:r>
            <w:r w:rsidRPr="001207E1">
              <w:rPr>
                <w:sz w:val="24"/>
                <w:szCs w:val="24"/>
              </w:rPr>
              <w:t>, should also be installed.</w:t>
            </w:r>
          </w:p>
          <w:p w14:paraId="332C122E" w14:textId="6F3A256F"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3CC23332"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r w:rsidR="00FB140A" w:rsidRPr="001207E1" w14:paraId="4F376B5A" w14:textId="77777777" w:rsidTr="000C09F0">
        <w:tc>
          <w:tcPr>
            <w:tcW w:w="1545" w:type="dxa"/>
            <w:tcMar>
              <w:top w:w="100" w:type="dxa"/>
              <w:left w:w="100" w:type="dxa"/>
              <w:bottom w:w="100" w:type="dxa"/>
              <w:right w:w="100" w:type="dxa"/>
            </w:tcMar>
          </w:tcPr>
          <w:p w14:paraId="17BEB9BF" w14:textId="6FAA45BC" w:rsidR="00FB140A" w:rsidRPr="001207E1" w:rsidRDefault="00FB140A" w:rsidP="00FB140A">
            <w:pPr>
              <w:widowControl w:val="0"/>
              <w:spacing w:line="240" w:lineRule="auto"/>
              <w:rPr>
                <w:sz w:val="24"/>
                <w:szCs w:val="24"/>
              </w:rPr>
            </w:pPr>
            <w:r w:rsidRPr="001207E1">
              <w:rPr>
                <w:sz w:val="24"/>
                <w:szCs w:val="24"/>
              </w:rPr>
              <w:t>Handrail design</w:t>
            </w:r>
          </w:p>
        </w:tc>
        <w:tc>
          <w:tcPr>
            <w:tcW w:w="10215" w:type="dxa"/>
            <w:shd w:val="clear" w:color="auto" w:fill="auto"/>
            <w:tcMar>
              <w:top w:w="100" w:type="dxa"/>
              <w:left w:w="100" w:type="dxa"/>
              <w:bottom w:w="100" w:type="dxa"/>
              <w:right w:w="100" w:type="dxa"/>
            </w:tcMar>
          </w:tcPr>
          <w:p w14:paraId="2FC13EC6" w14:textId="77777777" w:rsidR="00FB140A" w:rsidRDefault="00FB140A" w:rsidP="00FB140A">
            <w:pPr>
              <w:widowControl w:val="0"/>
              <w:spacing w:line="240" w:lineRule="auto"/>
              <w:rPr>
                <w:sz w:val="24"/>
                <w:szCs w:val="24"/>
              </w:rPr>
            </w:pPr>
            <w:r w:rsidRPr="001207E1">
              <w:rPr>
                <w:sz w:val="24"/>
                <w:szCs w:val="24"/>
              </w:rPr>
              <w:t>All handrails should be a tubular or</w:t>
            </w:r>
            <w:r w:rsidR="006F0834" w:rsidRPr="001207E1">
              <w:rPr>
                <w:sz w:val="24"/>
                <w:szCs w:val="24"/>
              </w:rPr>
              <w:t xml:space="preserve"> oval</w:t>
            </w:r>
            <w:r w:rsidRPr="001207E1">
              <w:rPr>
                <w:sz w:val="24"/>
                <w:szCs w:val="24"/>
              </w:rPr>
              <w:t xml:space="preserve"> shape that is easy to grip, and have a diameter of 32-50mm. They should be formed from materials not cold to the touch. Handrails should be supported on brackets, which do not obstruct continuous contact for the user.</w:t>
            </w:r>
          </w:p>
          <w:p w14:paraId="0AE88492" w14:textId="7CEE4FA7"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15328C27"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r w:rsidR="00FB140A" w:rsidRPr="001207E1" w14:paraId="6759BF39" w14:textId="77777777" w:rsidTr="000C09F0">
        <w:tc>
          <w:tcPr>
            <w:tcW w:w="1545" w:type="dxa"/>
            <w:tcMar>
              <w:top w:w="100" w:type="dxa"/>
              <w:left w:w="100" w:type="dxa"/>
              <w:bottom w:w="100" w:type="dxa"/>
              <w:right w:w="100" w:type="dxa"/>
            </w:tcMar>
          </w:tcPr>
          <w:p w14:paraId="1C1E4037" w14:textId="6FBA4637" w:rsidR="00FB140A" w:rsidRPr="001207E1" w:rsidRDefault="00FB140A" w:rsidP="00FB140A">
            <w:pPr>
              <w:widowControl w:val="0"/>
              <w:spacing w:line="240" w:lineRule="auto"/>
              <w:rPr>
                <w:sz w:val="24"/>
                <w:szCs w:val="24"/>
              </w:rPr>
            </w:pPr>
            <w:r w:rsidRPr="001207E1">
              <w:rPr>
                <w:sz w:val="24"/>
                <w:szCs w:val="24"/>
              </w:rPr>
              <w:t>External lighting</w:t>
            </w:r>
          </w:p>
        </w:tc>
        <w:tc>
          <w:tcPr>
            <w:tcW w:w="10215" w:type="dxa"/>
            <w:shd w:val="clear" w:color="auto" w:fill="auto"/>
            <w:tcMar>
              <w:top w:w="100" w:type="dxa"/>
              <w:left w:w="100" w:type="dxa"/>
              <w:bottom w:w="100" w:type="dxa"/>
              <w:right w:w="100" w:type="dxa"/>
            </w:tcMar>
          </w:tcPr>
          <w:p w14:paraId="1BE8F78A" w14:textId="77777777" w:rsidR="00FB140A" w:rsidRDefault="00FB140A" w:rsidP="00FB140A">
            <w:pPr>
              <w:widowControl w:val="0"/>
              <w:spacing w:line="240" w:lineRule="auto"/>
              <w:rPr>
                <w:sz w:val="24"/>
                <w:szCs w:val="24"/>
              </w:rPr>
            </w:pPr>
            <w:r w:rsidRPr="001207E1">
              <w:rPr>
                <w:sz w:val="24"/>
                <w:szCs w:val="24"/>
              </w:rPr>
              <w:t>In general, external routes including pedestrian crossings and routes through car parks should be lit to a minimum, uniform level of 10 lux, with external stairs and ramps being lit to a minimum of 15 lux. Uplighting should not be used, and glare should be avoided at all times. External signage should be lit to a minimum of 50 lux, and areas adjacent to the building entrance should be lit to a minimum of 100 lux.</w:t>
            </w:r>
          </w:p>
          <w:p w14:paraId="4F9237F9" w14:textId="6A5A0F1E"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377A3BED"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r w:rsidR="00FB140A" w:rsidRPr="001207E1" w14:paraId="1689D211" w14:textId="77777777" w:rsidTr="000C09F0">
        <w:tc>
          <w:tcPr>
            <w:tcW w:w="1545" w:type="dxa"/>
            <w:tcMar>
              <w:top w:w="100" w:type="dxa"/>
              <w:left w:w="100" w:type="dxa"/>
              <w:bottom w:w="100" w:type="dxa"/>
              <w:right w:w="100" w:type="dxa"/>
            </w:tcMar>
          </w:tcPr>
          <w:p w14:paraId="7909DC86" w14:textId="0F4AA948" w:rsidR="00FB140A" w:rsidRPr="001207E1" w:rsidRDefault="00FB140A" w:rsidP="00FB140A">
            <w:pPr>
              <w:widowControl w:val="0"/>
              <w:spacing w:line="240" w:lineRule="auto"/>
              <w:rPr>
                <w:sz w:val="24"/>
                <w:szCs w:val="24"/>
              </w:rPr>
            </w:pPr>
            <w:r w:rsidRPr="001207E1">
              <w:rPr>
                <w:sz w:val="24"/>
                <w:szCs w:val="24"/>
              </w:rPr>
              <w:t xml:space="preserve">Assistance dog </w:t>
            </w:r>
            <w:r w:rsidRPr="001207E1">
              <w:rPr>
                <w:sz w:val="24"/>
                <w:szCs w:val="24"/>
              </w:rPr>
              <w:lastRenderedPageBreak/>
              <w:t>relief</w:t>
            </w:r>
            <w:r w:rsidR="006F0834" w:rsidRPr="001207E1">
              <w:rPr>
                <w:sz w:val="24"/>
                <w:szCs w:val="24"/>
              </w:rPr>
              <w:t>/spend</w:t>
            </w:r>
            <w:r w:rsidRPr="001207E1">
              <w:rPr>
                <w:sz w:val="24"/>
                <w:szCs w:val="24"/>
              </w:rPr>
              <w:t xml:space="preserve"> areas</w:t>
            </w:r>
          </w:p>
        </w:tc>
        <w:tc>
          <w:tcPr>
            <w:tcW w:w="10215" w:type="dxa"/>
            <w:shd w:val="clear" w:color="auto" w:fill="auto"/>
            <w:tcMar>
              <w:top w:w="100" w:type="dxa"/>
              <w:left w:w="100" w:type="dxa"/>
              <w:bottom w:w="100" w:type="dxa"/>
              <w:right w:w="100" w:type="dxa"/>
            </w:tcMar>
          </w:tcPr>
          <w:p w14:paraId="0A5DF353" w14:textId="6B886A02" w:rsidR="00FB140A" w:rsidRPr="001207E1" w:rsidRDefault="00FB140A" w:rsidP="00FB140A">
            <w:pPr>
              <w:widowControl w:val="0"/>
              <w:spacing w:line="240" w:lineRule="auto"/>
              <w:rPr>
                <w:sz w:val="24"/>
                <w:szCs w:val="24"/>
              </w:rPr>
            </w:pPr>
            <w:r w:rsidRPr="001207E1">
              <w:rPr>
                <w:sz w:val="24"/>
                <w:szCs w:val="24"/>
              </w:rPr>
              <w:lastRenderedPageBreak/>
              <w:t>Assistance dog relief</w:t>
            </w:r>
            <w:r w:rsidR="006F0834" w:rsidRPr="001207E1">
              <w:rPr>
                <w:sz w:val="24"/>
                <w:szCs w:val="24"/>
              </w:rPr>
              <w:t>/spend</w:t>
            </w:r>
            <w:r w:rsidRPr="001207E1">
              <w:rPr>
                <w:sz w:val="24"/>
                <w:szCs w:val="24"/>
              </w:rPr>
              <w:t xml:space="preserve"> areas should be well-signed with information available both online and on-site. The route to the area, and the area itself, should be lit to a minimum of 100 lux. All </w:t>
            </w:r>
            <w:r w:rsidR="006F0834" w:rsidRPr="001207E1">
              <w:rPr>
                <w:sz w:val="24"/>
                <w:szCs w:val="24"/>
              </w:rPr>
              <w:t>relief/spend</w:t>
            </w:r>
            <w:r w:rsidRPr="001207E1">
              <w:rPr>
                <w:sz w:val="24"/>
                <w:szCs w:val="24"/>
              </w:rPr>
              <w:t xml:space="preserve"> </w:t>
            </w:r>
            <w:r w:rsidRPr="001207E1">
              <w:rPr>
                <w:sz w:val="24"/>
                <w:szCs w:val="24"/>
              </w:rPr>
              <w:lastRenderedPageBreak/>
              <w:t xml:space="preserve">areas should be step free, </w:t>
            </w:r>
            <w:r w:rsidR="006F0834" w:rsidRPr="001207E1">
              <w:rPr>
                <w:sz w:val="24"/>
                <w:szCs w:val="24"/>
              </w:rPr>
              <w:t xml:space="preserve">a minimum of </w:t>
            </w:r>
            <w:r w:rsidRPr="001207E1">
              <w:rPr>
                <w:sz w:val="24"/>
                <w:szCs w:val="24"/>
              </w:rPr>
              <w:t>3000mm x 4000mm in size, and include an accessible entrance way of 1200mm</w:t>
            </w:r>
            <w:r w:rsidR="006F0834" w:rsidRPr="001207E1">
              <w:rPr>
                <w:sz w:val="24"/>
                <w:szCs w:val="24"/>
              </w:rPr>
              <w:t xml:space="preserve"> minimum width</w:t>
            </w:r>
            <w:r w:rsidRPr="001207E1">
              <w:rPr>
                <w:sz w:val="24"/>
                <w:szCs w:val="24"/>
              </w:rPr>
              <w:t>. The area itself should provide fencing to contain the dog, at a minimum height of 1200mm.</w:t>
            </w:r>
          </w:p>
          <w:p w14:paraId="514C6755" w14:textId="77777777" w:rsidR="00FB140A" w:rsidRPr="001207E1" w:rsidRDefault="00FB140A" w:rsidP="00FB140A">
            <w:pPr>
              <w:widowControl w:val="0"/>
              <w:spacing w:line="240" w:lineRule="auto"/>
              <w:rPr>
                <w:sz w:val="24"/>
                <w:szCs w:val="24"/>
              </w:rPr>
            </w:pPr>
          </w:p>
          <w:p w14:paraId="7B24F9D9" w14:textId="239679F6" w:rsidR="00FB140A" w:rsidRPr="001207E1" w:rsidRDefault="00FB140A" w:rsidP="00FB140A">
            <w:pPr>
              <w:widowControl w:val="0"/>
              <w:spacing w:line="240" w:lineRule="auto"/>
              <w:rPr>
                <w:sz w:val="24"/>
                <w:szCs w:val="24"/>
              </w:rPr>
            </w:pPr>
            <w:r w:rsidRPr="001207E1">
              <w:rPr>
                <w:sz w:val="24"/>
                <w:szCs w:val="24"/>
              </w:rPr>
              <w:t xml:space="preserve">The </w:t>
            </w:r>
            <w:r w:rsidR="006F0834" w:rsidRPr="001207E1">
              <w:rPr>
                <w:sz w:val="24"/>
                <w:szCs w:val="24"/>
              </w:rPr>
              <w:t>relief/spend</w:t>
            </w:r>
            <w:r w:rsidRPr="001207E1">
              <w:rPr>
                <w:sz w:val="24"/>
                <w:szCs w:val="24"/>
              </w:rPr>
              <w:t xml:space="preserve"> area should be constructed of two flooring materials: one surface should be hard and accessible for wheelchair users, the other should be a softer surface - such as grass - that is designed for dog relief. Accessories to encourage toileting, such as fire hydrants and shrubs, are recommended.</w:t>
            </w:r>
          </w:p>
          <w:p w14:paraId="5491EF18" w14:textId="77777777" w:rsidR="00FB140A" w:rsidRPr="001207E1" w:rsidRDefault="00FB140A" w:rsidP="00FB140A">
            <w:pPr>
              <w:widowControl w:val="0"/>
              <w:spacing w:line="240" w:lineRule="auto"/>
              <w:rPr>
                <w:sz w:val="24"/>
                <w:szCs w:val="24"/>
              </w:rPr>
            </w:pPr>
          </w:p>
          <w:p w14:paraId="3F83597B" w14:textId="77777777" w:rsidR="00FB140A" w:rsidRPr="001207E1" w:rsidRDefault="00FB140A" w:rsidP="00FB140A">
            <w:pPr>
              <w:widowControl w:val="0"/>
              <w:spacing w:line="240" w:lineRule="auto"/>
              <w:rPr>
                <w:sz w:val="24"/>
                <w:szCs w:val="24"/>
              </w:rPr>
            </w:pPr>
            <w:r w:rsidRPr="001207E1">
              <w:rPr>
                <w:sz w:val="24"/>
                <w:szCs w:val="24"/>
              </w:rPr>
              <w:t>Biodegradable pick up bags, a long-handled scoop and waste bin should all be available as standard. Hand washing and drying facilities, water bowls and draining and hose facilities should also be provided</w:t>
            </w:r>
            <w:r w:rsidR="001124F9" w:rsidRPr="001207E1">
              <w:rPr>
                <w:sz w:val="24"/>
                <w:szCs w:val="24"/>
              </w:rPr>
              <w:t xml:space="preserve">, although provision of a hand drier is not expected. </w:t>
            </w:r>
            <w:r w:rsidRPr="001207E1">
              <w:rPr>
                <w:sz w:val="24"/>
                <w:szCs w:val="24"/>
              </w:rPr>
              <w:t>Tap heights should be between 800mm and 1100mm in height.</w:t>
            </w:r>
          </w:p>
          <w:p w14:paraId="5934A1A4" w14:textId="77777777" w:rsidR="009457CB" w:rsidRPr="001207E1" w:rsidRDefault="009457CB" w:rsidP="00FB140A">
            <w:pPr>
              <w:widowControl w:val="0"/>
              <w:spacing w:line="240" w:lineRule="auto"/>
              <w:rPr>
                <w:sz w:val="24"/>
                <w:szCs w:val="24"/>
              </w:rPr>
            </w:pPr>
          </w:p>
          <w:p w14:paraId="1BF7FDF5" w14:textId="77777777" w:rsidR="009457CB" w:rsidRDefault="009457CB" w:rsidP="00FB140A">
            <w:pPr>
              <w:widowControl w:val="0"/>
              <w:spacing w:line="240" w:lineRule="auto"/>
              <w:rPr>
                <w:sz w:val="24"/>
                <w:szCs w:val="24"/>
              </w:rPr>
            </w:pPr>
            <w:r w:rsidRPr="001207E1">
              <w:rPr>
                <w:sz w:val="24"/>
                <w:szCs w:val="24"/>
              </w:rPr>
              <w:t>If there is no dog relief/spend area within a site, it is helpful to provide information on the nearest suitable green spaces. Internal relief/spend areas may be appropriate on larger sites without any appropriate external areas.</w:t>
            </w:r>
            <w:r w:rsidR="00EA591E" w:rsidRPr="001207E1">
              <w:rPr>
                <w:sz w:val="24"/>
                <w:szCs w:val="24"/>
              </w:rPr>
              <w:t xml:space="preserve"> Smaller businesses, such as self-catering venues, may benefit from learning more about the </w:t>
            </w:r>
            <w:hyperlink r:id="rId28" w:history="1">
              <w:r w:rsidR="00EA591E" w:rsidRPr="001207E1">
                <w:rPr>
                  <w:rStyle w:val="Hyperlink"/>
                  <w:sz w:val="24"/>
                  <w:szCs w:val="24"/>
                </w:rPr>
                <w:t>Piddle Patch</w:t>
              </w:r>
            </w:hyperlink>
            <w:r w:rsidR="00EA591E" w:rsidRPr="001207E1">
              <w:rPr>
                <w:sz w:val="24"/>
                <w:szCs w:val="24"/>
              </w:rPr>
              <w:t>, and similar.</w:t>
            </w:r>
          </w:p>
          <w:p w14:paraId="7D8E4FE5" w14:textId="4A740C9A"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579BFEC6" w14:textId="77777777" w:rsidR="00FB140A" w:rsidRPr="001207E1" w:rsidRDefault="00FB140A" w:rsidP="00FB140A">
            <w:pPr>
              <w:widowControl w:val="0"/>
              <w:spacing w:line="240" w:lineRule="auto"/>
              <w:jc w:val="center"/>
              <w:rPr>
                <w:b/>
                <w:sz w:val="24"/>
                <w:szCs w:val="24"/>
              </w:rPr>
            </w:pPr>
            <w:r w:rsidRPr="001207E1">
              <w:rPr>
                <w:b/>
                <w:sz w:val="24"/>
                <w:szCs w:val="24"/>
              </w:rPr>
              <w:lastRenderedPageBreak/>
              <w:t>CS</w:t>
            </w:r>
          </w:p>
        </w:tc>
      </w:tr>
      <w:tr w:rsidR="00FB140A" w:rsidRPr="001207E1" w14:paraId="11000B9C" w14:textId="77777777" w:rsidTr="000C09F0">
        <w:tc>
          <w:tcPr>
            <w:tcW w:w="1545" w:type="dxa"/>
            <w:tcMar>
              <w:top w:w="100" w:type="dxa"/>
              <w:left w:w="100" w:type="dxa"/>
              <w:bottom w:w="100" w:type="dxa"/>
              <w:right w:w="100" w:type="dxa"/>
            </w:tcMar>
          </w:tcPr>
          <w:p w14:paraId="404C8B60" w14:textId="77777777" w:rsidR="00FB140A" w:rsidRPr="001207E1" w:rsidRDefault="00FB140A" w:rsidP="00FB140A">
            <w:pPr>
              <w:widowControl w:val="0"/>
              <w:spacing w:line="240" w:lineRule="auto"/>
              <w:rPr>
                <w:sz w:val="24"/>
                <w:szCs w:val="24"/>
              </w:rPr>
            </w:pPr>
            <w:r w:rsidRPr="001207E1">
              <w:rPr>
                <w:sz w:val="24"/>
                <w:szCs w:val="24"/>
              </w:rPr>
              <w:t>Entrances</w:t>
            </w:r>
          </w:p>
        </w:tc>
        <w:tc>
          <w:tcPr>
            <w:tcW w:w="10215" w:type="dxa"/>
            <w:shd w:val="clear" w:color="auto" w:fill="auto"/>
            <w:tcMar>
              <w:top w:w="100" w:type="dxa"/>
              <w:left w:w="100" w:type="dxa"/>
              <w:bottom w:w="100" w:type="dxa"/>
              <w:right w:w="100" w:type="dxa"/>
            </w:tcMar>
          </w:tcPr>
          <w:p w14:paraId="2FC1343F" w14:textId="02DADDDF" w:rsidR="009457CB" w:rsidRPr="001207E1" w:rsidRDefault="00FB140A" w:rsidP="00FB140A">
            <w:pPr>
              <w:widowControl w:val="0"/>
              <w:spacing w:line="240" w:lineRule="auto"/>
              <w:rPr>
                <w:sz w:val="24"/>
                <w:szCs w:val="24"/>
              </w:rPr>
            </w:pPr>
            <w:r w:rsidRPr="001207E1">
              <w:rPr>
                <w:sz w:val="24"/>
                <w:szCs w:val="24"/>
              </w:rPr>
              <w:t>Ensure step-free access is available to all customers and colleagues, either via the main</w:t>
            </w:r>
            <w:r w:rsidR="004E6B9A" w:rsidRPr="001207E1">
              <w:rPr>
                <w:sz w:val="24"/>
                <w:szCs w:val="24"/>
              </w:rPr>
              <w:t xml:space="preserve"> entrance</w:t>
            </w:r>
            <w:r w:rsidRPr="001207E1">
              <w:rPr>
                <w:sz w:val="24"/>
                <w:szCs w:val="24"/>
              </w:rPr>
              <w:t xml:space="preserve"> or a clearly signposted alternative entrance via an accessible route. Overhead weather protection, such as a canopy, should be provided </w:t>
            </w:r>
            <w:r w:rsidR="009457CB" w:rsidRPr="001207E1">
              <w:rPr>
                <w:sz w:val="24"/>
                <w:szCs w:val="24"/>
              </w:rPr>
              <w:t xml:space="preserve">– where permitted - </w:t>
            </w:r>
            <w:r w:rsidRPr="001207E1">
              <w:rPr>
                <w:sz w:val="24"/>
                <w:szCs w:val="24"/>
              </w:rPr>
              <w:t>at venue entrances</w:t>
            </w:r>
            <w:r w:rsidR="009457CB" w:rsidRPr="001207E1">
              <w:rPr>
                <w:sz w:val="24"/>
                <w:szCs w:val="24"/>
              </w:rPr>
              <w:t xml:space="preserve"> (always contact your Local Authority before installing a canopy or making changes to the outside appearance</w:t>
            </w:r>
            <w:r w:rsidR="00D5151F" w:rsidRPr="001207E1">
              <w:rPr>
                <w:sz w:val="24"/>
                <w:szCs w:val="24"/>
              </w:rPr>
              <w:t>).</w:t>
            </w:r>
          </w:p>
          <w:p w14:paraId="2A965DD2" w14:textId="77777777" w:rsidR="009457CB" w:rsidRPr="001207E1" w:rsidRDefault="009457CB" w:rsidP="00FB140A">
            <w:pPr>
              <w:widowControl w:val="0"/>
              <w:spacing w:line="240" w:lineRule="auto"/>
              <w:rPr>
                <w:sz w:val="24"/>
                <w:szCs w:val="24"/>
              </w:rPr>
            </w:pPr>
          </w:p>
          <w:p w14:paraId="21D93E49" w14:textId="4F393093" w:rsidR="006E5D42" w:rsidRPr="001207E1" w:rsidRDefault="00FB140A" w:rsidP="00FB140A">
            <w:pPr>
              <w:widowControl w:val="0"/>
              <w:spacing w:line="240" w:lineRule="auto"/>
              <w:rPr>
                <w:sz w:val="24"/>
                <w:szCs w:val="24"/>
              </w:rPr>
            </w:pPr>
            <w:r w:rsidRPr="001207E1">
              <w:rPr>
                <w:sz w:val="24"/>
                <w:szCs w:val="24"/>
              </w:rPr>
              <w:t>Entrance doors should contrast with</w:t>
            </w:r>
            <w:r w:rsidR="00D5151F" w:rsidRPr="001207E1">
              <w:rPr>
                <w:sz w:val="24"/>
                <w:szCs w:val="24"/>
              </w:rPr>
              <w:t xml:space="preserve"> immediately adjacent surfaces b</w:t>
            </w:r>
            <w:r w:rsidRPr="001207E1">
              <w:rPr>
                <w:sz w:val="24"/>
                <w:szCs w:val="24"/>
              </w:rPr>
              <w:t xml:space="preserve">y a minimum of 30 points in Light Reflectance Value </w:t>
            </w:r>
            <w:r w:rsidR="00D5151F" w:rsidRPr="001207E1">
              <w:rPr>
                <w:sz w:val="24"/>
                <w:szCs w:val="24"/>
              </w:rPr>
              <w:t xml:space="preserve">(LRV). </w:t>
            </w:r>
            <w:r w:rsidR="006E5D42" w:rsidRPr="001207E1">
              <w:rPr>
                <w:sz w:val="24"/>
                <w:szCs w:val="24"/>
              </w:rPr>
              <w:t xml:space="preserve">Where possible, doors should be automatic. Revolving doors are not an acceptable means of access and, if used, access should also be available throughout building opening hours via a side pass door, that is freely available for use by all. </w:t>
            </w:r>
          </w:p>
          <w:p w14:paraId="538BBA5D" w14:textId="626D9AD1" w:rsidR="00FB140A" w:rsidRPr="001207E1" w:rsidRDefault="00FB140A" w:rsidP="00FB140A">
            <w:pPr>
              <w:widowControl w:val="0"/>
              <w:spacing w:line="240" w:lineRule="auto"/>
              <w:rPr>
                <w:sz w:val="24"/>
                <w:szCs w:val="24"/>
              </w:rPr>
            </w:pPr>
            <w:r w:rsidRPr="001207E1">
              <w:rPr>
                <w:sz w:val="24"/>
                <w:szCs w:val="24"/>
              </w:rPr>
              <w:t>Building features such as doors and windows should not project into access routes.</w:t>
            </w:r>
          </w:p>
          <w:p w14:paraId="32796F7B" w14:textId="77777777" w:rsidR="00FB140A" w:rsidRPr="001207E1" w:rsidRDefault="00FB140A" w:rsidP="00FB140A">
            <w:pPr>
              <w:widowControl w:val="0"/>
              <w:spacing w:line="240" w:lineRule="auto"/>
              <w:rPr>
                <w:sz w:val="24"/>
                <w:szCs w:val="24"/>
              </w:rPr>
            </w:pPr>
          </w:p>
          <w:p w14:paraId="0759BD06" w14:textId="6CE623AE" w:rsidR="00FB140A" w:rsidRPr="001207E1" w:rsidRDefault="00FB140A" w:rsidP="00FB140A">
            <w:pPr>
              <w:widowControl w:val="0"/>
              <w:spacing w:line="240" w:lineRule="auto"/>
              <w:rPr>
                <w:sz w:val="24"/>
                <w:szCs w:val="24"/>
              </w:rPr>
            </w:pPr>
            <w:r w:rsidRPr="001207E1">
              <w:rPr>
                <w:sz w:val="24"/>
                <w:szCs w:val="24"/>
              </w:rPr>
              <w:t>Entrance door clear width should be a minimum of 1000mm, and thresholds should be flush with their surroundings (no higher than 5mm). Entrance flooring should be slip resistant, with any matting flush to the floor and firmly fixed to avoid hazards. Carpeted entrances are not recommended.</w:t>
            </w:r>
          </w:p>
          <w:p w14:paraId="0DEC837F" w14:textId="77777777" w:rsidR="00FB140A" w:rsidRPr="001207E1" w:rsidRDefault="00FB140A" w:rsidP="00FB140A">
            <w:pPr>
              <w:widowControl w:val="0"/>
              <w:spacing w:line="240" w:lineRule="auto"/>
              <w:rPr>
                <w:sz w:val="24"/>
                <w:szCs w:val="24"/>
              </w:rPr>
            </w:pPr>
          </w:p>
          <w:p w14:paraId="24219B42" w14:textId="77777777" w:rsidR="00FB140A" w:rsidRDefault="00FB140A" w:rsidP="00FB140A">
            <w:pPr>
              <w:widowControl w:val="0"/>
              <w:spacing w:line="240" w:lineRule="auto"/>
              <w:rPr>
                <w:sz w:val="24"/>
                <w:szCs w:val="24"/>
              </w:rPr>
            </w:pPr>
            <w:r w:rsidRPr="001207E1">
              <w:rPr>
                <w:sz w:val="24"/>
                <w:szCs w:val="24"/>
              </w:rPr>
              <w:t>Sightlines to a customer service point should ideally be offered from the venue entrance.</w:t>
            </w:r>
          </w:p>
          <w:p w14:paraId="77B69886" w14:textId="5589C4EE" w:rsidR="00316239" w:rsidRPr="001207E1" w:rsidRDefault="00316239" w:rsidP="00FB140A">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33063A87" w14:textId="77777777" w:rsidR="00FB140A" w:rsidRPr="001207E1" w:rsidRDefault="00FB140A" w:rsidP="00FB140A">
            <w:pPr>
              <w:widowControl w:val="0"/>
              <w:spacing w:line="240" w:lineRule="auto"/>
              <w:jc w:val="center"/>
              <w:rPr>
                <w:b/>
                <w:sz w:val="24"/>
                <w:szCs w:val="24"/>
              </w:rPr>
            </w:pPr>
            <w:r w:rsidRPr="001207E1">
              <w:rPr>
                <w:b/>
                <w:sz w:val="24"/>
                <w:szCs w:val="24"/>
              </w:rPr>
              <w:t>CS</w:t>
            </w:r>
          </w:p>
        </w:tc>
      </w:tr>
    </w:tbl>
    <w:p w14:paraId="49CA2CD9" w14:textId="77777777" w:rsidR="008F21C3" w:rsidRPr="001207E1" w:rsidRDefault="008F21C3">
      <w:pPr>
        <w:rPr>
          <w:sz w:val="24"/>
          <w:szCs w:val="24"/>
        </w:rPr>
      </w:pPr>
    </w:p>
    <w:p w14:paraId="6C275E1E" w14:textId="0C22F84D" w:rsidR="008F21C3" w:rsidRPr="001207E1" w:rsidRDefault="009661D4" w:rsidP="001207E1">
      <w:pPr>
        <w:pStyle w:val="Heading3"/>
      </w:pPr>
      <w:bookmarkStart w:id="14" w:name="_Toc152148239"/>
      <w:r w:rsidRPr="001207E1">
        <w:t xml:space="preserve">Within the </w:t>
      </w:r>
      <w:r w:rsidR="0015562F" w:rsidRPr="001207E1">
        <w:t>v</w:t>
      </w:r>
      <w:r w:rsidRPr="001207E1">
        <w:t>enue</w:t>
      </w:r>
      <w:bookmarkEnd w:id="14"/>
      <w:r w:rsidR="00D5151F" w:rsidRPr="001207E1">
        <w:t xml:space="preserve"> </w:t>
      </w:r>
    </w:p>
    <w:p w14:paraId="3D528435" w14:textId="77777777" w:rsidR="008F21C3" w:rsidRPr="001207E1" w:rsidRDefault="008F21C3">
      <w:pPr>
        <w:rPr>
          <w:b/>
          <w:sz w:val="24"/>
          <w:szCs w:val="24"/>
        </w:rPr>
      </w:pPr>
    </w:p>
    <w:tbl>
      <w:tblPr>
        <w:tblStyle w:val="a2"/>
        <w:tblW w:w="13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350"/>
        <w:gridCol w:w="1320"/>
      </w:tblGrid>
      <w:tr w:rsidR="008F21C3" w:rsidRPr="001207E1" w14:paraId="33A93BF0" w14:textId="77777777" w:rsidTr="00C36750">
        <w:tc>
          <w:tcPr>
            <w:tcW w:w="1545" w:type="dxa"/>
            <w:tcMar>
              <w:top w:w="100" w:type="dxa"/>
              <w:left w:w="100" w:type="dxa"/>
              <w:bottom w:w="100" w:type="dxa"/>
              <w:right w:w="100" w:type="dxa"/>
            </w:tcMar>
          </w:tcPr>
          <w:p w14:paraId="21A6C0E5" w14:textId="77777777" w:rsidR="008F21C3" w:rsidRPr="001207E1" w:rsidRDefault="009661D4">
            <w:pPr>
              <w:widowControl w:val="0"/>
              <w:spacing w:line="240" w:lineRule="auto"/>
              <w:rPr>
                <w:b/>
                <w:sz w:val="24"/>
                <w:szCs w:val="24"/>
              </w:rPr>
            </w:pPr>
            <w:r w:rsidRPr="001207E1">
              <w:rPr>
                <w:b/>
                <w:sz w:val="24"/>
                <w:szCs w:val="24"/>
              </w:rPr>
              <w:t>Item</w:t>
            </w:r>
          </w:p>
        </w:tc>
        <w:tc>
          <w:tcPr>
            <w:tcW w:w="10350" w:type="dxa"/>
            <w:shd w:val="clear" w:color="auto" w:fill="auto"/>
            <w:tcMar>
              <w:top w:w="100" w:type="dxa"/>
              <w:left w:w="100" w:type="dxa"/>
              <w:bottom w:w="100" w:type="dxa"/>
              <w:right w:w="100" w:type="dxa"/>
            </w:tcMar>
          </w:tcPr>
          <w:p w14:paraId="1542CA4A" w14:textId="1A773186"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320" w:type="dxa"/>
            <w:tcMar>
              <w:top w:w="100" w:type="dxa"/>
              <w:left w:w="100" w:type="dxa"/>
              <w:bottom w:w="100" w:type="dxa"/>
              <w:right w:w="100" w:type="dxa"/>
            </w:tcMar>
          </w:tcPr>
          <w:p w14:paraId="3E573C18"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7F143844" w14:textId="77777777" w:rsidTr="00C36750">
        <w:tc>
          <w:tcPr>
            <w:tcW w:w="1545" w:type="dxa"/>
            <w:tcMar>
              <w:top w:w="100" w:type="dxa"/>
              <w:left w:w="100" w:type="dxa"/>
              <w:bottom w:w="100" w:type="dxa"/>
              <w:right w:w="100" w:type="dxa"/>
            </w:tcMar>
          </w:tcPr>
          <w:p w14:paraId="7E6D2A25" w14:textId="116717C9" w:rsidR="008F21C3" w:rsidRPr="001207E1" w:rsidRDefault="009661D4">
            <w:pPr>
              <w:widowControl w:val="0"/>
              <w:spacing w:line="240" w:lineRule="auto"/>
              <w:rPr>
                <w:sz w:val="24"/>
                <w:szCs w:val="24"/>
                <w:highlight w:val="yellow"/>
              </w:rPr>
            </w:pPr>
            <w:r w:rsidRPr="001207E1">
              <w:rPr>
                <w:sz w:val="24"/>
                <w:szCs w:val="24"/>
              </w:rPr>
              <w:t xml:space="preserve">Internal </w:t>
            </w:r>
            <w:r w:rsidR="0015562F" w:rsidRPr="001207E1">
              <w:rPr>
                <w:sz w:val="24"/>
                <w:szCs w:val="24"/>
              </w:rPr>
              <w:t>l</w:t>
            </w:r>
            <w:r w:rsidRPr="001207E1">
              <w:rPr>
                <w:sz w:val="24"/>
                <w:szCs w:val="24"/>
              </w:rPr>
              <w:t>ighting</w:t>
            </w:r>
          </w:p>
        </w:tc>
        <w:tc>
          <w:tcPr>
            <w:tcW w:w="10350" w:type="dxa"/>
            <w:shd w:val="clear" w:color="auto" w:fill="auto"/>
            <w:tcMar>
              <w:top w:w="100" w:type="dxa"/>
              <w:left w:w="100" w:type="dxa"/>
              <w:bottom w:w="100" w:type="dxa"/>
              <w:right w:w="100" w:type="dxa"/>
            </w:tcMar>
          </w:tcPr>
          <w:p w14:paraId="219CCA26" w14:textId="77777777" w:rsidR="008F21C3" w:rsidRDefault="009661D4">
            <w:pPr>
              <w:widowControl w:val="0"/>
              <w:spacing w:line="240" w:lineRule="auto"/>
              <w:rPr>
                <w:sz w:val="24"/>
                <w:szCs w:val="24"/>
              </w:rPr>
            </w:pPr>
            <w:r w:rsidRPr="001207E1">
              <w:rPr>
                <w:sz w:val="24"/>
                <w:szCs w:val="24"/>
              </w:rPr>
              <w:t xml:space="preserve">Where possible and practicable, lighting levels should be a minimum of 100 lux at floor level within all tourism venues. Lighting should be evenly distributed and avoid glare. </w:t>
            </w:r>
          </w:p>
          <w:p w14:paraId="3CF6C3FA" w14:textId="5F5A9330" w:rsidR="00316239" w:rsidRPr="001207E1" w:rsidRDefault="00316239">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61C93572"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735A4922" w14:textId="77777777" w:rsidTr="00C36750">
        <w:tc>
          <w:tcPr>
            <w:tcW w:w="1545" w:type="dxa"/>
            <w:tcMar>
              <w:top w:w="100" w:type="dxa"/>
              <w:left w:w="100" w:type="dxa"/>
              <w:bottom w:w="100" w:type="dxa"/>
              <w:right w:w="100" w:type="dxa"/>
            </w:tcMar>
          </w:tcPr>
          <w:p w14:paraId="45BF9172" w14:textId="42CC1E0F" w:rsidR="008F21C3" w:rsidRPr="001207E1" w:rsidRDefault="009661D4">
            <w:pPr>
              <w:widowControl w:val="0"/>
              <w:spacing w:line="240" w:lineRule="auto"/>
              <w:rPr>
                <w:sz w:val="24"/>
                <w:szCs w:val="24"/>
              </w:rPr>
            </w:pPr>
            <w:r w:rsidRPr="001207E1">
              <w:rPr>
                <w:sz w:val="24"/>
                <w:szCs w:val="24"/>
              </w:rPr>
              <w:t xml:space="preserve">Seating </w:t>
            </w:r>
            <w:r w:rsidR="0015562F" w:rsidRPr="001207E1">
              <w:rPr>
                <w:sz w:val="24"/>
                <w:szCs w:val="24"/>
              </w:rPr>
              <w:t>p</w:t>
            </w:r>
            <w:r w:rsidRPr="001207E1">
              <w:rPr>
                <w:sz w:val="24"/>
                <w:szCs w:val="24"/>
              </w:rPr>
              <w:t>rovision</w:t>
            </w:r>
          </w:p>
        </w:tc>
        <w:tc>
          <w:tcPr>
            <w:tcW w:w="10350" w:type="dxa"/>
            <w:shd w:val="clear" w:color="auto" w:fill="auto"/>
            <w:tcMar>
              <w:top w:w="100" w:type="dxa"/>
              <w:left w:w="100" w:type="dxa"/>
              <w:bottom w:w="100" w:type="dxa"/>
              <w:right w:w="100" w:type="dxa"/>
            </w:tcMar>
          </w:tcPr>
          <w:p w14:paraId="08E6B0FA" w14:textId="77777777" w:rsidR="00D5151F" w:rsidRDefault="009661D4">
            <w:pPr>
              <w:widowControl w:val="0"/>
              <w:spacing w:line="240" w:lineRule="auto"/>
              <w:rPr>
                <w:sz w:val="24"/>
                <w:szCs w:val="24"/>
              </w:rPr>
            </w:pPr>
            <w:r w:rsidRPr="001207E1">
              <w:rPr>
                <w:sz w:val="24"/>
                <w:szCs w:val="24"/>
              </w:rPr>
              <w:t xml:space="preserve">Provide seating close to every customer service point in the property where waiting to be served may be likely. It is good practice to provide </w:t>
            </w:r>
            <w:r w:rsidR="00D5151F" w:rsidRPr="001207E1">
              <w:rPr>
                <w:sz w:val="24"/>
                <w:szCs w:val="24"/>
              </w:rPr>
              <w:t>seating</w:t>
            </w:r>
            <w:r w:rsidRPr="001207E1">
              <w:rPr>
                <w:sz w:val="24"/>
                <w:szCs w:val="24"/>
              </w:rPr>
              <w:t xml:space="preserve"> opportunities at a maximum of every 50 metres both outside of and within the venue, where possible. </w:t>
            </w:r>
            <w:r w:rsidR="002D4BEC" w:rsidRPr="001207E1">
              <w:rPr>
                <w:sz w:val="24"/>
                <w:szCs w:val="24"/>
              </w:rPr>
              <w:t>Seating should not negatively impact the clear width of external and internal access routes.</w:t>
            </w:r>
          </w:p>
          <w:p w14:paraId="613BAF48" w14:textId="140933C8" w:rsidR="00316239" w:rsidRPr="001207E1" w:rsidRDefault="00316239">
            <w:pPr>
              <w:widowControl w:val="0"/>
              <w:spacing w:line="240" w:lineRule="auto"/>
              <w:rPr>
                <w:sz w:val="24"/>
                <w:szCs w:val="24"/>
              </w:rPr>
            </w:pPr>
          </w:p>
        </w:tc>
        <w:tc>
          <w:tcPr>
            <w:tcW w:w="1320" w:type="dxa"/>
            <w:shd w:val="clear" w:color="auto" w:fill="FFF599"/>
            <w:tcMar>
              <w:top w:w="100" w:type="dxa"/>
              <w:left w:w="100" w:type="dxa"/>
              <w:bottom w:w="100" w:type="dxa"/>
              <w:right w:w="100" w:type="dxa"/>
            </w:tcMar>
          </w:tcPr>
          <w:p w14:paraId="49C05A70"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0E82959C" w14:textId="77777777" w:rsidTr="00C36750">
        <w:tc>
          <w:tcPr>
            <w:tcW w:w="1545" w:type="dxa"/>
            <w:tcMar>
              <w:top w:w="100" w:type="dxa"/>
              <w:left w:w="100" w:type="dxa"/>
              <w:bottom w:w="100" w:type="dxa"/>
              <w:right w:w="100" w:type="dxa"/>
            </w:tcMar>
          </w:tcPr>
          <w:p w14:paraId="69B4A45F" w14:textId="359F1571" w:rsidR="008F21C3" w:rsidRPr="001207E1" w:rsidRDefault="009661D4">
            <w:pPr>
              <w:widowControl w:val="0"/>
              <w:spacing w:line="240" w:lineRule="auto"/>
              <w:rPr>
                <w:sz w:val="24"/>
                <w:szCs w:val="24"/>
              </w:rPr>
            </w:pPr>
            <w:r w:rsidRPr="001207E1">
              <w:rPr>
                <w:sz w:val="24"/>
                <w:szCs w:val="24"/>
              </w:rPr>
              <w:t xml:space="preserve">Seating </w:t>
            </w:r>
            <w:r w:rsidR="0015562F" w:rsidRPr="001207E1">
              <w:rPr>
                <w:sz w:val="24"/>
                <w:szCs w:val="24"/>
              </w:rPr>
              <w:t>d</w:t>
            </w:r>
            <w:r w:rsidRPr="001207E1">
              <w:rPr>
                <w:sz w:val="24"/>
                <w:szCs w:val="24"/>
              </w:rPr>
              <w:t>esign</w:t>
            </w:r>
          </w:p>
        </w:tc>
        <w:tc>
          <w:tcPr>
            <w:tcW w:w="10350" w:type="dxa"/>
            <w:shd w:val="clear" w:color="auto" w:fill="auto"/>
            <w:tcMar>
              <w:top w:w="100" w:type="dxa"/>
              <w:left w:w="100" w:type="dxa"/>
              <w:bottom w:w="100" w:type="dxa"/>
              <w:right w:w="100" w:type="dxa"/>
            </w:tcMar>
          </w:tcPr>
          <w:p w14:paraId="0AA95247" w14:textId="77777777" w:rsidR="008F21C3" w:rsidRDefault="009661D4">
            <w:pPr>
              <w:widowControl w:val="0"/>
              <w:spacing w:line="240" w:lineRule="auto"/>
              <w:rPr>
                <w:sz w:val="24"/>
                <w:szCs w:val="24"/>
              </w:rPr>
            </w:pPr>
            <w:r w:rsidRPr="001207E1">
              <w:rPr>
                <w:sz w:val="24"/>
                <w:szCs w:val="24"/>
              </w:rPr>
              <w:t xml:space="preserve">Seat heights should </w:t>
            </w:r>
            <w:r w:rsidR="00C13B26" w:rsidRPr="001207E1">
              <w:rPr>
                <w:sz w:val="24"/>
                <w:szCs w:val="24"/>
              </w:rPr>
              <w:t xml:space="preserve">generally </w:t>
            </w:r>
            <w:r w:rsidRPr="001207E1">
              <w:rPr>
                <w:sz w:val="24"/>
                <w:szCs w:val="24"/>
              </w:rPr>
              <w:t xml:space="preserve">be in the range of 450-480mm, with higher </w:t>
            </w:r>
            <w:r w:rsidR="00C13B26" w:rsidRPr="001207E1">
              <w:rPr>
                <w:sz w:val="24"/>
                <w:szCs w:val="24"/>
              </w:rPr>
              <w:t xml:space="preserve">(typically 580mm) </w:t>
            </w:r>
            <w:r w:rsidRPr="001207E1">
              <w:rPr>
                <w:sz w:val="24"/>
                <w:szCs w:val="24"/>
              </w:rPr>
              <w:t>and lower</w:t>
            </w:r>
            <w:r w:rsidR="00C13B26" w:rsidRPr="001207E1">
              <w:rPr>
                <w:sz w:val="24"/>
                <w:szCs w:val="24"/>
              </w:rPr>
              <w:t xml:space="preserve"> (typically 380mm)</w:t>
            </w:r>
            <w:r w:rsidRPr="001207E1">
              <w:rPr>
                <w:sz w:val="24"/>
                <w:szCs w:val="24"/>
              </w:rPr>
              <w:t xml:space="preserve"> seats also provided when a cluster of seating is available. Backrests </w:t>
            </w:r>
            <w:r w:rsidR="00284955" w:rsidRPr="001207E1">
              <w:rPr>
                <w:sz w:val="24"/>
                <w:szCs w:val="24"/>
              </w:rPr>
              <w:t>at least 300mm in height</w:t>
            </w:r>
            <w:r w:rsidR="002D4BEC" w:rsidRPr="001207E1">
              <w:rPr>
                <w:sz w:val="24"/>
                <w:szCs w:val="24"/>
              </w:rPr>
              <w:t xml:space="preserve"> and armrests at 200mm in height</w:t>
            </w:r>
            <w:r w:rsidR="00481CF7" w:rsidRPr="001207E1">
              <w:rPr>
                <w:sz w:val="24"/>
                <w:szCs w:val="24"/>
              </w:rPr>
              <w:t>, both</w:t>
            </w:r>
            <w:r w:rsidR="00284955" w:rsidRPr="001207E1">
              <w:rPr>
                <w:sz w:val="24"/>
                <w:szCs w:val="24"/>
              </w:rPr>
              <w:t xml:space="preserve"> </w:t>
            </w:r>
            <w:r w:rsidR="00481CF7" w:rsidRPr="001207E1">
              <w:rPr>
                <w:sz w:val="24"/>
                <w:szCs w:val="24"/>
              </w:rPr>
              <w:t xml:space="preserve">from the seat surface, </w:t>
            </w:r>
            <w:r w:rsidRPr="001207E1">
              <w:rPr>
                <w:sz w:val="24"/>
                <w:szCs w:val="24"/>
              </w:rPr>
              <w:t>should be provided on</w:t>
            </w:r>
            <w:r w:rsidR="002D4BEC" w:rsidRPr="001207E1">
              <w:rPr>
                <w:sz w:val="24"/>
                <w:szCs w:val="24"/>
              </w:rPr>
              <w:t xml:space="preserve"> at least 50% of </w:t>
            </w:r>
            <w:r w:rsidRPr="001207E1">
              <w:rPr>
                <w:sz w:val="24"/>
                <w:szCs w:val="24"/>
              </w:rPr>
              <w:t>seats</w:t>
            </w:r>
            <w:r w:rsidR="002D4BEC" w:rsidRPr="001207E1">
              <w:rPr>
                <w:sz w:val="24"/>
                <w:szCs w:val="24"/>
              </w:rPr>
              <w:t>. A</w:t>
            </w:r>
            <w:r w:rsidRPr="001207E1">
              <w:rPr>
                <w:sz w:val="24"/>
                <w:szCs w:val="24"/>
              </w:rPr>
              <w:t>rmrests should be at least 500mm apart from one another and contrast with the surface they are against. It is good practice to provide a 1200mm space next to seating (at a mixture of left and right hand sides) to allow wheelchair users to sit next to their companions and laterally transfer onto the seat, should they wish to. When lateral transfer space is provided, armrests should be inset by 500-750mm from the edge of the seat.</w:t>
            </w:r>
          </w:p>
          <w:p w14:paraId="5212B6A3" w14:textId="7A877811" w:rsidR="00316239" w:rsidRPr="001207E1" w:rsidRDefault="00316239">
            <w:pPr>
              <w:widowControl w:val="0"/>
              <w:spacing w:line="240" w:lineRule="auto"/>
              <w:rPr>
                <w:sz w:val="24"/>
                <w:szCs w:val="24"/>
              </w:rPr>
            </w:pPr>
          </w:p>
        </w:tc>
        <w:tc>
          <w:tcPr>
            <w:tcW w:w="1320" w:type="dxa"/>
            <w:shd w:val="clear" w:color="auto" w:fill="FFF599"/>
            <w:tcMar>
              <w:top w:w="100" w:type="dxa"/>
              <w:left w:w="100" w:type="dxa"/>
              <w:bottom w:w="100" w:type="dxa"/>
              <w:right w:w="100" w:type="dxa"/>
            </w:tcMar>
          </w:tcPr>
          <w:p w14:paraId="32F57B29"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06510DE0" w14:textId="77777777" w:rsidTr="00C36750">
        <w:tc>
          <w:tcPr>
            <w:tcW w:w="1545" w:type="dxa"/>
            <w:tcMar>
              <w:top w:w="100" w:type="dxa"/>
              <w:left w:w="100" w:type="dxa"/>
              <w:bottom w:w="100" w:type="dxa"/>
              <w:right w:w="100" w:type="dxa"/>
            </w:tcMar>
          </w:tcPr>
          <w:p w14:paraId="42B2409D" w14:textId="15E89AB9" w:rsidR="008F21C3" w:rsidRPr="001207E1" w:rsidRDefault="009661D4">
            <w:pPr>
              <w:widowControl w:val="0"/>
              <w:spacing w:line="240" w:lineRule="auto"/>
              <w:rPr>
                <w:sz w:val="24"/>
                <w:szCs w:val="24"/>
              </w:rPr>
            </w:pPr>
            <w:r w:rsidRPr="001207E1">
              <w:rPr>
                <w:sz w:val="24"/>
                <w:szCs w:val="24"/>
              </w:rPr>
              <w:t xml:space="preserve">Internal </w:t>
            </w:r>
            <w:r w:rsidR="0015562F" w:rsidRPr="001207E1">
              <w:rPr>
                <w:sz w:val="24"/>
                <w:szCs w:val="24"/>
              </w:rPr>
              <w:t>d</w:t>
            </w:r>
            <w:r w:rsidRPr="001207E1">
              <w:rPr>
                <w:sz w:val="24"/>
                <w:szCs w:val="24"/>
              </w:rPr>
              <w:t>oors</w:t>
            </w:r>
          </w:p>
        </w:tc>
        <w:tc>
          <w:tcPr>
            <w:tcW w:w="10350" w:type="dxa"/>
            <w:shd w:val="clear" w:color="auto" w:fill="auto"/>
            <w:tcMar>
              <w:top w:w="100" w:type="dxa"/>
              <w:left w:w="100" w:type="dxa"/>
              <w:bottom w:w="100" w:type="dxa"/>
              <w:right w:w="100" w:type="dxa"/>
            </w:tcMar>
          </w:tcPr>
          <w:p w14:paraId="0BC3DBF0" w14:textId="72F8F046" w:rsidR="00F914D9" w:rsidRPr="001207E1" w:rsidRDefault="009661D4">
            <w:pPr>
              <w:widowControl w:val="0"/>
              <w:spacing w:line="240" w:lineRule="auto"/>
              <w:rPr>
                <w:sz w:val="24"/>
                <w:szCs w:val="24"/>
              </w:rPr>
            </w:pPr>
            <w:r w:rsidRPr="001207E1">
              <w:rPr>
                <w:sz w:val="24"/>
                <w:szCs w:val="24"/>
              </w:rPr>
              <w:t xml:space="preserve">Ensure internal doors </w:t>
            </w:r>
            <w:r w:rsidR="00F914D9" w:rsidRPr="001207E1">
              <w:rPr>
                <w:sz w:val="24"/>
                <w:szCs w:val="24"/>
              </w:rPr>
              <w:t>meet the clear opening width requirements set out in Approved Document M, Volume 2. This includes 800mm clear width when a straight on approach is available, or for a right angled approach on an access route at least 1500mm wide. A clear width door opening of 825mm is required for a right angled approach on an access route at least 1200mm wide. Doors should be easy to open with no more than 30N initial opening force required. Where doors are to be fitted with self-closing devices, such as doors required to be kept closed for fire safety reasons, a cam action door closer is more likely to achieve this requirement. Automatic doors may also be appropriate as an alternative.</w:t>
            </w:r>
          </w:p>
          <w:p w14:paraId="6E10513D" w14:textId="77777777" w:rsidR="00F914D9" w:rsidRPr="001207E1" w:rsidRDefault="00F914D9">
            <w:pPr>
              <w:widowControl w:val="0"/>
              <w:spacing w:line="240" w:lineRule="auto"/>
              <w:rPr>
                <w:sz w:val="24"/>
                <w:szCs w:val="24"/>
              </w:rPr>
            </w:pPr>
          </w:p>
          <w:p w14:paraId="4B6590B0" w14:textId="215834C9" w:rsidR="008F21C3" w:rsidRPr="001207E1" w:rsidRDefault="009661D4">
            <w:pPr>
              <w:widowControl w:val="0"/>
              <w:spacing w:line="240" w:lineRule="auto"/>
              <w:rPr>
                <w:sz w:val="24"/>
                <w:szCs w:val="24"/>
              </w:rPr>
            </w:pPr>
            <w:r w:rsidRPr="001207E1">
              <w:rPr>
                <w:sz w:val="24"/>
                <w:szCs w:val="24"/>
              </w:rPr>
              <w:t>Door</w:t>
            </w:r>
            <w:r w:rsidR="00063715" w:rsidRPr="001207E1">
              <w:rPr>
                <w:sz w:val="24"/>
                <w:szCs w:val="24"/>
              </w:rPr>
              <w:t>s should contrast with their surrounding walls by at least 30 points in L</w:t>
            </w:r>
            <w:r w:rsidR="00F914D9" w:rsidRPr="001207E1">
              <w:rPr>
                <w:sz w:val="24"/>
                <w:szCs w:val="24"/>
              </w:rPr>
              <w:t>RV</w:t>
            </w:r>
            <w:r w:rsidR="00063715" w:rsidRPr="001207E1">
              <w:rPr>
                <w:sz w:val="24"/>
                <w:szCs w:val="24"/>
              </w:rPr>
              <w:t xml:space="preserve">. </w:t>
            </w:r>
          </w:p>
          <w:p w14:paraId="10490F25" w14:textId="6DDB0AAC" w:rsidR="008F21C3" w:rsidRPr="001207E1" w:rsidRDefault="00F914D9">
            <w:pPr>
              <w:widowControl w:val="0"/>
              <w:spacing w:line="240" w:lineRule="auto"/>
              <w:rPr>
                <w:sz w:val="24"/>
                <w:szCs w:val="24"/>
              </w:rPr>
            </w:pPr>
            <w:r w:rsidRPr="001207E1">
              <w:rPr>
                <w:sz w:val="24"/>
                <w:szCs w:val="24"/>
              </w:rPr>
              <w:t>A</w:t>
            </w:r>
            <w:r w:rsidR="009661D4" w:rsidRPr="001207E1">
              <w:rPr>
                <w:sz w:val="24"/>
                <w:szCs w:val="24"/>
              </w:rPr>
              <w:t>n unobstructed space of at least 300mm should be provided between the leading edge of each door and the corresponding return wall or other obstruction.</w:t>
            </w:r>
          </w:p>
          <w:p w14:paraId="78A67DD9" w14:textId="77777777" w:rsidR="00104129" w:rsidRDefault="00D04959">
            <w:pPr>
              <w:widowControl w:val="0"/>
              <w:spacing w:line="240" w:lineRule="auto"/>
              <w:rPr>
                <w:sz w:val="24"/>
                <w:szCs w:val="24"/>
              </w:rPr>
            </w:pPr>
            <w:r w:rsidRPr="001207E1">
              <w:rPr>
                <w:sz w:val="24"/>
                <w:szCs w:val="24"/>
              </w:rPr>
              <w:t>Doors along an emergency egress route should provide a minimum of 850mm clear width.</w:t>
            </w:r>
          </w:p>
          <w:p w14:paraId="6C1BE45D" w14:textId="230D0701" w:rsidR="00316239" w:rsidRPr="001207E1" w:rsidRDefault="00316239">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0514B42E"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1832ECD7" w14:textId="77777777" w:rsidTr="00C36750">
        <w:tc>
          <w:tcPr>
            <w:tcW w:w="1545" w:type="dxa"/>
            <w:tcMar>
              <w:top w:w="100" w:type="dxa"/>
              <w:left w:w="100" w:type="dxa"/>
              <w:bottom w:w="100" w:type="dxa"/>
              <w:right w:w="100" w:type="dxa"/>
            </w:tcMar>
          </w:tcPr>
          <w:p w14:paraId="6E8DF096" w14:textId="465BBCC8" w:rsidR="008F21C3" w:rsidRPr="001207E1" w:rsidRDefault="009661D4">
            <w:pPr>
              <w:widowControl w:val="0"/>
              <w:spacing w:line="240" w:lineRule="auto"/>
              <w:rPr>
                <w:sz w:val="24"/>
                <w:szCs w:val="24"/>
              </w:rPr>
            </w:pPr>
            <w:r w:rsidRPr="001207E1">
              <w:rPr>
                <w:sz w:val="24"/>
                <w:szCs w:val="24"/>
              </w:rPr>
              <w:t xml:space="preserve">Door </w:t>
            </w:r>
            <w:r w:rsidR="0015562F" w:rsidRPr="001207E1">
              <w:rPr>
                <w:sz w:val="24"/>
                <w:szCs w:val="24"/>
              </w:rPr>
              <w:t>f</w:t>
            </w:r>
            <w:r w:rsidRPr="001207E1">
              <w:rPr>
                <w:sz w:val="24"/>
                <w:szCs w:val="24"/>
              </w:rPr>
              <w:t>urniture</w:t>
            </w:r>
            <w:r w:rsidR="00946A09" w:rsidRPr="001207E1">
              <w:rPr>
                <w:sz w:val="24"/>
                <w:szCs w:val="24"/>
              </w:rPr>
              <w:t xml:space="preserve"> and </w:t>
            </w:r>
            <w:r w:rsidR="00946A09" w:rsidRPr="001207E1">
              <w:rPr>
                <w:sz w:val="24"/>
                <w:szCs w:val="24"/>
              </w:rPr>
              <w:lastRenderedPageBreak/>
              <w:t>vision panels</w:t>
            </w:r>
          </w:p>
        </w:tc>
        <w:tc>
          <w:tcPr>
            <w:tcW w:w="10350" w:type="dxa"/>
            <w:shd w:val="clear" w:color="auto" w:fill="auto"/>
            <w:tcMar>
              <w:top w:w="100" w:type="dxa"/>
              <w:left w:w="100" w:type="dxa"/>
              <w:bottom w:w="100" w:type="dxa"/>
              <w:right w:w="100" w:type="dxa"/>
            </w:tcMar>
          </w:tcPr>
          <w:p w14:paraId="11AC944D" w14:textId="09BCA04F" w:rsidR="008F21C3" w:rsidRPr="001207E1" w:rsidRDefault="009661D4">
            <w:pPr>
              <w:widowControl w:val="0"/>
              <w:spacing w:line="240" w:lineRule="auto"/>
              <w:rPr>
                <w:sz w:val="24"/>
                <w:szCs w:val="24"/>
              </w:rPr>
            </w:pPr>
            <w:r w:rsidRPr="001207E1">
              <w:rPr>
                <w:sz w:val="24"/>
                <w:szCs w:val="24"/>
              </w:rPr>
              <w:lastRenderedPageBreak/>
              <w:t xml:space="preserve">Door handles and </w:t>
            </w:r>
            <w:r w:rsidR="00104129" w:rsidRPr="001207E1">
              <w:rPr>
                <w:sz w:val="24"/>
                <w:szCs w:val="24"/>
              </w:rPr>
              <w:t xml:space="preserve">locks </w:t>
            </w:r>
            <w:r w:rsidRPr="001207E1">
              <w:rPr>
                <w:sz w:val="24"/>
                <w:szCs w:val="24"/>
              </w:rPr>
              <w:t>around the property should be fitted between 900mm and 1</w:t>
            </w:r>
            <w:r w:rsidR="00946A09" w:rsidRPr="001207E1">
              <w:rPr>
                <w:sz w:val="24"/>
                <w:szCs w:val="24"/>
              </w:rPr>
              <w:t>1</w:t>
            </w:r>
            <w:r w:rsidRPr="001207E1">
              <w:rPr>
                <w:sz w:val="24"/>
                <w:szCs w:val="24"/>
              </w:rPr>
              <w:t xml:space="preserve">00mm and where possible at the same height throughout. Locks should be easily operated with large fittings and easy to </w:t>
            </w:r>
            <w:r w:rsidRPr="001207E1">
              <w:rPr>
                <w:sz w:val="24"/>
                <w:szCs w:val="24"/>
              </w:rPr>
              <w:lastRenderedPageBreak/>
              <w:t>move levers.</w:t>
            </w:r>
          </w:p>
          <w:p w14:paraId="65D6DDC2" w14:textId="77777777" w:rsidR="006E5BCC" w:rsidRPr="001207E1" w:rsidRDefault="006E5BCC">
            <w:pPr>
              <w:widowControl w:val="0"/>
              <w:spacing w:line="240" w:lineRule="auto"/>
              <w:rPr>
                <w:sz w:val="24"/>
                <w:szCs w:val="24"/>
              </w:rPr>
            </w:pPr>
          </w:p>
          <w:p w14:paraId="2D2F6AFA" w14:textId="028AC946" w:rsidR="006E5BCC" w:rsidRPr="001207E1" w:rsidRDefault="006E5BCC">
            <w:pPr>
              <w:widowControl w:val="0"/>
              <w:spacing w:line="240" w:lineRule="auto"/>
              <w:rPr>
                <w:sz w:val="24"/>
                <w:szCs w:val="24"/>
              </w:rPr>
            </w:pPr>
            <w:r w:rsidRPr="001207E1">
              <w:rPr>
                <w:sz w:val="24"/>
                <w:szCs w:val="24"/>
              </w:rPr>
              <w:t>Pull handles on circulation doors should span 700mm to at least 1300mm from floor level; push plates should be provided on the push side of doors rather than handles.</w:t>
            </w:r>
            <w:r w:rsidR="00F914D9" w:rsidRPr="001207E1">
              <w:rPr>
                <w:sz w:val="24"/>
                <w:szCs w:val="24"/>
              </w:rPr>
              <w:t xml:space="preserve"> All lever door handles should be of an easy grip ‘D’ type rather than twist operated, and all door furniture should contrast against its surface by at least 15 points in LRV.</w:t>
            </w:r>
          </w:p>
          <w:p w14:paraId="4433EE20" w14:textId="77777777" w:rsidR="00946A09" w:rsidRPr="001207E1" w:rsidRDefault="00946A09">
            <w:pPr>
              <w:widowControl w:val="0"/>
              <w:spacing w:line="240" w:lineRule="auto"/>
              <w:rPr>
                <w:sz w:val="24"/>
                <w:szCs w:val="24"/>
              </w:rPr>
            </w:pPr>
          </w:p>
          <w:p w14:paraId="2117E678" w14:textId="77777777" w:rsidR="00946A09" w:rsidRDefault="00946A09" w:rsidP="00946A09">
            <w:pPr>
              <w:widowControl w:val="0"/>
              <w:spacing w:line="240" w:lineRule="auto"/>
              <w:rPr>
                <w:sz w:val="24"/>
                <w:szCs w:val="24"/>
              </w:rPr>
            </w:pPr>
            <w:r w:rsidRPr="001207E1">
              <w:rPr>
                <w:sz w:val="24"/>
                <w:szCs w:val="24"/>
              </w:rPr>
              <w:t xml:space="preserve">Vision panels should be installed in all </w:t>
            </w:r>
            <w:r w:rsidR="00104129" w:rsidRPr="001207E1">
              <w:rPr>
                <w:sz w:val="24"/>
                <w:szCs w:val="24"/>
              </w:rPr>
              <w:t xml:space="preserve">circulation </w:t>
            </w:r>
            <w:r w:rsidRPr="001207E1">
              <w:rPr>
                <w:sz w:val="24"/>
                <w:szCs w:val="24"/>
              </w:rPr>
              <w:t>doors other than where there are security or privacy issues, and provide a viewing area at least 500-1500mm above finished floor level.</w:t>
            </w:r>
          </w:p>
          <w:p w14:paraId="56539CC2" w14:textId="04E682FB" w:rsidR="00316239" w:rsidRPr="001207E1" w:rsidRDefault="00316239" w:rsidP="00946A09">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60B19877" w14:textId="77777777" w:rsidR="008F21C3" w:rsidRPr="001207E1" w:rsidRDefault="009661D4">
            <w:pPr>
              <w:widowControl w:val="0"/>
              <w:spacing w:line="240" w:lineRule="auto"/>
              <w:jc w:val="center"/>
              <w:rPr>
                <w:b/>
                <w:sz w:val="24"/>
                <w:szCs w:val="24"/>
              </w:rPr>
            </w:pPr>
            <w:r w:rsidRPr="001207E1">
              <w:rPr>
                <w:b/>
                <w:sz w:val="24"/>
                <w:szCs w:val="24"/>
              </w:rPr>
              <w:lastRenderedPageBreak/>
              <w:t>CS</w:t>
            </w:r>
          </w:p>
        </w:tc>
      </w:tr>
      <w:tr w:rsidR="00EE5325" w:rsidRPr="001207E1" w14:paraId="38796F8E" w14:textId="77777777" w:rsidTr="00C36750">
        <w:tc>
          <w:tcPr>
            <w:tcW w:w="1545" w:type="dxa"/>
            <w:tcMar>
              <w:top w:w="100" w:type="dxa"/>
              <w:left w:w="100" w:type="dxa"/>
              <w:bottom w:w="100" w:type="dxa"/>
              <w:right w:w="100" w:type="dxa"/>
            </w:tcMar>
          </w:tcPr>
          <w:p w14:paraId="4C3C9041" w14:textId="1985928A" w:rsidR="00EE5325" w:rsidRPr="001207E1" w:rsidRDefault="00EE5325">
            <w:pPr>
              <w:widowControl w:val="0"/>
              <w:spacing w:line="240" w:lineRule="auto"/>
              <w:rPr>
                <w:sz w:val="24"/>
                <w:szCs w:val="24"/>
              </w:rPr>
            </w:pPr>
            <w:r w:rsidRPr="001207E1">
              <w:rPr>
                <w:sz w:val="24"/>
                <w:szCs w:val="24"/>
              </w:rPr>
              <w:t>Power operated doors</w:t>
            </w:r>
          </w:p>
        </w:tc>
        <w:tc>
          <w:tcPr>
            <w:tcW w:w="10350" w:type="dxa"/>
            <w:shd w:val="clear" w:color="auto" w:fill="auto"/>
            <w:tcMar>
              <w:top w:w="100" w:type="dxa"/>
              <w:left w:w="100" w:type="dxa"/>
              <w:bottom w:w="100" w:type="dxa"/>
              <w:right w:w="100" w:type="dxa"/>
            </w:tcMar>
          </w:tcPr>
          <w:p w14:paraId="400832F5" w14:textId="77777777" w:rsidR="00EE5325" w:rsidRDefault="00EE5325" w:rsidP="00EE5325">
            <w:pPr>
              <w:widowControl w:val="0"/>
              <w:spacing w:line="240" w:lineRule="auto"/>
              <w:rPr>
                <w:sz w:val="24"/>
                <w:szCs w:val="24"/>
              </w:rPr>
            </w:pPr>
            <w:r w:rsidRPr="001207E1">
              <w:rPr>
                <w:sz w:val="24"/>
                <w:szCs w:val="24"/>
              </w:rPr>
              <w:t>Where doors are power-operated by push pad control, the controls should be positioned clear of the door swing, and at a height of 750-1000mm from finished floor level. The controls should be clearly visible and visually contrast with their background.</w:t>
            </w:r>
          </w:p>
          <w:p w14:paraId="4A76F77D" w14:textId="0D9191CC" w:rsidR="00316239" w:rsidRPr="001207E1" w:rsidRDefault="00316239" w:rsidP="00EE5325">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51014323" w14:textId="01147D2C" w:rsidR="00EE5325" w:rsidRPr="001207E1" w:rsidRDefault="00EE5325">
            <w:pPr>
              <w:widowControl w:val="0"/>
              <w:spacing w:line="240" w:lineRule="auto"/>
              <w:jc w:val="center"/>
              <w:rPr>
                <w:b/>
                <w:sz w:val="24"/>
                <w:szCs w:val="24"/>
              </w:rPr>
            </w:pPr>
            <w:r w:rsidRPr="001207E1">
              <w:rPr>
                <w:b/>
                <w:sz w:val="24"/>
                <w:szCs w:val="24"/>
              </w:rPr>
              <w:t>CS</w:t>
            </w:r>
          </w:p>
        </w:tc>
      </w:tr>
      <w:tr w:rsidR="008F21C3" w:rsidRPr="001207E1" w14:paraId="7681B98B" w14:textId="77777777" w:rsidTr="00C36750">
        <w:tc>
          <w:tcPr>
            <w:tcW w:w="1545" w:type="dxa"/>
            <w:tcMar>
              <w:top w:w="100" w:type="dxa"/>
              <w:left w:w="100" w:type="dxa"/>
              <w:bottom w:w="100" w:type="dxa"/>
              <w:right w:w="100" w:type="dxa"/>
            </w:tcMar>
          </w:tcPr>
          <w:p w14:paraId="74B4C540" w14:textId="07227655" w:rsidR="008F21C3" w:rsidRPr="001207E1" w:rsidRDefault="009661D4">
            <w:pPr>
              <w:widowControl w:val="0"/>
              <w:spacing w:line="240" w:lineRule="auto"/>
              <w:rPr>
                <w:sz w:val="24"/>
                <w:szCs w:val="24"/>
              </w:rPr>
            </w:pPr>
            <w:r w:rsidRPr="001207E1">
              <w:rPr>
                <w:sz w:val="24"/>
                <w:szCs w:val="24"/>
              </w:rPr>
              <w:t xml:space="preserve">Glazed </w:t>
            </w:r>
            <w:r w:rsidR="0015562F" w:rsidRPr="001207E1">
              <w:rPr>
                <w:sz w:val="24"/>
                <w:szCs w:val="24"/>
              </w:rPr>
              <w:t>a</w:t>
            </w:r>
            <w:r w:rsidRPr="001207E1">
              <w:rPr>
                <w:sz w:val="24"/>
                <w:szCs w:val="24"/>
              </w:rPr>
              <w:t>reas</w:t>
            </w:r>
          </w:p>
        </w:tc>
        <w:tc>
          <w:tcPr>
            <w:tcW w:w="10350" w:type="dxa"/>
            <w:shd w:val="clear" w:color="auto" w:fill="auto"/>
            <w:tcMar>
              <w:top w:w="100" w:type="dxa"/>
              <w:left w:w="100" w:type="dxa"/>
              <w:bottom w:w="100" w:type="dxa"/>
              <w:right w:w="100" w:type="dxa"/>
            </w:tcMar>
          </w:tcPr>
          <w:p w14:paraId="79F3161C" w14:textId="77777777" w:rsidR="008F21C3" w:rsidRDefault="00104129">
            <w:pPr>
              <w:widowControl w:val="0"/>
              <w:spacing w:line="240" w:lineRule="auto"/>
              <w:rPr>
                <w:sz w:val="24"/>
                <w:szCs w:val="24"/>
              </w:rPr>
            </w:pPr>
            <w:r w:rsidRPr="001207E1">
              <w:rPr>
                <w:sz w:val="24"/>
                <w:szCs w:val="24"/>
              </w:rPr>
              <w:t>Ensure manifestations are provided on all full height glazed doors or walls at band heights of 850-1000mm and 1400-1600mm above floor level.  For areas where children will frequently be present, a low level additional band of manifestation is helpful. The manifestation applied must be visible from both directions of approach.  For glazed facades or internal walls, ensure the door is identifiable from the fixed side panels.</w:t>
            </w:r>
          </w:p>
          <w:p w14:paraId="56001D96" w14:textId="2D465831" w:rsidR="00316239" w:rsidRPr="001207E1" w:rsidRDefault="00316239">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5D7BEEB7" w14:textId="77777777" w:rsidR="008F21C3" w:rsidRPr="001207E1" w:rsidRDefault="009661D4">
            <w:pPr>
              <w:widowControl w:val="0"/>
              <w:spacing w:line="240" w:lineRule="auto"/>
              <w:jc w:val="center"/>
              <w:rPr>
                <w:b/>
                <w:sz w:val="24"/>
                <w:szCs w:val="24"/>
              </w:rPr>
            </w:pPr>
            <w:r w:rsidRPr="001207E1">
              <w:rPr>
                <w:b/>
                <w:sz w:val="24"/>
                <w:szCs w:val="24"/>
              </w:rPr>
              <w:t>CS</w:t>
            </w:r>
          </w:p>
        </w:tc>
      </w:tr>
      <w:tr w:rsidR="00B03DF1" w:rsidRPr="001207E1" w14:paraId="31F6A519" w14:textId="77777777" w:rsidTr="00C36750">
        <w:tc>
          <w:tcPr>
            <w:tcW w:w="1545" w:type="dxa"/>
            <w:tcMar>
              <w:top w:w="100" w:type="dxa"/>
              <w:left w:w="100" w:type="dxa"/>
              <w:bottom w:w="100" w:type="dxa"/>
              <w:right w:w="100" w:type="dxa"/>
            </w:tcMar>
          </w:tcPr>
          <w:p w14:paraId="4C072E2E" w14:textId="0A662FA0" w:rsidR="00B03DF1" w:rsidRPr="001207E1" w:rsidRDefault="00B03DF1" w:rsidP="00B03DF1">
            <w:pPr>
              <w:widowControl w:val="0"/>
              <w:spacing w:line="240" w:lineRule="auto"/>
              <w:rPr>
                <w:sz w:val="24"/>
                <w:szCs w:val="24"/>
              </w:rPr>
            </w:pPr>
            <w:r w:rsidRPr="001207E1">
              <w:rPr>
                <w:sz w:val="24"/>
                <w:szCs w:val="24"/>
              </w:rPr>
              <w:t>Reception, welcome, ticketing desks and customer service points</w:t>
            </w:r>
          </w:p>
        </w:tc>
        <w:tc>
          <w:tcPr>
            <w:tcW w:w="10350" w:type="dxa"/>
            <w:shd w:val="clear" w:color="auto" w:fill="auto"/>
            <w:tcMar>
              <w:top w:w="100" w:type="dxa"/>
              <w:left w:w="100" w:type="dxa"/>
              <w:bottom w:w="100" w:type="dxa"/>
              <w:right w:w="100" w:type="dxa"/>
            </w:tcMar>
          </w:tcPr>
          <w:p w14:paraId="22C82CFB" w14:textId="68017EBD" w:rsidR="00B03DF1" w:rsidRPr="001207E1" w:rsidRDefault="00B03DF1" w:rsidP="00B03DF1">
            <w:pPr>
              <w:widowControl w:val="0"/>
              <w:spacing w:line="240" w:lineRule="auto"/>
              <w:rPr>
                <w:sz w:val="24"/>
                <w:szCs w:val="24"/>
              </w:rPr>
            </w:pPr>
            <w:r w:rsidRPr="001207E1">
              <w:rPr>
                <w:sz w:val="24"/>
                <w:szCs w:val="24"/>
              </w:rPr>
              <w:t>All reception, welcome, ticketing/ordering and payment desks should be placed in a location that encourages good sightlines from the venue entrance, and provides a good, well-lit environment for lip reading without causing glare or shadow. Desks and the staff members working at them should not be positioned directly in-front of windows, mirrors or highly patterned backgrounds.</w:t>
            </w:r>
          </w:p>
          <w:p w14:paraId="629742AC" w14:textId="77777777" w:rsidR="00B03DF1" w:rsidRPr="001207E1" w:rsidRDefault="00B03DF1" w:rsidP="00B03DF1">
            <w:pPr>
              <w:widowControl w:val="0"/>
              <w:spacing w:line="240" w:lineRule="auto"/>
              <w:rPr>
                <w:sz w:val="24"/>
                <w:szCs w:val="24"/>
              </w:rPr>
            </w:pPr>
          </w:p>
          <w:p w14:paraId="3C4FBEF2" w14:textId="4AF566B7" w:rsidR="00B03DF1" w:rsidRPr="001207E1" w:rsidRDefault="00B03DF1" w:rsidP="00B03DF1">
            <w:pPr>
              <w:widowControl w:val="0"/>
              <w:spacing w:line="240" w:lineRule="auto"/>
              <w:rPr>
                <w:sz w:val="24"/>
                <w:szCs w:val="24"/>
              </w:rPr>
            </w:pPr>
            <w:r w:rsidRPr="001207E1">
              <w:rPr>
                <w:sz w:val="24"/>
                <w:szCs w:val="24"/>
              </w:rPr>
              <w:t>All reception, welcome, ticketing/ordering and payment desks where interaction takes place should be designed to accommodate ease of use by standing and seated users, whether customers, guests or colleagues. At least one lowered section should be provided at 750-800mm from floor level. The counter or desk surface should also provide a knee recess at each side, at least 700mm high, 800mm wide and 300-500mm deep to allow wheelchair users – whether employees or guests - to access it comfortably and without overreaching.</w:t>
            </w:r>
          </w:p>
          <w:p w14:paraId="5A5D0FE5" w14:textId="77777777" w:rsidR="00B03DF1" w:rsidRPr="001207E1" w:rsidRDefault="00B03DF1" w:rsidP="00B03DF1">
            <w:pPr>
              <w:widowControl w:val="0"/>
              <w:spacing w:line="240" w:lineRule="auto"/>
              <w:rPr>
                <w:sz w:val="24"/>
                <w:szCs w:val="24"/>
              </w:rPr>
            </w:pPr>
          </w:p>
          <w:p w14:paraId="3F37B70F" w14:textId="77777777" w:rsidR="00B03DF1" w:rsidRPr="001207E1" w:rsidRDefault="00B03DF1" w:rsidP="00B03DF1">
            <w:pPr>
              <w:widowControl w:val="0"/>
              <w:spacing w:line="240" w:lineRule="auto"/>
              <w:rPr>
                <w:sz w:val="24"/>
                <w:szCs w:val="24"/>
              </w:rPr>
            </w:pPr>
            <w:r w:rsidRPr="001207E1">
              <w:rPr>
                <w:sz w:val="24"/>
                <w:szCs w:val="24"/>
              </w:rPr>
              <w:t>A 1500mm x 1500mm turning circle should be provided both in-front of and behind such areas to allow access for wheelchair using customers and staff members, and those with mobility aids.</w:t>
            </w:r>
          </w:p>
          <w:p w14:paraId="57767F62" w14:textId="77777777" w:rsidR="00B03DF1" w:rsidRPr="001207E1" w:rsidRDefault="00B03DF1" w:rsidP="00B03DF1">
            <w:pPr>
              <w:widowControl w:val="0"/>
              <w:spacing w:line="240" w:lineRule="auto"/>
              <w:rPr>
                <w:sz w:val="24"/>
                <w:szCs w:val="24"/>
              </w:rPr>
            </w:pPr>
          </w:p>
          <w:p w14:paraId="1EDDC4D4" w14:textId="77777777" w:rsidR="00B03DF1" w:rsidRDefault="00B03DF1" w:rsidP="00B03DF1">
            <w:pPr>
              <w:widowControl w:val="0"/>
              <w:spacing w:line="240" w:lineRule="auto"/>
              <w:rPr>
                <w:sz w:val="24"/>
                <w:szCs w:val="24"/>
              </w:rPr>
            </w:pPr>
            <w:r w:rsidRPr="001207E1">
              <w:rPr>
                <w:sz w:val="24"/>
                <w:szCs w:val="24"/>
              </w:rPr>
              <w:t xml:space="preserve">Some smaller accommodation venues, in particular, will not have a staffed reception or welcome area, </w:t>
            </w:r>
            <w:r w:rsidRPr="001207E1">
              <w:rPr>
                <w:sz w:val="24"/>
                <w:szCs w:val="24"/>
              </w:rPr>
              <w:lastRenderedPageBreak/>
              <w:t xml:space="preserve">and will rely on self-check in. It is key that detailed information is provided in advance and that options for assistance are given. </w:t>
            </w:r>
          </w:p>
          <w:p w14:paraId="4A8372D4" w14:textId="0F276B09" w:rsidR="00316239" w:rsidRPr="001207E1" w:rsidRDefault="00316239"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2FD8F9DF" w14:textId="6DCC9199" w:rsidR="00B03DF1" w:rsidRPr="001207E1" w:rsidRDefault="00B03DF1" w:rsidP="00B03DF1">
            <w:pPr>
              <w:widowControl w:val="0"/>
              <w:spacing w:line="240" w:lineRule="auto"/>
              <w:jc w:val="center"/>
              <w:rPr>
                <w:b/>
                <w:sz w:val="24"/>
                <w:szCs w:val="24"/>
              </w:rPr>
            </w:pPr>
            <w:r w:rsidRPr="001207E1">
              <w:rPr>
                <w:b/>
                <w:sz w:val="24"/>
                <w:szCs w:val="24"/>
              </w:rPr>
              <w:lastRenderedPageBreak/>
              <w:t>CS</w:t>
            </w:r>
          </w:p>
        </w:tc>
      </w:tr>
      <w:tr w:rsidR="00B03DF1" w:rsidRPr="001207E1" w14:paraId="35919697" w14:textId="77777777" w:rsidTr="00C36750">
        <w:tc>
          <w:tcPr>
            <w:tcW w:w="1545" w:type="dxa"/>
            <w:tcMar>
              <w:top w:w="100" w:type="dxa"/>
              <w:left w:w="100" w:type="dxa"/>
              <w:bottom w:w="100" w:type="dxa"/>
              <w:right w:w="100" w:type="dxa"/>
            </w:tcMar>
          </w:tcPr>
          <w:p w14:paraId="1BBFB677" w14:textId="736BBE81" w:rsidR="00B03DF1" w:rsidRPr="001207E1" w:rsidRDefault="00B03DF1" w:rsidP="00B03DF1">
            <w:pPr>
              <w:widowControl w:val="0"/>
              <w:spacing w:line="240" w:lineRule="auto"/>
              <w:rPr>
                <w:sz w:val="24"/>
                <w:szCs w:val="24"/>
              </w:rPr>
            </w:pPr>
            <w:r w:rsidRPr="001207E1">
              <w:rPr>
                <w:sz w:val="24"/>
                <w:szCs w:val="24"/>
              </w:rPr>
              <w:t>Induction loops and assistive listening systems (ALS)</w:t>
            </w:r>
          </w:p>
        </w:tc>
        <w:tc>
          <w:tcPr>
            <w:tcW w:w="10350" w:type="dxa"/>
            <w:shd w:val="clear" w:color="auto" w:fill="auto"/>
            <w:tcMar>
              <w:top w:w="100" w:type="dxa"/>
              <w:left w:w="100" w:type="dxa"/>
              <w:bottom w:w="100" w:type="dxa"/>
              <w:right w:w="100" w:type="dxa"/>
            </w:tcMar>
          </w:tcPr>
          <w:p w14:paraId="5BCEBEA9" w14:textId="534DCB06" w:rsidR="00B03DF1" w:rsidRPr="001207E1" w:rsidRDefault="00B03DF1" w:rsidP="00B03DF1">
            <w:pPr>
              <w:widowControl w:val="0"/>
              <w:spacing w:line="240" w:lineRule="auto"/>
              <w:rPr>
                <w:sz w:val="24"/>
                <w:szCs w:val="24"/>
              </w:rPr>
            </w:pPr>
            <w:r w:rsidRPr="001207E1">
              <w:rPr>
                <w:sz w:val="24"/>
                <w:szCs w:val="24"/>
              </w:rPr>
              <w:t>Induction loops should be fitted at all key communication areas including reception desks, ticketing desks and customer service points. Assistive listening systems should also be available within conference and exhibition halls, meeting rooms and event screens. Signs should be positioned where loops and other assistive listening systems are available and effective, and it is recommended that these are checked on a weekly basis.</w:t>
            </w:r>
          </w:p>
          <w:p w14:paraId="24C7B6BE" w14:textId="3783D4A2" w:rsidR="00B03DF1" w:rsidRPr="001207E1" w:rsidRDefault="00B03DF1"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1CBA63C1" w14:textId="34BE090C" w:rsidR="00B03DF1" w:rsidRPr="001207E1" w:rsidRDefault="00B03DF1" w:rsidP="00B03DF1">
            <w:pPr>
              <w:widowControl w:val="0"/>
              <w:spacing w:line="240" w:lineRule="auto"/>
              <w:jc w:val="center"/>
              <w:rPr>
                <w:b/>
                <w:sz w:val="24"/>
                <w:szCs w:val="24"/>
              </w:rPr>
            </w:pPr>
            <w:r w:rsidRPr="001207E1">
              <w:rPr>
                <w:b/>
                <w:sz w:val="24"/>
                <w:szCs w:val="24"/>
              </w:rPr>
              <w:t>CS</w:t>
            </w:r>
          </w:p>
        </w:tc>
      </w:tr>
      <w:tr w:rsidR="00B03DF1" w:rsidRPr="001207E1" w14:paraId="26DA20CB" w14:textId="77777777" w:rsidTr="00C36750">
        <w:tc>
          <w:tcPr>
            <w:tcW w:w="1545" w:type="dxa"/>
            <w:tcMar>
              <w:top w:w="100" w:type="dxa"/>
              <w:left w:w="100" w:type="dxa"/>
              <w:bottom w:w="100" w:type="dxa"/>
              <w:right w:w="100" w:type="dxa"/>
            </w:tcMar>
          </w:tcPr>
          <w:p w14:paraId="362700FA" w14:textId="411854A0" w:rsidR="00B03DF1" w:rsidRPr="001207E1" w:rsidRDefault="00B03DF1" w:rsidP="00B03DF1">
            <w:pPr>
              <w:widowControl w:val="0"/>
              <w:spacing w:line="240" w:lineRule="auto"/>
              <w:rPr>
                <w:sz w:val="24"/>
                <w:szCs w:val="24"/>
              </w:rPr>
            </w:pPr>
            <w:r w:rsidRPr="001207E1">
              <w:rPr>
                <w:sz w:val="24"/>
                <w:szCs w:val="24"/>
              </w:rPr>
              <w:t>Payment options</w:t>
            </w:r>
          </w:p>
        </w:tc>
        <w:tc>
          <w:tcPr>
            <w:tcW w:w="10350" w:type="dxa"/>
            <w:shd w:val="clear" w:color="auto" w:fill="auto"/>
            <w:tcMar>
              <w:top w:w="100" w:type="dxa"/>
              <w:left w:w="100" w:type="dxa"/>
              <w:bottom w:w="100" w:type="dxa"/>
              <w:right w:w="100" w:type="dxa"/>
            </w:tcMar>
          </w:tcPr>
          <w:p w14:paraId="489090ED" w14:textId="77777777" w:rsidR="00B03DF1" w:rsidRDefault="00B03DF1" w:rsidP="00B03DF1">
            <w:pPr>
              <w:widowControl w:val="0"/>
              <w:spacing w:line="240" w:lineRule="auto"/>
              <w:rPr>
                <w:sz w:val="24"/>
                <w:szCs w:val="24"/>
              </w:rPr>
            </w:pPr>
            <w:r w:rsidRPr="001207E1">
              <w:rPr>
                <w:sz w:val="24"/>
                <w:szCs w:val="24"/>
              </w:rPr>
              <w:t>Card payment machines should be portable in order to be utilised by both standing and seated users. Tills that visually display the amount due should be used wherever possible, and are particularly helpful to those with hearing loss.</w:t>
            </w:r>
          </w:p>
          <w:p w14:paraId="115D42CD" w14:textId="7AF08A4E" w:rsidR="00316239" w:rsidRPr="001207E1" w:rsidRDefault="00316239" w:rsidP="00B03DF1">
            <w:pPr>
              <w:widowControl w:val="0"/>
              <w:spacing w:line="240" w:lineRule="auto"/>
              <w:rPr>
                <w:sz w:val="24"/>
                <w:szCs w:val="24"/>
              </w:rPr>
            </w:pPr>
          </w:p>
        </w:tc>
        <w:tc>
          <w:tcPr>
            <w:tcW w:w="1320" w:type="dxa"/>
            <w:shd w:val="clear" w:color="auto" w:fill="FFF599"/>
            <w:tcMar>
              <w:top w:w="100" w:type="dxa"/>
              <w:left w:w="100" w:type="dxa"/>
              <w:bottom w:w="100" w:type="dxa"/>
              <w:right w:w="100" w:type="dxa"/>
            </w:tcMar>
          </w:tcPr>
          <w:p w14:paraId="41D86CFE" w14:textId="46FDFFA8" w:rsidR="00B03DF1" w:rsidRPr="001207E1" w:rsidRDefault="00B03DF1" w:rsidP="00B03DF1">
            <w:pPr>
              <w:widowControl w:val="0"/>
              <w:spacing w:line="240" w:lineRule="auto"/>
              <w:jc w:val="center"/>
              <w:rPr>
                <w:b/>
                <w:sz w:val="24"/>
                <w:szCs w:val="24"/>
              </w:rPr>
            </w:pPr>
            <w:r w:rsidRPr="001207E1">
              <w:rPr>
                <w:b/>
                <w:sz w:val="24"/>
                <w:szCs w:val="24"/>
              </w:rPr>
              <w:t>C</w:t>
            </w:r>
          </w:p>
        </w:tc>
      </w:tr>
      <w:tr w:rsidR="00B03DF1" w:rsidRPr="001207E1" w14:paraId="6F4B54E1" w14:textId="77777777" w:rsidTr="00C36750">
        <w:tc>
          <w:tcPr>
            <w:tcW w:w="1545" w:type="dxa"/>
            <w:tcMar>
              <w:top w:w="100" w:type="dxa"/>
              <w:left w:w="100" w:type="dxa"/>
              <w:bottom w:w="100" w:type="dxa"/>
              <w:right w:w="100" w:type="dxa"/>
            </w:tcMar>
          </w:tcPr>
          <w:p w14:paraId="69B80C3E" w14:textId="77777777" w:rsidR="00B03DF1" w:rsidRPr="001207E1" w:rsidRDefault="00B03DF1" w:rsidP="00B03DF1">
            <w:pPr>
              <w:widowControl w:val="0"/>
              <w:spacing w:line="240" w:lineRule="auto"/>
              <w:rPr>
                <w:sz w:val="24"/>
                <w:szCs w:val="24"/>
              </w:rPr>
            </w:pPr>
            <w:r w:rsidRPr="001207E1">
              <w:rPr>
                <w:sz w:val="24"/>
                <w:szCs w:val="24"/>
              </w:rPr>
              <w:t>Lifts</w:t>
            </w:r>
          </w:p>
        </w:tc>
        <w:tc>
          <w:tcPr>
            <w:tcW w:w="10350" w:type="dxa"/>
            <w:shd w:val="clear" w:color="auto" w:fill="auto"/>
            <w:tcMar>
              <w:top w:w="100" w:type="dxa"/>
              <w:left w:w="100" w:type="dxa"/>
              <w:bottom w:w="100" w:type="dxa"/>
              <w:right w:w="100" w:type="dxa"/>
            </w:tcMar>
          </w:tcPr>
          <w:p w14:paraId="4AF913D4" w14:textId="506D6E45" w:rsidR="00B03DF1" w:rsidRPr="001207E1" w:rsidRDefault="00B03DF1" w:rsidP="00B03DF1">
            <w:pPr>
              <w:widowControl w:val="0"/>
              <w:spacing w:line="240" w:lineRule="auto"/>
              <w:rPr>
                <w:sz w:val="24"/>
                <w:szCs w:val="24"/>
              </w:rPr>
            </w:pPr>
            <w:r w:rsidRPr="001207E1">
              <w:rPr>
                <w:sz w:val="24"/>
                <w:szCs w:val="24"/>
              </w:rPr>
              <w:t xml:space="preserve">Wherever possible and practicable, at least two lifts should be installed in each multi-storey area within the venue to ensure step free access continues should one be out of order. </w:t>
            </w:r>
          </w:p>
          <w:p w14:paraId="4B4AF9EA" w14:textId="77777777" w:rsidR="00B03DF1" w:rsidRDefault="00B03DF1" w:rsidP="00B03DF1">
            <w:pPr>
              <w:widowControl w:val="0"/>
              <w:spacing w:line="240" w:lineRule="auto"/>
              <w:rPr>
                <w:sz w:val="24"/>
                <w:szCs w:val="24"/>
              </w:rPr>
            </w:pPr>
            <w:r w:rsidRPr="001207E1">
              <w:rPr>
                <w:sz w:val="24"/>
                <w:szCs w:val="24"/>
              </w:rPr>
              <w:t>Conventional passenger lifts should be installed at all times to provide a more reliable, faster and more dignified journey to users than platform or wheelchair stairlifts. Any newly installed lift car should be 1100mm wide x 1400mm deep at minimum, and 2000mm wide x 1400mm deep where possible. Where practicable, a minimum of one lift installed in each separate part of the venue should be able to be utilised in an emergency, including during egress due to a fire (this is a requirement of the London Plan for new build projects). Other evacuation devices such as evac chairs should be available alongside the lift provision.</w:t>
            </w:r>
          </w:p>
          <w:p w14:paraId="54BAA560" w14:textId="663C63F0" w:rsidR="00316239" w:rsidRPr="001207E1" w:rsidRDefault="00316239"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17674193" w14:textId="77777777" w:rsidR="00B03DF1" w:rsidRPr="001207E1" w:rsidRDefault="00B03DF1" w:rsidP="00B03DF1">
            <w:pPr>
              <w:widowControl w:val="0"/>
              <w:spacing w:line="240" w:lineRule="auto"/>
              <w:jc w:val="center"/>
              <w:rPr>
                <w:b/>
                <w:sz w:val="24"/>
                <w:szCs w:val="24"/>
              </w:rPr>
            </w:pPr>
            <w:r w:rsidRPr="001207E1">
              <w:rPr>
                <w:b/>
                <w:sz w:val="24"/>
                <w:szCs w:val="24"/>
              </w:rPr>
              <w:t>CS</w:t>
            </w:r>
          </w:p>
        </w:tc>
      </w:tr>
      <w:tr w:rsidR="00B03DF1" w:rsidRPr="001207E1" w14:paraId="077E15C8" w14:textId="77777777" w:rsidTr="00C36750">
        <w:tc>
          <w:tcPr>
            <w:tcW w:w="1545" w:type="dxa"/>
            <w:tcMar>
              <w:top w:w="100" w:type="dxa"/>
              <w:left w:w="100" w:type="dxa"/>
              <w:bottom w:w="100" w:type="dxa"/>
              <w:right w:w="100" w:type="dxa"/>
            </w:tcMar>
          </w:tcPr>
          <w:p w14:paraId="38042995" w14:textId="72A8F0F3" w:rsidR="00B03DF1" w:rsidRPr="001207E1" w:rsidRDefault="00B03DF1" w:rsidP="00B03DF1">
            <w:pPr>
              <w:widowControl w:val="0"/>
              <w:spacing w:line="240" w:lineRule="auto"/>
              <w:rPr>
                <w:sz w:val="24"/>
                <w:szCs w:val="24"/>
              </w:rPr>
            </w:pPr>
            <w:r w:rsidRPr="001207E1">
              <w:rPr>
                <w:sz w:val="24"/>
                <w:szCs w:val="24"/>
              </w:rPr>
              <w:t>Lift entry</w:t>
            </w:r>
          </w:p>
        </w:tc>
        <w:tc>
          <w:tcPr>
            <w:tcW w:w="10350" w:type="dxa"/>
            <w:shd w:val="clear" w:color="auto" w:fill="auto"/>
            <w:tcMar>
              <w:top w:w="100" w:type="dxa"/>
              <w:left w:w="100" w:type="dxa"/>
              <w:bottom w:w="100" w:type="dxa"/>
              <w:right w:w="100" w:type="dxa"/>
            </w:tcMar>
          </w:tcPr>
          <w:p w14:paraId="12BC1E0F" w14:textId="4BEE5AA6" w:rsidR="00B03DF1" w:rsidRPr="001207E1" w:rsidRDefault="00B03DF1" w:rsidP="00B03DF1">
            <w:pPr>
              <w:widowControl w:val="0"/>
              <w:spacing w:line="240" w:lineRule="auto"/>
              <w:rPr>
                <w:sz w:val="24"/>
                <w:szCs w:val="24"/>
              </w:rPr>
            </w:pPr>
            <w:r w:rsidRPr="001207E1">
              <w:rPr>
                <w:sz w:val="24"/>
                <w:szCs w:val="24"/>
              </w:rPr>
              <w:t>A clear turning circle space of 1500mm x 1500mm should be provided in front of all lift entrances. Numbers and/or information indicating the floor level should be available both opposite and adjacent to the lift.</w:t>
            </w:r>
          </w:p>
          <w:p w14:paraId="55D9F2A0" w14:textId="77777777" w:rsidR="00B03DF1" w:rsidRPr="001207E1" w:rsidRDefault="00B03DF1" w:rsidP="00B03DF1">
            <w:pPr>
              <w:widowControl w:val="0"/>
              <w:spacing w:line="240" w:lineRule="auto"/>
              <w:rPr>
                <w:sz w:val="24"/>
                <w:szCs w:val="24"/>
              </w:rPr>
            </w:pPr>
          </w:p>
          <w:p w14:paraId="56D5DB92" w14:textId="77777777" w:rsidR="00B03DF1" w:rsidRDefault="00B03DF1" w:rsidP="00B03DF1">
            <w:pPr>
              <w:widowControl w:val="0"/>
              <w:spacing w:line="240" w:lineRule="auto"/>
              <w:rPr>
                <w:sz w:val="24"/>
                <w:szCs w:val="24"/>
              </w:rPr>
            </w:pPr>
            <w:r w:rsidRPr="001207E1">
              <w:rPr>
                <w:sz w:val="24"/>
                <w:szCs w:val="24"/>
              </w:rPr>
              <w:t xml:space="preserve">The lift door should contrast visually with its surroundings and have an effective clear width of at least 900mm. Doors should have sensors to ensure they do not close on entering or exiting users. </w:t>
            </w:r>
          </w:p>
          <w:p w14:paraId="253DC16A" w14:textId="5D57B72C" w:rsidR="00316239" w:rsidRPr="001207E1" w:rsidRDefault="00316239"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4D31B874" w14:textId="77777777" w:rsidR="00B03DF1" w:rsidRPr="001207E1" w:rsidRDefault="00B03DF1" w:rsidP="00B03DF1">
            <w:pPr>
              <w:widowControl w:val="0"/>
              <w:spacing w:line="240" w:lineRule="auto"/>
              <w:jc w:val="center"/>
              <w:rPr>
                <w:b/>
                <w:sz w:val="24"/>
                <w:szCs w:val="24"/>
              </w:rPr>
            </w:pPr>
            <w:r w:rsidRPr="001207E1">
              <w:rPr>
                <w:b/>
                <w:sz w:val="24"/>
                <w:szCs w:val="24"/>
              </w:rPr>
              <w:t>CS</w:t>
            </w:r>
          </w:p>
        </w:tc>
      </w:tr>
      <w:tr w:rsidR="00B03DF1" w:rsidRPr="001207E1" w14:paraId="46B7EF77" w14:textId="77777777" w:rsidTr="00C36750">
        <w:tc>
          <w:tcPr>
            <w:tcW w:w="1545" w:type="dxa"/>
            <w:tcMar>
              <w:top w:w="100" w:type="dxa"/>
              <w:left w:w="100" w:type="dxa"/>
              <w:bottom w:w="100" w:type="dxa"/>
              <w:right w:w="100" w:type="dxa"/>
            </w:tcMar>
          </w:tcPr>
          <w:p w14:paraId="0B1652C1" w14:textId="2E681C70" w:rsidR="00B03DF1" w:rsidRPr="001207E1" w:rsidRDefault="00B03DF1" w:rsidP="00B03DF1">
            <w:pPr>
              <w:widowControl w:val="0"/>
              <w:spacing w:line="240" w:lineRule="auto"/>
              <w:rPr>
                <w:sz w:val="24"/>
                <w:szCs w:val="24"/>
              </w:rPr>
            </w:pPr>
            <w:r w:rsidRPr="001207E1">
              <w:rPr>
                <w:sz w:val="24"/>
                <w:szCs w:val="24"/>
              </w:rPr>
              <w:t>Lift control buttons</w:t>
            </w:r>
          </w:p>
        </w:tc>
        <w:tc>
          <w:tcPr>
            <w:tcW w:w="10350" w:type="dxa"/>
            <w:shd w:val="clear" w:color="auto" w:fill="auto"/>
            <w:tcMar>
              <w:top w:w="100" w:type="dxa"/>
              <w:left w:w="100" w:type="dxa"/>
              <w:bottom w:w="100" w:type="dxa"/>
              <w:right w:w="100" w:type="dxa"/>
            </w:tcMar>
          </w:tcPr>
          <w:p w14:paraId="72717952" w14:textId="30C9B4A7" w:rsidR="00B03DF1" w:rsidRPr="001207E1" w:rsidRDefault="00B03DF1" w:rsidP="00B03DF1">
            <w:pPr>
              <w:widowControl w:val="0"/>
              <w:spacing w:line="240" w:lineRule="auto"/>
              <w:rPr>
                <w:sz w:val="24"/>
                <w:szCs w:val="24"/>
              </w:rPr>
            </w:pPr>
            <w:r w:rsidRPr="001207E1">
              <w:rPr>
                <w:sz w:val="24"/>
                <w:szCs w:val="24"/>
              </w:rPr>
              <w:t>Contrasting lift car control buttons should be positioned, at centreline, between 850-1100mm from finished floor level, and above the alarm and door buttons. They should be tactile, include Braille, and illuminate when pressed. In large lifts (2000mm wide × 1400mm deep), a duplicate set of controls should be provided on the opposite side of the lift car.</w:t>
            </w:r>
          </w:p>
          <w:p w14:paraId="06483C5F" w14:textId="77777777" w:rsidR="00B03DF1" w:rsidRPr="001207E1" w:rsidRDefault="00B03DF1" w:rsidP="00B03DF1">
            <w:pPr>
              <w:widowControl w:val="0"/>
              <w:spacing w:line="240" w:lineRule="auto"/>
              <w:rPr>
                <w:sz w:val="24"/>
                <w:szCs w:val="24"/>
              </w:rPr>
            </w:pPr>
          </w:p>
          <w:p w14:paraId="18109F99" w14:textId="77777777" w:rsidR="00B03DF1" w:rsidRDefault="00B03DF1" w:rsidP="00B03DF1">
            <w:pPr>
              <w:widowControl w:val="0"/>
              <w:spacing w:line="240" w:lineRule="auto"/>
              <w:rPr>
                <w:sz w:val="24"/>
                <w:szCs w:val="24"/>
              </w:rPr>
            </w:pPr>
            <w:r w:rsidRPr="001207E1">
              <w:rPr>
                <w:sz w:val="24"/>
                <w:szCs w:val="24"/>
              </w:rPr>
              <w:lastRenderedPageBreak/>
              <w:t>All lifts should be fitted with an emergency communication system, and this should include an induction loop with the appropriate signage.</w:t>
            </w:r>
          </w:p>
          <w:p w14:paraId="1C40CC79" w14:textId="288417AA" w:rsidR="00316239" w:rsidRPr="001207E1" w:rsidRDefault="00316239"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7CF10E20" w14:textId="17DA5634" w:rsidR="00B03DF1" w:rsidRPr="001207E1" w:rsidRDefault="00B03DF1" w:rsidP="00B03DF1">
            <w:pPr>
              <w:widowControl w:val="0"/>
              <w:spacing w:line="240" w:lineRule="auto"/>
              <w:jc w:val="center"/>
              <w:rPr>
                <w:b/>
                <w:sz w:val="24"/>
                <w:szCs w:val="24"/>
              </w:rPr>
            </w:pPr>
            <w:r w:rsidRPr="001207E1">
              <w:rPr>
                <w:b/>
                <w:sz w:val="24"/>
                <w:szCs w:val="24"/>
              </w:rPr>
              <w:lastRenderedPageBreak/>
              <w:t>CS</w:t>
            </w:r>
          </w:p>
        </w:tc>
      </w:tr>
      <w:tr w:rsidR="00B03DF1" w:rsidRPr="001207E1" w14:paraId="5A09B6E1" w14:textId="77777777" w:rsidTr="00C36750">
        <w:tc>
          <w:tcPr>
            <w:tcW w:w="1545" w:type="dxa"/>
            <w:tcMar>
              <w:top w:w="100" w:type="dxa"/>
              <w:left w:w="100" w:type="dxa"/>
              <w:bottom w:w="100" w:type="dxa"/>
              <w:right w:w="100" w:type="dxa"/>
            </w:tcMar>
          </w:tcPr>
          <w:p w14:paraId="196A7C3A" w14:textId="3C38E2E9" w:rsidR="00B03DF1" w:rsidRPr="001207E1" w:rsidRDefault="00B03DF1" w:rsidP="00B03DF1">
            <w:pPr>
              <w:widowControl w:val="0"/>
              <w:spacing w:line="240" w:lineRule="auto"/>
              <w:rPr>
                <w:sz w:val="24"/>
                <w:szCs w:val="24"/>
              </w:rPr>
            </w:pPr>
            <w:r w:rsidRPr="001207E1">
              <w:rPr>
                <w:sz w:val="24"/>
                <w:szCs w:val="24"/>
              </w:rPr>
              <w:t>Lift features</w:t>
            </w:r>
          </w:p>
        </w:tc>
        <w:tc>
          <w:tcPr>
            <w:tcW w:w="10350" w:type="dxa"/>
            <w:shd w:val="clear" w:color="auto" w:fill="auto"/>
            <w:tcMar>
              <w:top w:w="100" w:type="dxa"/>
              <w:left w:w="100" w:type="dxa"/>
              <w:bottom w:w="100" w:type="dxa"/>
              <w:right w:w="100" w:type="dxa"/>
            </w:tcMar>
          </w:tcPr>
          <w:p w14:paraId="252C884D" w14:textId="23404096" w:rsidR="00B03DF1" w:rsidRPr="001207E1" w:rsidRDefault="00B03DF1" w:rsidP="00B03DF1">
            <w:pPr>
              <w:widowControl w:val="0"/>
              <w:spacing w:line="240" w:lineRule="auto"/>
              <w:rPr>
                <w:sz w:val="24"/>
                <w:szCs w:val="24"/>
              </w:rPr>
            </w:pPr>
            <w:r w:rsidRPr="001207E1">
              <w:rPr>
                <w:sz w:val="24"/>
                <w:szCs w:val="24"/>
              </w:rPr>
              <w:t>Lift car flooring should be slip resistant and contrast visually with the lift landing. Dark flooring inside lift cars is not recommended. Internal walls should contrast with the flooring and have a non-reflective finish. The lift car should be lit to a minimum of 100 lux at floor level.</w:t>
            </w:r>
          </w:p>
          <w:p w14:paraId="3875B389" w14:textId="77777777" w:rsidR="00B03DF1" w:rsidRPr="001207E1" w:rsidRDefault="00B03DF1" w:rsidP="00B03DF1">
            <w:pPr>
              <w:widowControl w:val="0"/>
              <w:spacing w:line="240" w:lineRule="auto"/>
              <w:rPr>
                <w:sz w:val="24"/>
                <w:szCs w:val="24"/>
              </w:rPr>
            </w:pPr>
          </w:p>
          <w:p w14:paraId="16756624" w14:textId="3B980F3E" w:rsidR="00B03DF1" w:rsidRPr="001207E1" w:rsidRDefault="00B03DF1" w:rsidP="00B03DF1">
            <w:pPr>
              <w:widowControl w:val="0"/>
              <w:spacing w:line="240" w:lineRule="auto"/>
              <w:rPr>
                <w:sz w:val="24"/>
                <w:szCs w:val="24"/>
              </w:rPr>
            </w:pPr>
            <w:r w:rsidRPr="001207E1">
              <w:rPr>
                <w:sz w:val="24"/>
                <w:szCs w:val="24"/>
              </w:rPr>
              <w:t>Within the lift car, there should be a visual indication and an audible announcement of the level reached. The floor indicator panel should clearly identify the accessible entrance level of the building.</w:t>
            </w:r>
          </w:p>
          <w:p w14:paraId="30DC1E9D" w14:textId="77777777" w:rsidR="00B03DF1" w:rsidRPr="001207E1" w:rsidRDefault="00B03DF1" w:rsidP="00B03DF1">
            <w:pPr>
              <w:widowControl w:val="0"/>
              <w:spacing w:line="240" w:lineRule="auto"/>
              <w:rPr>
                <w:sz w:val="24"/>
                <w:szCs w:val="24"/>
              </w:rPr>
            </w:pPr>
          </w:p>
          <w:p w14:paraId="0CEBDE66" w14:textId="77777777" w:rsidR="00B03DF1" w:rsidRDefault="00B03DF1" w:rsidP="00B03DF1">
            <w:pPr>
              <w:widowControl w:val="0"/>
              <w:spacing w:line="240" w:lineRule="auto"/>
              <w:rPr>
                <w:sz w:val="24"/>
                <w:szCs w:val="24"/>
              </w:rPr>
            </w:pPr>
            <w:r w:rsidRPr="001207E1">
              <w:rPr>
                <w:sz w:val="24"/>
                <w:szCs w:val="24"/>
              </w:rPr>
              <w:t>Where the lift has only one entrance, a mirror should be fitted to the upper part of the back wall to assist a wheelchair user when exiting backwards</w:t>
            </w:r>
            <w:r w:rsidR="00816E14" w:rsidRPr="001207E1">
              <w:rPr>
                <w:sz w:val="24"/>
                <w:szCs w:val="24"/>
              </w:rPr>
              <w:t>, with at least 300mm space provided between the bottom edge of the mirror and the floor</w:t>
            </w:r>
            <w:r w:rsidRPr="001207E1">
              <w:rPr>
                <w:sz w:val="24"/>
                <w:szCs w:val="24"/>
              </w:rPr>
              <w:t>. A handrail, 900mm in height, should be provided on at least one wall, and not obstruct the lift controls or mirror.</w:t>
            </w:r>
          </w:p>
          <w:p w14:paraId="078F34F8" w14:textId="4D3B6B8E" w:rsidR="00316239" w:rsidRPr="001207E1" w:rsidRDefault="00316239"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1BEFCFF5" w14:textId="77777777" w:rsidR="00B03DF1" w:rsidRPr="001207E1" w:rsidRDefault="00B03DF1" w:rsidP="00B03DF1">
            <w:pPr>
              <w:widowControl w:val="0"/>
              <w:spacing w:line="240" w:lineRule="auto"/>
              <w:jc w:val="center"/>
              <w:rPr>
                <w:b/>
                <w:sz w:val="24"/>
                <w:szCs w:val="24"/>
              </w:rPr>
            </w:pPr>
            <w:r w:rsidRPr="001207E1">
              <w:rPr>
                <w:b/>
                <w:sz w:val="24"/>
                <w:szCs w:val="24"/>
              </w:rPr>
              <w:t>CS</w:t>
            </w:r>
          </w:p>
        </w:tc>
      </w:tr>
      <w:tr w:rsidR="00B03DF1" w:rsidRPr="001207E1" w14:paraId="5A1F2531" w14:textId="77777777" w:rsidTr="00C36750">
        <w:tc>
          <w:tcPr>
            <w:tcW w:w="1545" w:type="dxa"/>
            <w:tcMar>
              <w:top w:w="100" w:type="dxa"/>
              <w:left w:w="100" w:type="dxa"/>
              <w:bottom w:w="100" w:type="dxa"/>
              <w:right w:w="100" w:type="dxa"/>
            </w:tcMar>
          </w:tcPr>
          <w:p w14:paraId="41B9BD84" w14:textId="570750BC" w:rsidR="00B03DF1" w:rsidRPr="001207E1" w:rsidRDefault="00B03DF1" w:rsidP="00B03DF1">
            <w:pPr>
              <w:widowControl w:val="0"/>
              <w:spacing w:line="240" w:lineRule="auto"/>
              <w:rPr>
                <w:sz w:val="24"/>
                <w:szCs w:val="24"/>
              </w:rPr>
            </w:pPr>
            <w:r w:rsidRPr="001207E1">
              <w:rPr>
                <w:sz w:val="24"/>
                <w:szCs w:val="24"/>
              </w:rPr>
              <w:t>Accessible toilets</w:t>
            </w:r>
          </w:p>
        </w:tc>
        <w:tc>
          <w:tcPr>
            <w:tcW w:w="10350" w:type="dxa"/>
            <w:shd w:val="clear" w:color="auto" w:fill="auto"/>
            <w:tcMar>
              <w:top w:w="100" w:type="dxa"/>
              <w:left w:w="100" w:type="dxa"/>
              <w:bottom w:w="100" w:type="dxa"/>
              <w:right w:w="100" w:type="dxa"/>
            </w:tcMar>
          </w:tcPr>
          <w:p w14:paraId="0DA83A63" w14:textId="194971CD" w:rsidR="00B03DF1" w:rsidRPr="001207E1" w:rsidRDefault="00B03DF1" w:rsidP="00B03DF1">
            <w:pPr>
              <w:widowControl w:val="0"/>
              <w:spacing w:line="240" w:lineRule="auto"/>
              <w:rPr>
                <w:sz w:val="24"/>
                <w:szCs w:val="24"/>
              </w:rPr>
            </w:pPr>
            <w:r w:rsidRPr="001207E1">
              <w:rPr>
                <w:sz w:val="24"/>
                <w:szCs w:val="24"/>
              </w:rPr>
              <w:t xml:space="preserve">At least one all-gender wheelchair accessible toilet should be available at each location where toilet accommodation is provided for the use of customers or colleagues. Where possible, a choice of right and left hand WC </w:t>
            </w:r>
            <w:r w:rsidR="003844A5" w:rsidRPr="001207E1">
              <w:rPr>
                <w:sz w:val="24"/>
                <w:szCs w:val="24"/>
              </w:rPr>
              <w:t xml:space="preserve">transfer </w:t>
            </w:r>
            <w:r w:rsidRPr="001207E1">
              <w:rPr>
                <w:sz w:val="24"/>
                <w:szCs w:val="24"/>
              </w:rPr>
              <w:t>layouts should be provided to ensure ease of use.</w:t>
            </w:r>
          </w:p>
          <w:p w14:paraId="09D49BBE" w14:textId="77777777" w:rsidR="00B03DF1" w:rsidRPr="001207E1" w:rsidRDefault="00B03DF1" w:rsidP="00B03DF1">
            <w:pPr>
              <w:widowControl w:val="0"/>
              <w:spacing w:line="240" w:lineRule="auto"/>
              <w:rPr>
                <w:sz w:val="24"/>
                <w:szCs w:val="24"/>
              </w:rPr>
            </w:pPr>
          </w:p>
          <w:p w14:paraId="3C678F35" w14:textId="103E135E" w:rsidR="00B03DF1" w:rsidRPr="001207E1" w:rsidRDefault="00B03DF1" w:rsidP="00B03DF1">
            <w:pPr>
              <w:widowControl w:val="0"/>
              <w:spacing w:line="240" w:lineRule="auto"/>
              <w:rPr>
                <w:sz w:val="24"/>
                <w:szCs w:val="24"/>
              </w:rPr>
            </w:pPr>
            <w:r w:rsidRPr="001207E1">
              <w:rPr>
                <w:sz w:val="24"/>
                <w:szCs w:val="24"/>
              </w:rPr>
              <w:t>Where possible and not imposing on a busy circulation space, the door to an accessible toilet should open outwards, and provide a minimum of 800mm clear width (825mm where there is an angled approach) with an easily operable and contrasting lever lock. All inward opening toilet doors should be fitted with an emergency release mechanism to open the door outwards.</w:t>
            </w:r>
          </w:p>
          <w:p w14:paraId="6BEDAD28" w14:textId="77777777" w:rsidR="00B03DF1" w:rsidRPr="001207E1" w:rsidRDefault="00B03DF1" w:rsidP="00B03DF1">
            <w:pPr>
              <w:widowControl w:val="0"/>
              <w:spacing w:line="240" w:lineRule="auto"/>
              <w:rPr>
                <w:sz w:val="24"/>
                <w:szCs w:val="24"/>
              </w:rPr>
            </w:pPr>
          </w:p>
          <w:p w14:paraId="1818CD9F" w14:textId="77777777" w:rsidR="00B03DF1" w:rsidRPr="001207E1" w:rsidRDefault="00B03DF1" w:rsidP="00B03DF1">
            <w:pPr>
              <w:widowControl w:val="0"/>
              <w:spacing w:line="240" w:lineRule="auto"/>
              <w:rPr>
                <w:sz w:val="24"/>
                <w:szCs w:val="24"/>
              </w:rPr>
            </w:pPr>
            <w:r w:rsidRPr="001207E1">
              <w:rPr>
                <w:sz w:val="24"/>
                <w:szCs w:val="24"/>
              </w:rPr>
              <w:t>Where lighting can be individually controlled within a toilet, a pull cord, if provided instead of a wall switch, should be set between 900mm and 1000mm above the floor, and located within 150mm of the leading edge of the door and the surface of the adjacent wall. The pull cord and the pull cord end should contrast visually with the wall, but should not be red as this colour is reserved for emergency assistance alarms.</w:t>
            </w:r>
          </w:p>
          <w:p w14:paraId="0A950A6E" w14:textId="77777777" w:rsidR="00B03DF1" w:rsidRPr="001207E1" w:rsidRDefault="00B03DF1" w:rsidP="00B03DF1">
            <w:pPr>
              <w:widowControl w:val="0"/>
              <w:spacing w:line="240" w:lineRule="auto"/>
              <w:rPr>
                <w:sz w:val="24"/>
                <w:szCs w:val="24"/>
              </w:rPr>
            </w:pPr>
          </w:p>
          <w:p w14:paraId="12BDE43F" w14:textId="6CE29881" w:rsidR="00B03DF1" w:rsidRPr="001207E1" w:rsidRDefault="00B03DF1" w:rsidP="00B03DF1">
            <w:pPr>
              <w:widowControl w:val="0"/>
              <w:spacing w:line="240" w:lineRule="auto"/>
              <w:rPr>
                <w:sz w:val="24"/>
                <w:szCs w:val="24"/>
              </w:rPr>
            </w:pPr>
            <w:r w:rsidRPr="001207E1">
              <w:rPr>
                <w:sz w:val="24"/>
                <w:szCs w:val="24"/>
              </w:rPr>
              <w:t>An accessible toilet with corner WC layout is suitable for independent use by a wheelchair user and has many other features that are helpful to people with a range of accessibility requirements. The internal clear areas should measure a minimum of 2200mm x 1700mm (and more if it has an internal opening door, or integrated panel cisterns are used). Key features of an accessible toilet include:</w:t>
            </w:r>
          </w:p>
          <w:p w14:paraId="19EA06E7" w14:textId="77777777" w:rsidR="00B03DF1" w:rsidRPr="001207E1" w:rsidRDefault="00B03DF1" w:rsidP="00B03DF1">
            <w:pPr>
              <w:widowControl w:val="0"/>
              <w:spacing w:line="240" w:lineRule="auto"/>
              <w:rPr>
                <w:sz w:val="24"/>
                <w:szCs w:val="24"/>
              </w:rPr>
            </w:pPr>
          </w:p>
          <w:p w14:paraId="4217805E" w14:textId="081B3271" w:rsidR="00B03DF1" w:rsidRPr="001207E1" w:rsidRDefault="00B03DF1" w:rsidP="00B03DF1">
            <w:pPr>
              <w:widowControl w:val="0"/>
              <w:numPr>
                <w:ilvl w:val="0"/>
                <w:numId w:val="1"/>
              </w:numPr>
              <w:spacing w:line="240" w:lineRule="auto"/>
              <w:rPr>
                <w:sz w:val="24"/>
                <w:szCs w:val="24"/>
              </w:rPr>
            </w:pPr>
            <w:r w:rsidRPr="001207E1">
              <w:rPr>
                <w:sz w:val="24"/>
                <w:szCs w:val="24"/>
              </w:rPr>
              <w:t xml:space="preserve">A WC pan that extends a minimum of 750mm from the back wall, with a seat height of 480mm </w:t>
            </w:r>
            <w:r w:rsidRPr="001207E1">
              <w:rPr>
                <w:sz w:val="24"/>
                <w:szCs w:val="24"/>
              </w:rPr>
              <w:lastRenderedPageBreak/>
              <w:t>and a visually contrasting, continuous toilet seat without lid</w:t>
            </w:r>
            <w:r w:rsidR="00316239">
              <w:rPr>
                <w:sz w:val="24"/>
                <w:szCs w:val="24"/>
              </w:rPr>
              <w:t>;</w:t>
            </w:r>
          </w:p>
          <w:p w14:paraId="1AA475AF" w14:textId="19663207" w:rsidR="00B03DF1" w:rsidRPr="001207E1" w:rsidRDefault="00B03DF1" w:rsidP="00B03DF1">
            <w:pPr>
              <w:widowControl w:val="0"/>
              <w:numPr>
                <w:ilvl w:val="0"/>
                <w:numId w:val="1"/>
              </w:numPr>
              <w:spacing w:line="240" w:lineRule="auto"/>
              <w:rPr>
                <w:sz w:val="24"/>
                <w:szCs w:val="24"/>
              </w:rPr>
            </w:pPr>
            <w:r w:rsidRPr="001207E1">
              <w:rPr>
                <w:sz w:val="24"/>
                <w:szCs w:val="24"/>
              </w:rPr>
              <w:t>1500mm x 1500mm turning space for wheelchair users clear of any door swing or fittings, with 800mm x 1400mm being the absolute minimum in a cubicle with an inward opening door</w:t>
            </w:r>
            <w:r w:rsidR="00316239">
              <w:rPr>
                <w:sz w:val="24"/>
                <w:szCs w:val="24"/>
              </w:rPr>
              <w:t>;</w:t>
            </w:r>
          </w:p>
          <w:p w14:paraId="324384C1" w14:textId="7A6DAC38" w:rsidR="00B03DF1" w:rsidRPr="001207E1" w:rsidRDefault="00B03DF1" w:rsidP="00B03DF1">
            <w:pPr>
              <w:widowControl w:val="0"/>
              <w:numPr>
                <w:ilvl w:val="0"/>
                <w:numId w:val="1"/>
              </w:numPr>
              <w:spacing w:line="240" w:lineRule="auto"/>
              <w:rPr>
                <w:sz w:val="24"/>
                <w:szCs w:val="24"/>
              </w:rPr>
            </w:pPr>
            <w:r w:rsidRPr="001207E1">
              <w:rPr>
                <w:sz w:val="24"/>
                <w:szCs w:val="24"/>
              </w:rPr>
              <w:t>A washbasin, with its rim 720-740mm in height, and projection of not more than 250mm from the wall whilst being within easy reach from the pan. The underside of the washbasin should be clear to provide a knee recess for wheelchair users</w:t>
            </w:r>
            <w:r w:rsidR="00293225" w:rsidRPr="001207E1">
              <w:rPr>
                <w:sz w:val="24"/>
                <w:szCs w:val="24"/>
              </w:rPr>
              <w:t>, with any piping insulated to avoid harm to a person who has little or no feeling in their legs</w:t>
            </w:r>
            <w:r w:rsidRPr="001207E1">
              <w:rPr>
                <w:sz w:val="24"/>
                <w:szCs w:val="24"/>
              </w:rPr>
              <w:t>. The washbasin tap should be lever operated and positioned on the side closest to the WC pan</w:t>
            </w:r>
            <w:r w:rsidR="00316239">
              <w:rPr>
                <w:sz w:val="24"/>
                <w:szCs w:val="24"/>
              </w:rPr>
              <w:t>;</w:t>
            </w:r>
          </w:p>
          <w:p w14:paraId="6348B335" w14:textId="0B207959" w:rsidR="00B03DF1" w:rsidRPr="001207E1" w:rsidRDefault="00B03DF1" w:rsidP="00B03DF1">
            <w:pPr>
              <w:widowControl w:val="0"/>
              <w:numPr>
                <w:ilvl w:val="0"/>
                <w:numId w:val="1"/>
              </w:numPr>
              <w:spacing w:line="240" w:lineRule="auto"/>
              <w:rPr>
                <w:sz w:val="24"/>
                <w:szCs w:val="24"/>
              </w:rPr>
            </w:pPr>
            <w:r w:rsidRPr="001207E1">
              <w:rPr>
                <w:sz w:val="24"/>
                <w:szCs w:val="24"/>
              </w:rPr>
              <w:t>Two clothes hooks, one at 1050mm and the other at 1400mm above finished floor level</w:t>
            </w:r>
            <w:r w:rsidR="00316239">
              <w:rPr>
                <w:sz w:val="24"/>
                <w:szCs w:val="24"/>
              </w:rPr>
              <w:t>;</w:t>
            </w:r>
            <w:r w:rsidRPr="001207E1">
              <w:rPr>
                <w:sz w:val="24"/>
                <w:szCs w:val="24"/>
              </w:rPr>
              <w:t xml:space="preserve"> </w:t>
            </w:r>
          </w:p>
          <w:p w14:paraId="770FE2F3" w14:textId="50CA9A57" w:rsidR="00B03DF1" w:rsidRPr="001207E1" w:rsidRDefault="00B03DF1" w:rsidP="00B03DF1">
            <w:pPr>
              <w:widowControl w:val="0"/>
              <w:numPr>
                <w:ilvl w:val="0"/>
                <w:numId w:val="1"/>
              </w:numPr>
              <w:spacing w:line="240" w:lineRule="auto"/>
              <w:rPr>
                <w:sz w:val="24"/>
                <w:szCs w:val="24"/>
              </w:rPr>
            </w:pPr>
            <w:r w:rsidRPr="001207E1">
              <w:rPr>
                <w:sz w:val="24"/>
                <w:szCs w:val="24"/>
              </w:rPr>
              <w:t xml:space="preserve">Alarm pull cord with two 50mm diameter red bangles, one set at 100mm and the other between 800mm and 1000mm above finished floor level. Alternative methods of activating the alarm </w:t>
            </w:r>
            <w:r w:rsidR="007B6908" w:rsidRPr="001207E1">
              <w:rPr>
                <w:sz w:val="24"/>
                <w:szCs w:val="24"/>
              </w:rPr>
              <w:t xml:space="preserve">system – such as push button alarms - </w:t>
            </w:r>
            <w:r w:rsidRPr="001207E1">
              <w:rPr>
                <w:sz w:val="24"/>
                <w:szCs w:val="24"/>
              </w:rPr>
              <w:t>can be used, but should be easily identifiable and capable of being actioned with a closed fist from a seat, the WC pan and the floor. Alarm systems should have both visual and audible capabilities</w:t>
            </w:r>
            <w:r w:rsidR="00316239">
              <w:rPr>
                <w:sz w:val="24"/>
                <w:szCs w:val="24"/>
              </w:rPr>
              <w:t>;</w:t>
            </w:r>
          </w:p>
          <w:p w14:paraId="3782774B" w14:textId="35C273A7" w:rsidR="00B03DF1" w:rsidRPr="001207E1" w:rsidRDefault="00B03DF1" w:rsidP="00B03DF1">
            <w:pPr>
              <w:widowControl w:val="0"/>
              <w:numPr>
                <w:ilvl w:val="0"/>
                <w:numId w:val="1"/>
              </w:numPr>
              <w:spacing w:line="240" w:lineRule="auto"/>
              <w:rPr>
                <w:sz w:val="24"/>
                <w:szCs w:val="24"/>
              </w:rPr>
            </w:pPr>
            <w:r w:rsidRPr="001207E1">
              <w:rPr>
                <w:sz w:val="24"/>
                <w:szCs w:val="24"/>
              </w:rPr>
              <w:t>A bin and hygiene disposal unit for menstrual and continence products, positioned so they do not obstruct access routes or transfer space</w:t>
            </w:r>
            <w:r w:rsidR="00316239">
              <w:rPr>
                <w:sz w:val="24"/>
                <w:szCs w:val="24"/>
              </w:rPr>
              <w:t>;</w:t>
            </w:r>
          </w:p>
          <w:p w14:paraId="23274B32" w14:textId="5A275B38" w:rsidR="00B03DF1" w:rsidRPr="001207E1" w:rsidRDefault="00B03DF1" w:rsidP="00B03DF1">
            <w:pPr>
              <w:widowControl w:val="0"/>
              <w:numPr>
                <w:ilvl w:val="0"/>
                <w:numId w:val="1"/>
              </w:numPr>
              <w:spacing w:line="240" w:lineRule="auto"/>
              <w:rPr>
                <w:sz w:val="24"/>
                <w:szCs w:val="24"/>
              </w:rPr>
            </w:pPr>
            <w:r w:rsidRPr="001207E1">
              <w:rPr>
                <w:sz w:val="24"/>
                <w:szCs w:val="24"/>
              </w:rPr>
              <w:t>A lever or large push button flush mechanism positioned on the open/transfer side of the toilet when it is in a corner position</w:t>
            </w:r>
            <w:r w:rsidR="00316239">
              <w:rPr>
                <w:sz w:val="24"/>
                <w:szCs w:val="24"/>
              </w:rPr>
              <w:t>;</w:t>
            </w:r>
          </w:p>
          <w:p w14:paraId="357C7390" w14:textId="55E0EC90" w:rsidR="00B03DF1" w:rsidRPr="001207E1" w:rsidRDefault="00B03DF1" w:rsidP="00B03DF1">
            <w:pPr>
              <w:widowControl w:val="0"/>
              <w:numPr>
                <w:ilvl w:val="0"/>
                <w:numId w:val="1"/>
              </w:numPr>
              <w:spacing w:line="240" w:lineRule="auto"/>
              <w:rPr>
                <w:sz w:val="24"/>
                <w:szCs w:val="24"/>
              </w:rPr>
            </w:pPr>
            <w:r w:rsidRPr="001207E1">
              <w:rPr>
                <w:sz w:val="24"/>
                <w:szCs w:val="24"/>
              </w:rPr>
              <w:t>Horizontal pull rail at 900mm height on the inside of an outward opening toilet door that is not automated and does not have rising butt hinges</w:t>
            </w:r>
            <w:r w:rsidR="00316239">
              <w:rPr>
                <w:sz w:val="24"/>
                <w:szCs w:val="24"/>
              </w:rPr>
              <w:t>;</w:t>
            </w:r>
            <w:r w:rsidRPr="001207E1">
              <w:rPr>
                <w:sz w:val="24"/>
                <w:szCs w:val="24"/>
              </w:rPr>
              <w:t xml:space="preserve"> </w:t>
            </w:r>
          </w:p>
          <w:p w14:paraId="77D7BE69" w14:textId="30E03804" w:rsidR="00B03DF1" w:rsidRPr="001207E1" w:rsidRDefault="00B03DF1" w:rsidP="00B03DF1">
            <w:pPr>
              <w:widowControl w:val="0"/>
              <w:numPr>
                <w:ilvl w:val="0"/>
                <w:numId w:val="1"/>
              </w:numPr>
              <w:spacing w:line="240" w:lineRule="auto"/>
              <w:rPr>
                <w:sz w:val="24"/>
                <w:szCs w:val="24"/>
              </w:rPr>
            </w:pPr>
            <w:r w:rsidRPr="001207E1">
              <w:rPr>
                <w:sz w:val="24"/>
                <w:szCs w:val="24"/>
              </w:rPr>
              <w:t>Flat topped closed coupled cistern providing a backrest</w:t>
            </w:r>
            <w:r w:rsidR="00316239">
              <w:rPr>
                <w:sz w:val="24"/>
                <w:szCs w:val="24"/>
              </w:rPr>
              <w:t>;</w:t>
            </w:r>
          </w:p>
          <w:p w14:paraId="026A3036" w14:textId="1BEFF645" w:rsidR="00B03DF1" w:rsidRPr="001207E1" w:rsidRDefault="00B03DF1" w:rsidP="00B03DF1">
            <w:pPr>
              <w:widowControl w:val="0"/>
              <w:numPr>
                <w:ilvl w:val="0"/>
                <w:numId w:val="1"/>
              </w:numPr>
              <w:spacing w:line="240" w:lineRule="auto"/>
              <w:rPr>
                <w:sz w:val="24"/>
                <w:szCs w:val="24"/>
              </w:rPr>
            </w:pPr>
            <w:r w:rsidRPr="001207E1">
              <w:rPr>
                <w:sz w:val="24"/>
                <w:szCs w:val="24"/>
              </w:rPr>
              <w:t>A shelf suitable for stoma management, self administering medication and other purposes provided at 950mm above finished floor level</w:t>
            </w:r>
            <w:r w:rsidR="00316239">
              <w:rPr>
                <w:sz w:val="24"/>
                <w:szCs w:val="24"/>
              </w:rPr>
              <w:t>;</w:t>
            </w:r>
          </w:p>
          <w:p w14:paraId="4B9B4EC9" w14:textId="02E80CCE" w:rsidR="00B03DF1" w:rsidRPr="001207E1" w:rsidRDefault="00B03DF1" w:rsidP="00B03DF1">
            <w:pPr>
              <w:widowControl w:val="0"/>
              <w:numPr>
                <w:ilvl w:val="0"/>
                <w:numId w:val="4"/>
              </w:numPr>
              <w:spacing w:line="240" w:lineRule="auto"/>
              <w:rPr>
                <w:sz w:val="24"/>
                <w:szCs w:val="24"/>
              </w:rPr>
            </w:pPr>
            <w:r w:rsidRPr="001207E1">
              <w:rPr>
                <w:sz w:val="24"/>
                <w:szCs w:val="24"/>
              </w:rPr>
              <w:t>Three 600mm vertical grab rails, two positioned centrally above the hand rinse basin, set 500mm to 700mm apart, and one positioned on the back wall directly next to the pan. All vertical grab rails should be centred at 1100mm above finished floor level</w:t>
            </w:r>
            <w:r w:rsidR="00316239">
              <w:rPr>
                <w:sz w:val="24"/>
                <w:szCs w:val="24"/>
              </w:rPr>
              <w:t>;</w:t>
            </w:r>
            <w:r w:rsidRPr="001207E1">
              <w:rPr>
                <w:sz w:val="24"/>
                <w:szCs w:val="24"/>
              </w:rPr>
              <w:t xml:space="preserve"> </w:t>
            </w:r>
          </w:p>
          <w:p w14:paraId="253F26FC" w14:textId="0038B2A3" w:rsidR="00B03DF1" w:rsidRPr="001207E1" w:rsidRDefault="00B03DF1" w:rsidP="00B03DF1">
            <w:pPr>
              <w:widowControl w:val="0"/>
              <w:numPr>
                <w:ilvl w:val="0"/>
                <w:numId w:val="4"/>
              </w:numPr>
              <w:spacing w:line="240" w:lineRule="auto"/>
              <w:rPr>
                <w:sz w:val="24"/>
                <w:szCs w:val="24"/>
              </w:rPr>
            </w:pPr>
            <w:r w:rsidRPr="001207E1">
              <w:rPr>
                <w:sz w:val="24"/>
                <w:szCs w:val="24"/>
              </w:rPr>
              <w:t>A soap dispenser, paper towel dispenser, toilet paper dispenser and alarm reset button, all positioned between 800-1000mm above finished floor level. If a hand dryer is desired, it should have a low decibel rating</w:t>
            </w:r>
            <w:r w:rsidR="00316239">
              <w:rPr>
                <w:sz w:val="24"/>
                <w:szCs w:val="24"/>
              </w:rPr>
              <w:t>;</w:t>
            </w:r>
          </w:p>
          <w:p w14:paraId="02C7567C" w14:textId="4DB9B7D9" w:rsidR="00B03DF1" w:rsidRPr="001207E1" w:rsidRDefault="00B03DF1" w:rsidP="00B03DF1">
            <w:pPr>
              <w:widowControl w:val="0"/>
              <w:numPr>
                <w:ilvl w:val="0"/>
                <w:numId w:val="4"/>
              </w:numPr>
              <w:spacing w:line="240" w:lineRule="auto"/>
              <w:rPr>
                <w:sz w:val="24"/>
                <w:szCs w:val="24"/>
              </w:rPr>
            </w:pPr>
            <w:r w:rsidRPr="001207E1">
              <w:rPr>
                <w:sz w:val="24"/>
                <w:szCs w:val="24"/>
              </w:rPr>
              <w:t>A mirror, with its underside at 600mm in height, and top at a minimum of 1700mm in height. An additional mirror may be placed above the washbasin, should space permit</w:t>
            </w:r>
            <w:r w:rsidR="00316239">
              <w:rPr>
                <w:sz w:val="24"/>
                <w:szCs w:val="24"/>
              </w:rPr>
              <w:t>;</w:t>
            </w:r>
          </w:p>
          <w:p w14:paraId="344D8AB8" w14:textId="63864970" w:rsidR="00B03DF1" w:rsidRPr="001207E1" w:rsidRDefault="00B03DF1" w:rsidP="00B03DF1">
            <w:pPr>
              <w:widowControl w:val="0"/>
              <w:numPr>
                <w:ilvl w:val="0"/>
                <w:numId w:val="4"/>
              </w:numPr>
              <w:spacing w:line="240" w:lineRule="auto"/>
              <w:rPr>
                <w:sz w:val="24"/>
                <w:szCs w:val="24"/>
              </w:rPr>
            </w:pPr>
            <w:r w:rsidRPr="001207E1">
              <w:rPr>
                <w:sz w:val="24"/>
                <w:szCs w:val="24"/>
              </w:rPr>
              <w:t>A horizontal grab rail positioned directly at the wall side of the pan, and at 680mm above finished floor level</w:t>
            </w:r>
            <w:r w:rsidR="00316239">
              <w:rPr>
                <w:sz w:val="24"/>
                <w:szCs w:val="24"/>
              </w:rPr>
              <w:t>;</w:t>
            </w:r>
          </w:p>
          <w:p w14:paraId="1DCF8D1D" w14:textId="509FA4E8" w:rsidR="00B03DF1" w:rsidRPr="001207E1" w:rsidRDefault="00B03DF1" w:rsidP="00B03DF1">
            <w:pPr>
              <w:widowControl w:val="0"/>
              <w:numPr>
                <w:ilvl w:val="0"/>
                <w:numId w:val="4"/>
              </w:numPr>
              <w:spacing w:line="240" w:lineRule="auto"/>
              <w:rPr>
                <w:sz w:val="24"/>
                <w:szCs w:val="24"/>
              </w:rPr>
            </w:pPr>
            <w:r w:rsidRPr="001207E1">
              <w:rPr>
                <w:sz w:val="24"/>
                <w:szCs w:val="24"/>
              </w:rPr>
              <w:t>An additional shelf that is a minimum of 450mm long and 200mm deep, positioned 760mm above finished floor level</w:t>
            </w:r>
            <w:r w:rsidR="00316239">
              <w:rPr>
                <w:sz w:val="24"/>
                <w:szCs w:val="24"/>
              </w:rPr>
              <w:t>;</w:t>
            </w:r>
          </w:p>
          <w:p w14:paraId="70F4B5FE" w14:textId="77777777" w:rsidR="00B03DF1" w:rsidRPr="001207E1" w:rsidRDefault="00B03DF1" w:rsidP="00B03DF1">
            <w:pPr>
              <w:widowControl w:val="0"/>
              <w:numPr>
                <w:ilvl w:val="0"/>
                <w:numId w:val="4"/>
              </w:numPr>
              <w:spacing w:line="240" w:lineRule="auto"/>
              <w:rPr>
                <w:sz w:val="24"/>
                <w:szCs w:val="24"/>
              </w:rPr>
            </w:pPr>
            <w:r w:rsidRPr="001207E1">
              <w:rPr>
                <w:sz w:val="24"/>
                <w:szCs w:val="24"/>
              </w:rPr>
              <w:t xml:space="preserve">Water temperature should be limited to 43˚C. All customers should be able to differentiate </w:t>
            </w:r>
            <w:r w:rsidRPr="001207E1">
              <w:rPr>
                <w:sz w:val="24"/>
                <w:szCs w:val="24"/>
              </w:rPr>
              <w:lastRenderedPageBreak/>
              <w:t>between hot and cold water in both a visual and tactile manner.</w:t>
            </w:r>
          </w:p>
          <w:p w14:paraId="745677EE" w14:textId="77777777" w:rsidR="00B03DF1" w:rsidRPr="001207E1" w:rsidRDefault="00B03DF1" w:rsidP="00B03DF1">
            <w:pPr>
              <w:widowControl w:val="0"/>
              <w:spacing w:line="240" w:lineRule="auto"/>
              <w:rPr>
                <w:sz w:val="24"/>
                <w:szCs w:val="24"/>
              </w:rPr>
            </w:pPr>
          </w:p>
          <w:p w14:paraId="3443E810" w14:textId="42A949E5" w:rsidR="00B03DF1" w:rsidRPr="001207E1" w:rsidRDefault="00B03DF1" w:rsidP="00B03DF1">
            <w:pPr>
              <w:widowControl w:val="0"/>
              <w:spacing w:line="240" w:lineRule="auto"/>
              <w:rPr>
                <w:sz w:val="24"/>
                <w:szCs w:val="24"/>
              </w:rPr>
            </w:pPr>
            <w:r w:rsidRPr="001207E1">
              <w:rPr>
                <w:sz w:val="24"/>
                <w:szCs w:val="24"/>
              </w:rPr>
              <w:t xml:space="preserve">Inclusive signage stating ‘not all health conditions </w:t>
            </w:r>
            <w:r w:rsidR="003844A5" w:rsidRPr="001207E1">
              <w:rPr>
                <w:sz w:val="24"/>
                <w:szCs w:val="24"/>
              </w:rPr>
              <w:t xml:space="preserve">and </w:t>
            </w:r>
            <w:r w:rsidRPr="001207E1">
              <w:rPr>
                <w:sz w:val="24"/>
                <w:szCs w:val="24"/>
              </w:rPr>
              <w:t xml:space="preserve">impairments are visible’ should be available on accessible toilet doors, alongside an embossed International Symbol of Accessibility and ‘Accessible Toilet’ phrase placed centrally on the door at a 1500mm centreline. Providing indication of the WC transfer side (left, right or both) on the door is also recommended. </w:t>
            </w:r>
          </w:p>
          <w:p w14:paraId="2C2A785E" w14:textId="77777777" w:rsidR="00B03DF1" w:rsidRPr="001207E1" w:rsidRDefault="00B03DF1" w:rsidP="00B03DF1">
            <w:pPr>
              <w:widowControl w:val="0"/>
              <w:spacing w:line="240" w:lineRule="auto"/>
              <w:rPr>
                <w:sz w:val="24"/>
                <w:szCs w:val="24"/>
              </w:rPr>
            </w:pPr>
          </w:p>
          <w:p w14:paraId="12F2B8CA" w14:textId="77777777" w:rsidR="00B03DF1" w:rsidRDefault="00B03DF1" w:rsidP="00B03DF1">
            <w:pPr>
              <w:widowControl w:val="0"/>
              <w:spacing w:line="240" w:lineRule="auto"/>
              <w:rPr>
                <w:sz w:val="24"/>
                <w:szCs w:val="24"/>
              </w:rPr>
            </w:pPr>
            <w:r w:rsidRPr="001207E1">
              <w:rPr>
                <w:sz w:val="24"/>
                <w:szCs w:val="24"/>
              </w:rPr>
              <w:t>‘Way out’ signs should also be clearly located in both accessible and ambulant toilets (and in larger toilet facilities with multiple cubicle doors) to aid wayfinding, particularly for those with dementia.</w:t>
            </w:r>
          </w:p>
          <w:p w14:paraId="3E655AF7" w14:textId="6FCD80AF" w:rsidR="00316239" w:rsidRPr="001207E1" w:rsidRDefault="00316239"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515F8FDE" w14:textId="77777777" w:rsidR="00B03DF1" w:rsidRPr="001207E1" w:rsidRDefault="00B03DF1" w:rsidP="00B03DF1">
            <w:pPr>
              <w:widowControl w:val="0"/>
              <w:spacing w:line="240" w:lineRule="auto"/>
              <w:jc w:val="center"/>
              <w:rPr>
                <w:b/>
                <w:sz w:val="24"/>
                <w:szCs w:val="24"/>
              </w:rPr>
            </w:pPr>
            <w:r w:rsidRPr="001207E1">
              <w:rPr>
                <w:b/>
                <w:sz w:val="24"/>
                <w:szCs w:val="24"/>
              </w:rPr>
              <w:lastRenderedPageBreak/>
              <w:t>CS</w:t>
            </w:r>
          </w:p>
        </w:tc>
      </w:tr>
      <w:tr w:rsidR="00B03DF1" w:rsidRPr="001207E1" w14:paraId="53F38EB8" w14:textId="77777777" w:rsidTr="00C36750">
        <w:tc>
          <w:tcPr>
            <w:tcW w:w="1545" w:type="dxa"/>
            <w:tcMar>
              <w:top w:w="100" w:type="dxa"/>
              <w:left w:w="100" w:type="dxa"/>
              <w:bottom w:w="100" w:type="dxa"/>
              <w:right w:w="100" w:type="dxa"/>
            </w:tcMar>
          </w:tcPr>
          <w:p w14:paraId="77E2B811" w14:textId="1141D9D8" w:rsidR="00B03DF1" w:rsidRPr="001207E1" w:rsidRDefault="00B03DF1" w:rsidP="00B03DF1">
            <w:pPr>
              <w:widowControl w:val="0"/>
              <w:spacing w:line="240" w:lineRule="auto"/>
              <w:rPr>
                <w:sz w:val="24"/>
                <w:szCs w:val="24"/>
                <w:highlight w:val="yellow"/>
              </w:rPr>
            </w:pPr>
            <w:r w:rsidRPr="001207E1">
              <w:rPr>
                <w:sz w:val="24"/>
                <w:szCs w:val="24"/>
              </w:rPr>
              <w:lastRenderedPageBreak/>
              <w:t>Ambulant accessible cubicles</w:t>
            </w:r>
          </w:p>
        </w:tc>
        <w:tc>
          <w:tcPr>
            <w:tcW w:w="10350" w:type="dxa"/>
            <w:shd w:val="clear" w:color="auto" w:fill="auto"/>
            <w:tcMar>
              <w:top w:w="100" w:type="dxa"/>
              <w:left w:w="100" w:type="dxa"/>
              <w:bottom w:w="100" w:type="dxa"/>
              <w:right w:w="100" w:type="dxa"/>
            </w:tcMar>
          </w:tcPr>
          <w:p w14:paraId="4FBC5A43" w14:textId="43DA4B1D" w:rsidR="00B03DF1" w:rsidRPr="001207E1" w:rsidRDefault="00B03DF1" w:rsidP="00B03DF1">
            <w:pPr>
              <w:widowControl w:val="0"/>
              <w:spacing w:line="240" w:lineRule="auto"/>
              <w:rPr>
                <w:sz w:val="24"/>
                <w:szCs w:val="24"/>
              </w:rPr>
            </w:pPr>
            <w:r w:rsidRPr="001207E1">
              <w:rPr>
                <w:sz w:val="24"/>
                <w:szCs w:val="24"/>
              </w:rPr>
              <w:t>An ambulant cubicle is specifically designed for ambulant disabled people who require support of grab rails and extra space in a toilet, but do not require the full circulation space of an accessible toilet. Where self</w:t>
            </w:r>
            <w:r w:rsidRPr="001207E1">
              <w:rPr>
                <w:rFonts w:ascii="Cambria Math" w:hAnsi="Cambria Math" w:cs="Cambria Math"/>
                <w:sz w:val="24"/>
                <w:szCs w:val="24"/>
              </w:rPr>
              <w:t>‑</w:t>
            </w:r>
            <w:r w:rsidRPr="001207E1">
              <w:rPr>
                <w:sz w:val="24"/>
                <w:szCs w:val="24"/>
              </w:rPr>
              <w:t xml:space="preserve">contained cubicles or compartments are provided, at least one suitable for use by ambulant disabled people should be </w:t>
            </w:r>
            <w:r w:rsidR="003844A5" w:rsidRPr="001207E1">
              <w:rPr>
                <w:sz w:val="24"/>
                <w:szCs w:val="24"/>
              </w:rPr>
              <w:t xml:space="preserve">available </w:t>
            </w:r>
            <w:r w:rsidRPr="001207E1">
              <w:rPr>
                <w:sz w:val="24"/>
                <w:szCs w:val="24"/>
              </w:rPr>
              <w:t xml:space="preserve">within each range of facilities. </w:t>
            </w:r>
          </w:p>
          <w:p w14:paraId="07DFA05F" w14:textId="77777777" w:rsidR="00B03DF1" w:rsidRPr="001207E1" w:rsidRDefault="00B03DF1" w:rsidP="00B03DF1">
            <w:pPr>
              <w:widowControl w:val="0"/>
              <w:spacing w:line="240" w:lineRule="auto"/>
              <w:rPr>
                <w:sz w:val="24"/>
                <w:szCs w:val="24"/>
              </w:rPr>
            </w:pPr>
          </w:p>
          <w:p w14:paraId="291822CC" w14:textId="7EF8C66D" w:rsidR="00B03DF1" w:rsidRPr="001207E1" w:rsidRDefault="00B03DF1" w:rsidP="00B03DF1">
            <w:pPr>
              <w:widowControl w:val="0"/>
              <w:spacing w:line="240" w:lineRule="auto"/>
              <w:rPr>
                <w:sz w:val="24"/>
                <w:szCs w:val="24"/>
              </w:rPr>
            </w:pPr>
            <w:r w:rsidRPr="001207E1">
              <w:rPr>
                <w:sz w:val="24"/>
                <w:szCs w:val="24"/>
              </w:rPr>
              <w:t>An ambulant cubicle should measure 800-1000mm wide x 1500mm deep with an outward opening door providing at least 700mm clear width and a horizontal grab rail. An easily operable and contrasting lever lock should also be available, and the cubicle should include the following items:</w:t>
            </w:r>
          </w:p>
          <w:p w14:paraId="6953B6C4" w14:textId="36492AFB" w:rsidR="00B03DF1" w:rsidRPr="001207E1" w:rsidRDefault="00B03DF1" w:rsidP="00B03DF1">
            <w:pPr>
              <w:widowControl w:val="0"/>
              <w:numPr>
                <w:ilvl w:val="0"/>
                <w:numId w:val="6"/>
              </w:numPr>
              <w:spacing w:line="240" w:lineRule="auto"/>
              <w:rPr>
                <w:sz w:val="24"/>
                <w:szCs w:val="24"/>
              </w:rPr>
            </w:pPr>
            <w:r w:rsidRPr="001207E1">
              <w:rPr>
                <w:sz w:val="24"/>
                <w:szCs w:val="24"/>
              </w:rPr>
              <w:t>A minimum of 750mm manoeuvring space between the front edge of the WC and the door opening</w:t>
            </w:r>
            <w:r w:rsidR="00316239">
              <w:rPr>
                <w:sz w:val="24"/>
                <w:szCs w:val="24"/>
              </w:rPr>
              <w:t>;</w:t>
            </w:r>
          </w:p>
          <w:p w14:paraId="1DFBAE20" w14:textId="72A396CF" w:rsidR="00B03DF1" w:rsidRPr="001207E1" w:rsidRDefault="00B03DF1" w:rsidP="00B03DF1">
            <w:pPr>
              <w:widowControl w:val="0"/>
              <w:numPr>
                <w:ilvl w:val="0"/>
                <w:numId w:val="6"/>
              </w:numPr>
              <w:spacing w:line="240" w:lineRule="auto"/>
              <w:rPr>
                <w:sz w:val="24"/>
                <w:szCs w:val="24"/>
              </w:rPr>
            </w:pPr>
            <w:r w:rsidRPr="001207E1">
              <w:rPr>
                <w:sz w:val="24"/>
                <w:szCs w:val="24"/>
              </w:rPr>
              <w:t>Two 500mm horizontal grab rails, each positioned at 680mm height on either side of the WC pan</w:t>
            </w:r>
            <w:r w:rsidR="00316239">
              <w:rPr>
                <w:sz w:val="24"/>
                <w:szCs w:val="24"/>
              </w:rPr>
              <w:t>;</w:t>
            </w:r>
          </w:p>
          <w:p w14:paraId="5B53B613" w14:textId="30C5691B" w:rsidR="00B03DF1" w:rsidRPr="001207E1" w:rsidRDefault="00B03DF1" w:rsidP="00B03DF1">
            <w:pPr>
              <w:widowControl w:val="0"/>
              <w:numPr>
                <w:ilvl w:val="0"/>
                <w:numId w:val="6"/>
              </w:numPr>
              <w:spacing w:line="240" w:lineRule="auto"/>
              <w:rPr>
                <w:sz w:val="24"/>
                <w:szCs w:val="24"/>
              </w:rPr>
            </w:pPr>
            <w:r w:rsidRPr="001207E1">
              <w:rPr>
                <w:sz w:val="24"/>
                <w:szCs w:val="24"/>
              </w:rPr>
              <w:t>A 600mm vertical grab rail on one side of the WC pan, with its centreline at 1100mm above the floor</w:t>
            </w:r>
            <w:r w:rsidR="00316239">
              <w:rPr>
                <w:sz w:val="24"/>
                <w:szCs w:val="24"/>
              </w:rPr>
              <w:t>;</w:t>
            </w:r>
            <w:r w:rsidRPr="001207E1">
              <w:rPr>
                <w:sz w:val="24"/>
                <w:szCs w:val="24"/>
              </w:rPr>
              <w:t xml:space="preserve"> </w:t>
            </w:r>
          </w:p>
          <w:p w14:paraId="357CD670" w14:textId="511387C3" w:rsidR="00B03DF1" w:rsidRPr="001207E1" w:rsidRDefault="00B03DF1" w:rsidP="00B03DF1">
            <w:pPr>
              <w:widowControl w:val="0"/>
              <w:numPr>
                <w:ilvl w:val="0"/>
                <w:numId w:val="6"/>
              </w:numPr>
              <w:spacing w:line="240" w:lineRule="auto"/>
              <w:rPr>
                <w:sz w:val="24"/>
                <w:szCs w:val="24"/>
              </w:rPr>
            </w:pPr>
            <w:r w:rsidRPr="001207E1">
              <w:rPr>
                <w:sz w:val="24"/>
                <w:szCs w:val="24"/>
              </w:rPr>
              <w:t>Two clothes hooks, one at 1050mm and the other at 1400mm in height</w:t>
            </w:r>
            <w:r w:rsidR="00316239">
              <w:rPr>
                <w:sz w:val="24"/>
                <w:szCs w:val="24"/>
              </w:rPr>
              <w:t>;</w:t>
            </w:r>
            <w:r w:rsidRPr="001207E1">
              <w:rPr>
                <w:sz w:val="24"/>
                <w:szCs w:val="24"/>
              </w:rPr>
              <w:t xml:space="preserve"> </w:t>
            </w:r>
          </w:p>
          <w:p w14:paraId="068B31D3" w14:textId="77777777" w:rsidR="00B03DF1" w:rsidRDefault="00B03DF1" w:rsidP="00B03DF1">
            <w:pPr>
              <w:widowControl w:val="0"/>
              <w:numPr>
                <w:ilvl w:val="0"/>
                <w:numId w:val="6"/>
              </w:numPr>
              <w:spacing w:line="240" w:lineRule="auto"/>
              <w:rPr>
                <w:sz w:val="24"/>
                <w:szCs w:val="24"/>
              </w:rPr>
            </w:pPr>
            <w:r w:rsidRPr="001207E1">
              <w:rPr>
                <w:sz w:val="24"/>
                <w:szCs w:val="24"/>
              </w:rPr>
              <w:t>In any self-contained toilet with a basin, a shelf suitable for stoma management, self administering medication and other purposes provided at 950mm above finished floor level.</w:t>
            </w:r>
          </w:p>
          <w:p w14:paraId="113B50DF" w14:textId="7536AF91" w:rsidR="00316239" w:rsidRPr="001207E1" w:rsidRDefault="00316239" w:rsidP="00316239">
            <w:pPr>
              <w:widowControl w:val="0"/>
              <w:spacing w:line="240" w:lineRule="auto"/>
              <w:ind w:left="360"/>
              <w:rPr>
                <w:sz w:val="24"/>
                <w:szCs w:val="24"/>
              </w:rPr>
            </w:pPr>
          </w:p>
        </w:tc>
        <w:tc>
          <w:tcPr>
            <w:tcW w:w="1320" w:type="dxa"/>
            <w:shd w:val="clear" w:color="auto" w:fill="FABF8F" w:themeFill="accent6" w:themeFillTint="99"/>
            <w:tcMar>
              <w:top w:w="100" w:type="dxa"/>
              <w:left w:w="100" w:type="dxa"/>
              <w:bottom w:w="100" w:type="dxa"/>
              <w:right w:w="100" w:type="dxa"/>
            </w:tcMar>
          </w:tcPr>
          <w:p w14:paraId="2B9A27BF" w14:textId="124052EB" w:rsidR="00B03DF1" w:rsidRPr="001207E1" w:rsidRDefault="00B03DF1" w:rsidP="00B03DF1">
            <w:pPr>
              <w:widowControl w:val="0"/>
              <w:spacing w:line="240" w:lineRule="auto"/>
              <w:jc w:val="center"/>
              <w:rPr>
                <w:b/>
                <w:sz w:val="24"/>
                <w:szCs w:val="24"/>
              </w:rPr>
            </w:pPr>
            <w:r w:rsidRPr="001207E1">
              <w:rPr>
                <w:b/>
                <w:sz w:val="24"/>
                <w:szCs w:val="24"/>
              </w:rPr>
              <w:t>CS</w:t>
            </w:r>
          </w:p>
        </w:tc>
      </w:tr>
      <w:tr w:rsidR="00B03DF1" w:rsidRPr="001207E1" w14:paraId="390E9CDA" w14:textId="77777777" w:rsidTr="00C36750">
        <w:tc>
          <w:tcPr>
            <w:tcW w:w="1545" w:type="dxa"/>
            <w:tcMar>
              <w:top w:w="100" w:type="dxa"/>
              <w:left w:w="100" w:type="dxa"/>
              <w:bottom w:w="100" w:type="dxa"/>
              <w:right w:w="100" w:type="dxa"/>
            </w:tcMar>
          </w:tcPr>
          <w:p w14:paraId="41B71BDC" w14:textId="5A269414" w:rsidR="00B03DF1" w:rsidRPr="001207E1" w:rsidRDefault="00B03DF1" w:rsidP="00B03DF1">
            <w:pPr>
              <w:widowControl w:val="0"/>
              <w:spacing w:line="240" w:lineRule="auto"/>
              <w:rPr>
                <w:sz w:val="24"/>
                <w:szCs w:val="24"/>
              </w:rPr>
            </w:pPr>
            <w:r w:rsidRPr="001207E1">
              <w:rPr>
                <w:sz w:val="24"/>
                <w:szCs w:val="24"/>
              </w:rPr>
              <w:t>Accessible baby change</w:t>
            </w:r>
          </w:p>
        </w:tc>
        <w:tc>
          <w:tcPr>
            <w:tcW w:w="10350" w:type="dxa"/>
            <w:shd w:val="clear" w:color="auto" w:fill="auto"/>
            <w:tcMar>
              <w:top w:w="100" w:type="dxa"/>
              <w:left w:w="100" w:type="dxa"/>
              <w:bottom w:w="100" w:type="dxa"/>
              <w:right w:w="100" w:type="dxa"/>
            </w:tcMar>
          </w:tcPr>
          <w:p w14:paraId="28B499CB" w14:textId="48E02741" w:rsidR="00B03DF1" w:rsidRPr="001207E1" w:rsidRDefault="00B03DF1" w:rsidP="00B03DF1">
            <w:pPr>
              <w:widowControl w:val="0"/>
              <w:spacing w:line="240" w:lineRule="auto"/>
              <w:rPr>
                <w:sz w:val="24"/>
                <w:szCs w:val="24"/>
              </w:rPr>
            </w:pPr>
            <w:r w:rsidRPr="001207E1">
              <w:rPr>
                <w:sz w:val="24"/>
                <w:szCs w:val="24"/>
              </w:rPr>
              <w:t xml:space="preserve">Where there is only one toilet in a building, an enlarged all-gender accessible toilet containing baby changing facilities should be provided. This enlarged toilet should measure 2000mm x 2000mm at minimum. </w:t>
            </w:r>
          </w:p>
          <w:p w14:paraId="337CD68A" w14:textId="77777777" w:rsidR="00B03DF1" w:rsidRPr="001207E1" w:rsidRDefault="00B03DF1" w:rsidP="00B03DF1">
            <w:pPr>
              <w:widowControl w:val="0"/>
              <w:spacing w:line="240" w:lineRule="auto"/>
              <w:rPr>
                <w:sz w:val="24"/>
                <w:szCs w:val="24"/>
              </w:rPr>
            </w:pPr>
          </w:p>
          <w:p w14:paraId="573F4526" w14:textId="040793C1" w:rsidR="00B03DF1" w:rsidRPr="001207E1" w:rsidRDefault="00B03DF1" w:rsidP="00B03DF1">
            <w:pPr>
              <w:widowControl w:val="0"/>
              <w:spacing w:line="240" w:lineRule="auto"/>
              <w:rPr>
                <w:sz w:val="24"/>
                <w:szCs w:val="24"/>
              </w:rPr>
            </w:pPr>
            <w:r w:rsidRPr="001207E1">
              <w:rPr>
                <w:sz w:val="24"/>
                <w:szCs w:val="24"/>
              </w:rPr>
              <w:t xml:space="preserve">Where there are other accessible toilets in a building, they should not incorporate baby changing facilities. Instead, an accessible baby changing facility should be provided in a separate room to ensure that the accessible toilet is available for those who require it. </w:t>
            </w:r>
          </w:p>
          <w:p w14:paraId="314C948D" w14:textId="77777777" w:rsidR="00B03DF1" w:rsidRPr="001207E1" w:rsidRDefault="00B03DF1" w:rsidP="00B03DF1">
            <w:pPr>
              <w:widowControl w:val="0"/>
              <w:spacing w:line="240" w:lineRule="auto"/>
              <w:rPr>
                <w:sz w:val="24"/>
                <w:szCs w:val="24"/>
              </w:rPr>
            </w:pPr>
          </w:p>
          <w:p w14:paraId="61EBC594" w14:textId="77777777" w:rsidR="00B03DF1" w:rsidRPr="001207E1" w:rsidRDefault="00B03DF1" w:rsidP="00B03DF1">
            <w:pPr>
              <w:widowControl w:val="0"/>
              <w:spacing w:line="240" w:lineRule="auto"/>
              <w:rPr>
                <w:sz w:val="24"/>
                <w:szCs w:val="24"/>
              </w:rPr>
            </w:pPr>
            <w:r w:rsidRPr="001207E1">
              <w:rPr>
                <w:sz w:val="24"/>
                <w:szCs w:val="24"/>
              </w:rPr>
              <w:lastRenderedPageBreak/>
              <w:t xml:space="preserve">An accessible baby changing room should include the following items: </w:t>
            </w:r>
          </w:p>
          <w:p w14:paraId="2D07AF3C" w14:textId="01F69BE0" w:rsidR="00B03DF1" w:rsidRPr="001207E1" w:rsidRDefault="00B03DF1" w:rsidP="00B03DF1">
            <w:pPr>
              <w:widowControl w:val="0"/>
              <w:numPr>
                <w:ilvl w:val="0"/>
                <w:numId w:val="2"/>
              </w:numPr>
              <w:spacing w:line="240" w:lineRule="auto"/>
              <w:rPr>
                <w:sz w:val="24"/>
                <w:szCs w:val="24"/>
              </w:rPr>
            </w:pPr>
            <w:r w:rsidRPr="001207E1">
              <w:rPr>
                <w:sz w:val="24"/>
                <w:szCs w:val="24"/>
              </w:rPr>
              <w:t>A wall-mounted baby changing table, either fixed at 750mm above finished floor level or adjustable in height, allowing a minimum 700mm of knee recess height underneath. If a fixed-height changing table is installed, a chair should also be provided</w:t>
            </w:r>
            <w:r w:rsidR="00316239">
              <w:rPr>
                <w:sz w:val="24"/>
                <w:szCs w:val="24"/>
              </w:rPr>
              <w:t>;</w:t>
            </w:r>
          </w:p>
          <w:p w14:paraId="5E8AB76B" w14:textId="16DE3DFF" w:rsidR="00B03DF1" w:rsidRPr="001207E1" w:rsidRDefault="00B03DF1" w:rsidP="00B03DF1">
            <w:pPr>
              <w:widowControl w:val="0"/>
              <w:numPr>
                <w:ilvl w:val="0"/>
                <w:numId w:val="2"/>
              </w:numPr>
              <w:spacing w:line="240" w:lineRule="auto"/>
              <w:rPr>
                <w:sz w:val="24"/>
                <w:szCs w:val="24"/>
              </w:rPr>
            </w:pPr>
            <w:r w:rsidRPr="001207E1">
              <w:rPr>
                <w:sz w:val="24"/>
                <w:szCs w:val="24"/>
              </w:rPr>
              <w:t>Horizontal pull rail at 900mm height on the inside of the toilet door</w:t>
            </w:r>
            <w:r w:rsidR="00316239">
              <w:rPr>
                <w:sz w:val="24"/>
                <w:szCs w:val="24"/>
              </w:rPr>
              <w:t>;</w:t>
            </w:r>
            <w:r w:rsidRPr="001207E1">
              <w:rPr>
                <w:sz w:val="24"/>
                <w:szCs w:val="24"/>
              </w:rPr>
              <w:t xml:space="preserve"> </w:t>
            </w:r>
          </w:p>
          <w:p w14:paraId="1ADA5CED" w14:textId="177C7E12" w:rsidR="00B03DF1" w:rsidRPr="001207E1" w:rsidRDefault="00B03DF1" w:rsidP="00B03DF1">
            <w:pPr>
              <w:widowControl w:val="0"/>
              <w:numPr>
                <w:ilvl w:val="0"/>
                <w:numId w:val="2"/>
              </w:numPr>
              <w:spacing w:line="240" w:lineRule="auto"/>
              <w:rPr>
                <w:sz w:val="24"/>
                <w:szCs w:val="24"/>
              </w:rPr>
            </w:pPr>
            <w:r w:rsidRPr="001207E1">
              <w:rPr>
                <w:sz w:val="24"/>
                <w:szCs w:val="24"/>
              </w:rPr>
              <w:t>Nappy vending machine, with the controls no higher than 1000mm in height</w:t>
            </w:r>
            <w:r w:rsidR="00316239">
              <w:rPr>
                <w:sz w:val="24"/>
                <w:szCs w:val="24"/>
              </w:rPr>
              <w:t>;</w:t>
            </w:r>
          </w:p>
          <w:p w14:paraId="462BB88E" w14:textId="06BE16FD" w:rsidR="00B03DF1" w:rsidRPr="001207E1" w:rsidRDefault="00B03DF1" w:rsidP="00B03DF1">
            <w:pPr>
              <w:widowControl w:val="0"/>
              <w:numPr>
                <w:ilvl w:val="0"/>
                <w:numId w:val="2"/>
              </w:numPr>
              <w:spacing w:line="240" w:lineRule="auto"/>
              <w:rPr>
                <w:sz w:val="24"/>
                <w:szCs w:val="24"/>
              </w:rPr>
            </w:pPr>
            <w:r w:rsidRPr="001207E1">
              <w:rPr>
                <w:sz w:val="24"/>
                <w:szCs w:val="24"/>
              </w:rPr>
              <w:t>General and sanitary disposal bins, ideally recessed into the wall</w:t>
            </w:r>
            <w:r w:rsidR="00316239">
              <w:rPr>
                <w:sz w:val="24"/>
                <w:szCs w:val="24"/>
              </w:rPr>
              <w:t>;</w:t>
            </w:r>
          </w:p>
          <w:p w14:paraId="1653EBDE" w14:textId="0C218CF1" w:rsidR="00B03DF1" w:rsidRPr="001207E1" w:rsidRDefault="00B03DF1" w:rsidP="00B03DF1">
            <w:pPr>
              <w:widowControl w:val="0"/>
              <w:numPr>
                <w:ilvl w:val="0"/>
                <w:numId w:val="2"/>
              </w:numPr>
              <w:spacing w:line="240" w:lineRule="auto"/>
              <w:rPr>
                <w:sz w:val="24"/>
                <w:szCs w:val="24"/>
              </w:rPr>
            </w:pPr>
            <w:r w:rsidRPr="001207E1">
              <w:rPr>
                <w:sz w:val="24"/>
                <w:szCs w:val="24"/>
              </w:rPr>
              <w:t>Washbasin, with its rim 720-740mm in height. The underside of the washbasin should be clear to provide a knee recess for wheelchair users</w:t>
            </w:r>
            <w:r w:rsidR="00316239">
              <w:rPr>
                <w:sz w:val="24"/>
                <w:szCs w:val="24"/>
              </w:rPr>
              <w:t>;</w:t>
            </w:r>
          </w:p>
          <w:p w14:paraId="2C8C53AE" w14:textId="791E1BBD" w:rsidR="00B03DF1" w:rsidRPr="001207E1" w:rsidRDefault="00B03DF1" w:rsidP="00B03DF1">
            <w:pPr>
              <w:widowControl w:val="0"/>
              <w:numPr>
                <w:ilvl w:val="0"/>
                <w:numId w:val="2"/>
              </w:numPr>
              <w:spacing w:line="240" w:lineRule="auto"/>
              <w:rPr>
                <w:sz w:val="24"/>
                <w:szCs w:val="24"/>
              </w:rPr>
            </w:pPr>
            <w:r w:rsidRPr="001207E1">
              <w:rPr>
                <w:sz w:val="24"/>
                <w:szCs w:val="24"/>
              </w:rPr>
              <w:t>Soap dispenser and a paper towel dispenser, with their undersides set at 800-1000mm. If a hand dryer is desired, it should have a low decibel rating</w:t>
            </w:r>
            <w:r w:rsidR="00316239">
              <w:rPr>
                <w:sz w:val="24"/>
                <w:szCs w:val="24"/>
              </w:rPr>
              <w:t>;</w:t>
            </w:r>
          </w:p>
          <w:p w14:paraId="1E72FE40" w14:textId="117EFD97" w:rsidR="00B03DF1" w:rsidRPr="001207E1" w:rsidRDefault="00B03DF1" w:rsidP="00B03DF1">
            <w:pPr>
              <w:widowControl w:val="0"/>
              <w:numPr>
                <w:ilvl w:val="0"/>
                <w:numId w:val="2"/>
              </w:numPr>
              <w:spacing w:line="240" w:lineRule="auto"/>
              <w:rPr>
                <w:sz w:val="24"/>
                <w:szCs w:val="24"/>
              </w:rPr>
            </w:pPr>
            <w:r w:rsidRPr="001207E1">
              <w:rPr>
                <w:sz w:val="24"/>
                <w:szCs w:val="24"/>
              </w:rPr>
              <w:t>Full length mirror, with its lower edge 600mm in height</w:t>
            </w:r>
            <w:r w:rsidR="00316239">
              <w:rPr>
                <w:sz w:val="24"/>
                <w:szCs w:val="24"/>
              </w:rPr>
              <w:t>;</w:t>
            </w:r>
          </w:p>
          <w:p w14:paraId="3C908E07" w14:textId="7C250EF4" w:rsidR="00B03DF1" w:rsidRPr="00316239" w:rsidRDefault="00B03DF1" w:rsidP="00B03DF1">
            <w:pPr>
              <w:widowControl w:val="0"/>
              <w:numPr>
                <w:ilvl w:val="0"/>
                <w:numId w:val="2"/>
              </w:numPr>
              <w:spacing w:line="240" w:lineRule="auto"/>
              <w:rPr>
                <w:sz w:val="24"/>
                <w:szCs w:val="24"/>
              </w:rPr>
            </w:pPr>
            <w:r w:rsidRPr="001207E1">
              <w:rPr>
                <w:sz w:val="24"/>
                <w:szCs w:val="24"/>
              </w:rPr>
              <w:t xml:space="preserve">Two clothes hooks, one at 1050mm and the other at 1400mm above finished floor level. </w:t>
            </w:r>
          </w:p>
        </w:tc>
        <w:tc>
          <w:tcPr>
            <w:tcW w:w="1320" w:type="dxa"/>
            <w:shd w:val="clear" w:color="auto" w:fill="FABF8F" w:themeFill="accent6" w:themeFillTint="99"/>
            <w:tcMar>
              <w:top w:w="100" w:type="dxa"/>
              <w:left w:w="100" w:type="dxa"/>
              <w:bottom w:w="100" w:type="dxa"/>
              <w:right w:w="100" w:type="dxa"/>
            </w:tcMar>
          </w:tcPr>
          <w:p w14:paraId="10A585E7" w14:textId="77777777" w:rsidR="00B03DF1" w:rsidRPr="001207E1" w:rsidRDefault="00B03DF1" w:rsidP="00B03DF1">
            <w:pPr>
              <w:widowControl w:val="0"/>
              <w:spacing w:line="240" w:lineRule="auto"/>
              <w:jc w:val="center"/>
              <w:rPr>
                <w:b/>
                <w:sz w:val="24"/>
                <w:szCs w:val="24"/>
              </w:rPr>
            </w:pPr>
            <w:r w:rsidRPr="001207E1">
              <w:rPr>
                <w:b/>
                <w:sz w:val="24"/>
                <w:szCs w:val="24"/>
              </w:rPr>
              <w:lastRenderedPageBreak/>
              <w:t>CS</w:t>
            </w:r>
          </w:p>
        </w:tc>
      </w:tr>
      <w:tr w:rsidR="00B03DF1" w:rsidRPr="001207E1" w14:paraId="5FA23146" w14:textId="77777777" w:rsidTr="00C36750">
        <w:tc>
          <w:tcPr>
            <w:tcW w:w="1545" w:type="dxa"/>
            <w:tcMar>
              <w:top w:w="100" w:type="dxa"/>
              <w:left w:w="100" w:type="dxa"/>
              <w:bottom w:w="100" w:type="dxa"/>
              <w:right w:w="100" w:type="dxa"/>
            </w:tcMar>
          </w:tcPr>
          <w:p w14:paraId="09CE833F" w14:textId="73544F20" w:rsidR="00B03DF1" w:rsidRPr="001207E1" w:rsidRDefault="00B03DF1" w:rsidP="00B03DF1">
            <w:pPr>
              <w:widowControl w:val="0"/>
              <w:spacing w:line="240" w:lineRule="auto"/>
              <w:rPr>
                <w:sz w:val="24"/>
                <w:szCs w:val="24"/>
              </w:rPr>
            </w:pPr>
            <w:r w:rsidRPr="001207E1">
              <w:rPr>
                <w:sz w:val="24"/>
                <w:szCs w:val="24"/>
              </w:rPr>
              <w:t>Showers and changing areas</w:t>
            </w:r>
          </w:p>
        </w:tc>
        <w:tc>
          <w:tcPr>
            <w:tcW w:w="10350" w:type="dxa"/>
            <w:shd w:val="clear" w:color="auto" w:fill="auto"/>
            <w:tcMar>
              <w:top w:w="100" w:type="dxa"/>
              <w:left w:w="100" w:type="dxa"/>
              <w:bottom w:w="100" w:type="dxa"/>
              <w:right w:w="100" w:type="dxa"/>
            </w:tcMar>
          </w:tcPr>
          <w:p w14:paraId="528DC6C0" w14:textId="65336BE8" w:rsidR="00B03DF1" w:rsidRPr="001207E1" w:rsidRDefault="00B03DF1" w:rsidP="00B03DF1">
            <w:pPr>
              <w:widowControl w:val="0"/>
              <w:spacing w:line="240" w:lineRule="auto"/>
              <w:rPr>
                <w:sz w:val="24"/>
                <w:szCs w:val="24"/>
              </w:rPr>
            </w:pPr>
            <w:r w:rsidRPr="001207E1">
              <w:rPr>
                <w:sz w:val="24"/>
                <w:szCs w:val="24"/>
              </w:rPr>
              <w:t>For design guidance on showers, changing areas, vanity areas and storage and locker facilities, please refer to Sport England, Accessible and Inclusive Sports Facilities, 2023 – Part D.</w:t>
            </w:r>
          </w:p>
        </w:tc>
        <w:tc>
          <w:tcPr>
            <w:tcW w:w="1320" w:type="dxa"/>
            <w:shd w:val="clear" w:color="auto" w:fill="FABF8F" w:themeFill="accent6" w:themeFillTint="99"/>
            <w:tcMar>
              <w:top w:w="100" w:type="dxa"/>
              <w:left w:w="100" w:type="dxa"/>
              <w:bottom w:w="100" w:type="dxa"/>
              <w:right w:w="100" w:type="dxa"/>
            </w:tcMar>
          </w:tcPr>
          <w:p w14:paraId="240E9CCD" w14:textId="4E6C1EC7" w:rsidR="00B03DF1" w:rsidRPr="001207E1" w:rsidRDefault="00B03DF1" w:rsidP="00B03DF1">
            <w:pPr>
              <w:widowControl w:val="0"/>
              <w:spacing w:line="240" w:lineRule="auto"/>
              <w:jc w:val="center"/>
              <w:rPr>
                <w:b/>
                <w:sz w:val="24"/>
                <w:szCs w:val="24"/>
              </w:rPr>
            </w:pPr>
            <w:r w:rsidRPr="001207E1">
              <w:rPr>
                <w:b/>
                <w:sz w:val="24"/>
                <w:szCs w:val="24"/>
              </w:rPr>
              <w:t>CS</w:t>
            </w:r>
          </w:p>
        </w:tc>
      </w:tr>
      <w:tr w:rsidR="00B03DF1" w:rsidRPr="001207E1" w14:paraId="253F505A" w14:textId="77777777" w:rsidTr="00C36750">
        <w:tc>
          <w:tcPr>
            <w:tcW w:w="1545" w:type="dxa"/>
            <w:tcMar>
              <w:top w:w="100" w:type="dxa"/>
              <w:left w:w="100" w:type="dxa"/>
              <w:bottom w:w="100" w:type="dxa"/>
              <w:right w:w="100" w:type="dxa"/>
            </w:tcMar>
          </w:tcPr>
          <w:p w14:paraId="00A417F0" w14:textId="77777777" w:rsidR="00B03DF1" w:rsidRPr="001207E1" w:rsidRDefault="00B03DF1" w:rsidP="00B03DF1">
            <w:pPr>
              <w:widowControl w:val="0"/>
              <w:spacing w:line="240" w:lineRule="auto"/>
              <w:rPr>
                <w:sz w:val="24"/>
                <w:szCs w:val="24"/>
              </w:rPr>
            </w:pPr>
            <w:r w:rsidRPr="001207E1">
              <w:rPr>
                <w:sz w:val="24"/>
                <w:szCs w:val="24"/>
              </w:rPr>
              <w:t>Changing Places</w:t>
            </w:r>
          </w:p>
        </w:tc>
        <w:tc>
          <w:tcPr>
            <w:tcW w:w="10350" w:type="dxa"/>
            <w:shd w:val="clear" w:color="auto" w:fill="auto"/>
            <w:tcMar>
              <w:top w:w="100" w:type="dxa"/>
              <w:left w:w="100" w:type="dxa"/>
              <w:bottom w:w="100" w:type="dxa"/>
              <w:right w:w="100" w:type="dxa"/>
            </w:tcMar>
          </w:tcPr>
          <w:p w14:paraId="1AE8E1A7" w14:textId="77777777" w:rsidR="00B03DF1" w:rsidRDefault="00B03DF1" w:rsidP="00B03DF1">
            <w:pPr>
              <w:widowControl w:val="0"/>
              <w:spacing w:line="240" w:lineRule="auto"/>
              <w:rPr>
                <w:sz w:val="24"/>
                <w:szCs w:val="24"/>
              </w:rPr>
            </w:pPr>
            <w:r w:rsidRPr="001207E1">
              <w:rPr>
                <w:sz w:val="24"/>
                <w:szCs w:val="24"/>
              </w:rPr>
              <w:t>Changing Places should be installed in larger tourism venues that are new or undergoing refurbishment, such as large hotels, shopping centres, cinemas, stadia and arts venues (please see sections 5.6 and 5.7 of Approved Document M, Volume 2 for further information). These should follow the design guidance set out by</w:t>
            </w:r>
            <w:r w:rsidR="00282214" w:rsidRPr="001207E1">
              <w:rPr>
                <w:sz w:val="24"/>
                <w:szCs w:val="24"/>
              </w:rPr>
              <w:t xml:space="preserve"> Changing Places: The Practical Guide.</w:t>
            </w:r>
          </w:p>
          <w:p w14:paraId="32370344" w14:textId="627EBB00" w:rsidR="00316239" w:rsidRPr="001207E1" w:rsidRDefault="00316239"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03852093" w14:textId="77777777" w:rsidR="00B03DF1" w:rsidRPr="001207E1" w:rsidRDefault="00B03DF1" w:rsidP="00B03DF1">
            <w:pPr>
              <w:widowControl w:val="0"/>
              <w:spacing w:line="240" w:lineRule="auto"/>
              <w:jc w:val="center"/>
              <w:rPr>
                <w:b/>
                <w:sz w:val="24"/>
                <w:szCs w:val="24"/>
              </w:rPr>
            </w:pPr>
            <w:r w:rsidRPr="001207E1">
              <w:rPr>
                <w:b/>
                <w:sz w:val="24"/>
                <w:szCs w:val="24"/>
              </w:rPr>
              <w:t>CS</w:t>
            </w:r>
          </w:p>
        </w:tc>
      </w:tr>
      <w:tr w:rsidR="00B03DF1" w:rsidRPr="001207E1" w14:paraId="3EDF9253" w14:textId="77777777" w:rsidTr="00C36750">
        <w:tc>
          <w:tcPr>
            <w:tcW w:w="1545" w:type="dxa"/>
            <w:tcMar>
              <w:top w:w="100" w:type="dxa"/>
              <w:left w:w="100" w:type="dxa"/>
              <w:bottom w:w="100" w:type="dxa"/>
              <w:right w:w="100" w:type="dxa"/>
            </w:tcMar>
          </w:tcPr>
          <w:p w14:paraId="08FA5D96" w14:textId="79E762DB" w:rsidR="00B03DF1" w:rsidRPr="001207E1" w:rsidRDefault="00B03DF1" w:rsidP="00B03DF1">
            <w:pPr>
              <w:widowControl w:val="0"/>
              <w:spacing w:line="240" w:lineRule="auto"/>
              <w:rPr>
                <w:sz w:val="24"/>
                <w:szCs w:val="24"/>
              </w:rPr>
            </w:pPr>
            <w:r w:rsidRPr="001207E1">
              <w:rPr>
                <w:sz w:val="24"/>
                <w:szCs w:val="24"/>
              </w:rPr>
              <w:t>Quiet spaces</w:t>
            </w:r>
          </w:p>
        </w:tc>
        <w:tc>
          <w:tcPr>
            <w:tcW w:w="10350" w:type="dxa"/>
            <w:shd w:val="clear" w:color="auto" w:fill="auto"/>
            <w:tcMar>
              <w:top w:w="100" w:type="dxa"/>
              <w:left w:w="100" w:type="dxa"/>
              <w:bottom w:w="100" w:type="dxa"/>
              <w:right w:w="100" w:type="dxa"/>
            </w:tcMar>
          </w:tcPr>
          <w:p w14:paraId="4FE402B9" w14:textId="1B4E683B" w:rsidR="00B03DF1" w:rsidRPr="001207E1" w:rsidRDefault="00B03DF1" w:rsidP="00B03DF1">
            <w:pPr>
              <w:widowControl w:val="0"/>
              <w:spacing w:line="240" w:lineRule="auto"/>
              <w:rPr>
                <w:sz w:val="24"/>
                <w:szCs w:val="24"/>
              </w:rPr>
            </w:pPr>
            <w:r w:rsidRPr="001207E1">
              <w:rPr>
                <w:sz w:val="24"/>
                <w:szCs w:val="24"/>
              </w:rPr>
              <w:t xml:space="preserve">Where possible and practicable, every tourism venue should have a designated quiet space. Please note that this is different from a sensory room. </w:t>
            </w:r>
          </w:p>
          <w:p w14:paraId="76F26C3B" w14:textId="77777777" w:rsidR="00B03DF1" w:rsidRPr="001207E1" w:rsidRDefault="00B03DF1" w:rsidP="00B03DF1">
            <w:pPr>
              <w:widowControl w:val="0"/>
              <w:spacing w:line="240" w:lineRule="auto"/>
              <w:rPr>
                <w:sz w:val="24"/>
                <w:szCs w:val="24"/>
              </w:rPr>
            </w:pPr>
          </w:p>
          <w:p w14:paraId="07E4E6E6" w14:textId="1A0338B0" w:rsidR="00B03DF1" w:rsidRPr="001207E1" w:rsidRDefault="00B03DF1" w:rsidP="00B03DF1">
            <w:pPr>
              <w:widowControl w:val="0"/>
              <w:spacing w:line="240" w:lineRule="auto"/>
              <w:rPr>
                <w:sz w:val="24"/>
                <w:szCs w:val="24"/>
              </w:rPr>
            </w:pPr>
            <w:r w:rsidRPr="001207E1">
              <w:rPr>
                <w:sz w:val="24"/>
                <w:szCs w:val="24"/>
              </w:rPr>
              <w:t xml:space="preserve">At the very least, a quiet space should be a visually and audibly private single person room, with recommended minimum dimensions of 2100mm x 2300mm. This should also provide a turning circle space, clear of furniture and equipment obstruction, of 1500mm x 1500mm, where possible and practicable.   </w:t>
            </w:r>
          </w:p>
          <w:p w14:paraId="737AC581" w14:textId="77777777" w:rsidR="00B03DF1" w:rsidRPr="001207E1" w:rsidRDefault="00B03DF1" w:rsidP="00B03DF1">
            <w:pPr>
              <w:widowControl w:val="0"/>
              <w:spacing w:line="240" w:lineRule="auto"/>
              <w:rPr>
                <w:sz w:val="24"/>
                <w:szCs w:val="24"/>
              </w:rPr>
            </w:pPr>
          </w:p>
          <w:p w14:paraId="69BCC145" w14:textId="5B856E58" w:rsidR="00B03DF1" w:rsidRPr="001207E1" w:rsidRDefault="00B03DF1" w:rsidP="00B03DF1">
            <w:pPr>
              <w:rPr>
                <w:sz w:val="24"/>
                <w:szCs w:val="24"/>
              </w:rPr>
            </w:pPr>
            <w:r w:rsidRPr="001207E1">
              <w:rPr>
                <w:sz w:val="24"/>
                <w:szCs w:val="24"/>
              </w:rPr>
              <w:t xml:space="preserve">The space should be neutral and calming, both visually and acoustically, to provide an environment gentle on the senses. Soft furnishings should be provided for comfort and as an acoustic buffer, and lighting should be adjustable. Strong patterns, vivid colours and sharp lines should be avoided, and a  </w:t>
            </w:r>
            <w:r w:rsidRPr="001207E1">
              <w:rPr>
                <w:sz w:val="24"/>
                <w:szCs w:val="24"/>
              </w:rPr>
              <w:lastRenderedPageBreak/>
              <w:t>tranquil nature image should be provided in windowless rooms. Sensory stimulating items should only be provided if these can be contained within suitable storage, rather than introducing clutter. For further information, please refer to PAS 6463 Design for the Mind - Neurodiversity and the Built Environment, section 14.2.</w:t>
            </w:r>
          </w:p>
          <w:p w14:paraId="47F7D40C" w14:textId="094F60B7" w:rsidR="00B03DF1" w:rsidRPr="001207E1" w:rsidRDefault="00B03DF1"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098E9B11" w14:textId="77777777" w:rsidR="00B03DF1" w:rsidRPr="001207E1" w:rsidRDefault="00B03DF1" w:rsidP="00B03DF1">
            <w:pPr>
              <w:widowControl w:val="0"/>
              <w:spacing w:line="240" w:lineRule="auto"/>
              <w:jc w:val="center"/>
              <w:rPr>
                <w:b/>
                <w:sz w:val="24"/>
                <w:szCs w:val="24"/>
              </w:rPr>
            </w:pPr>
            <w:r w:rsidRPr="001207E1">
              <w:rPr>
                <w:b/>
                <w:sz w:val="24"/>
                <w:szCs w:val="24"/>
              </w:rPr>
              <w:lastRenderedPageBreak/>
              <w:t>CS</w:t>
            </w:r>
          </w:p>
        </w:tc>
      </w:tr>
      <w:tr w:rsidR="00B03DF1" w:rsidRPr="001207E1" w14:paraId="7C662F1D" w14:textId="77777777" w:rsidTr="00C36750">
        <w:tc>
          <w:tcPr>
            <w:tcW w:w="1545" w:type="dxa"/>
            <w:tcMar>
              <w:top w:w="100" w:type="dxa"/>
              <w:left w:w="100" w:type="dxa"/>
              <w:bottom w:w="100" w:type="dxa"/>
              <w:right w:w="100" w:type="dxa"/>
            </w:tcMar>
          </w:tcPr>
          <w:p w14:paraId="21FD4801" w14:textId="6FBE2AE1" w:rsidR="00B03DF1" w:rsidRPr="001207E1" w:rsidRDefault="00B03DF1" w:rsidP="00B03DF1">
            <w:pPr>
              <w:widowControl w:val="0"/>
              <w:spacing w:line="240" w:lineRule="auto"/>
              <w:rPr>
                <w:sz w:val="24"/>
                <w:szCs w:val="24"/>
              </w:rPr>
            </w:pPr>
            <w:r w:rsidRPr="001207E1">
              <w:rPr>
                <w:sz w:val="24"/>
                <w:szCs w:val="24"/>
              </w:rPr>
              <w:t>Colour and contrast</w:t>
            </w:r>
          </w:p>
        </w:tc>
        <w:tc>
          <w:tcPr>
            <w:tcW w:w="10350" w:type="dxa"/>
            <w:shd w:val="clear" w:color="auto" w:fill="auto"/>
            <w:tcMar>
              <w:top w:w="100" w:type="dxa"/>
              <w:left w:w="100" w:type="dxa"/>
              <w:bottom w:w="100" w:type="dxa"/>
              <w:right w:w="100" w:type="dxa"/>
            </w:tcMar>
          </w:tcPr>
          <w:p w14:paraId="0CC01DA4" w14:textId="09199731" w:rsidR="00B03DF1" w:rsidRPr="001207E1" w:rsidRDefault="00B03DF1" w:rsidP="00B03DF1">
            <w:pPr>
              <w:widowControl w:val="0"/>
              <w:spacing w:line="240" w:lineRule="auto"/>
              <w:rPr>
                <w:sz w:val="24"/>
                <w:szCs w:val="24"/>
              </w:rPr>
            </w:pPr>
            <w:r w:rsidRPr="001207E1">
              <w:rPr>
                <w:sz w:val="24"/>
                <w:szCs w:val="24"/>
              </w:rPr>
              <w:t>Ensure that adjoining walls, floors and doors contrast with one another by a minimum of 30 points in Light Reflectance Value (LRV) to aid identification and navigation around the venue for all. Similarly, door furniture should contrast with its surface by a minimum 15 points in LRV.</w:t>
            </w:r>
          </w:p>
        </w:tc>
        <w:tc>
          <w:tcPr>
            <w:tcW w:w="1320" w:type="dxa"/>
            <w:shd w:val="clear" w:color="auto" w:fill="FABF8F" w:themeFill="accent6" w:themeFillTint="99"/>
            <w:tcMar>
              <w:top w:w="100" w:type="dxa"/>
              <w:left w:w="100" w:type="dxa"/>
              <w:bottom w:w="100" w:type="dxa"/>
              <w:right w:w="100" w:type="dxa"/>
            </w:tcMar>
          </w:tcPr>
          <w:p w14:paraId="413DD6CC" w14:textId="77777777" w:rsidR="00B03DF1" w:rsidRPr="001207E1" w:rsidRDefault="00B03DF1" w:rsidP="00B03DF1">
            <w:pPr>
              <w:widowControl w:val="0"/>
              <w:spacing w:line="240" w:lineRule="auto"/>
              <w:jc w:val="center"/>
              <w:rPr>
                <w:b/>
                <w:sz w:val="24"/>
                <w:szCs w:val="24"/>
              </w:rPr>
            </w:pPr>
            <w:r w:rsidRPr="001207E1">
              <w:rPr>
                <w:b/>
                <w:sz w:val="24"/>
                <w:szCs w:val="24"/>
              </w:rPr>
              <w:t>CS</w:t>
            </w:r>
          </w:p>
        </w:tc>
      </w:tr>
      <w:tr w:rsidR="00B03DF1" w:rsidRPr="001207E1" w14:paraId="79AC42F2" w14:textId="77777777" w:rsidTr="00C36750">
        <w:tc>
          <w:tcPr>
            <w:tcW w:w="1545" w:type="dxa"/>
            <w:tcMar>
              <w:top w:w="100" w:type="dxa"/>
              <w:left w:w="100" w:type="dxa"/>
              <w:bottom w:w="100" w:type="dxa"/>
              <w:right w:w="100" w:type="dxa"/>
            </w:tcMar>
          </w:tcPr>
          <w:p w14:paraId="772A7806" w14:textId="5D4BF645" w:rsidR="00B03DF1" w:rsidRPr="001207E1" w:rsidRDefault="00B03DF1" w:rsidP="00B03DF1">
            <w:pPr>
              <w:widowControl w:val="0"/>
              <w:spacing w:line="240" w:lineRule="auto"/>
              <w:rPr>
                <w:sz w:val="24"/>
                <w:szCs w:val="24"/>
              </w:rPr>
            </w:pPr>
            <w:r w:rsidRPr="001207E1">
              <w:rPr>
                <w:sz w:val="24"/>
                <w:szCs w:val="24"/>
              </w:rPr>
              <w:t>Materiality and finishes</w:t>
            </w:r>
          </w:p>
        </w:tc>
        <w:tc>
          <w:tcPr>
            <w:tcW w:w="10350" w:type="dxa"/>
            <w:shd w:val="clear" w:color="auto" w:fill="auto"/>
            <w:tcMar>
              <w:top w:w="100" w:type="dxa"/>
              <w:left w:w="100" w:type="dxa"/>
              <w:bottom w:w="100" w:type="dxa"/>
              <w:right w:w="100" w:type="dxa"/>
            </w:tcMar>
          </w:tcPr>
          <w:p w14:paraId="334B6E33" w14:textId="671E47F2" w:rsidR="00B03DF1" w:rsidRPr="001207E1" w:rsidRDefault="00B03DF1" w:rsidP="00B03DF1">
            <w:pPr>
              <w:widowControl w:val="0"/>
              <w:spacing w:line="240" w:lineRule="auto"/>
              <w:rPr>
                <w:sz w:val="24"/>
                <w:szCs w:val="24"/>
              </w:rPr>
            </w:pPr>
            <w:r w:rsidRPr="001207E1">
              <w:rPr>
                <w:sz w:val="24"/>
                <w:szCs w:val="24"/>
              </w:rPr>
              <w:t>Deep pile carpet can be particularly difficult to navigate for wheelchair users and also affects those with ambulant impairments and mobility equipment users. Therefore, flat pile carpet should be selected when used within venues.</w:t>
            </w:r>
          </w:p>
          <w:p w14:paraId="6FCF6348" w14:textId="77777777" w:rsidR="00B03DF1" w:rsidRPr="001207E1" w:rsidRDefault="00B03DF1" w:rsidP="00B03DF1">
            <w:pPr>
              <w:widowControl w:val="0"/>
              <w:spacing w:line="240" w:lineRule="auto"/>
              <w:rPr>
                <w:sz w:val="24"/>
                <w:szCs w:val="24"/>
              </w:rPr>
            </w:pPr>
          </w:p>
          <w:p w14:paraId="02D0D028" w14:textId="77777777" w:rsidR="00B03DF1" w:rsidRDefault="00B03DF1" w:rsidP="00B03DF1">
            <w:pPr>
              <w:widowControl w:val="0"/>
              <w:spacing w:line="240" w:lineRule="auto"/>
              <w:rPr>
                <w:sz w:val="24"/>
                <w:szCs w:val="24"/>
              </w:rPr>
            </w:pPr>
            <w:r w:rsidRPr="001207E1">
              <w:rPr>
                <w:sz w:val="24"/>
                <w:szCs w:val="24"/>
              </w:rPr>
              <w:t>Highly patterned and reflective surfaces can be confusing for those with sight loss, with stripes often being mistaken for steps and dark flooring construed as a hole or barrier. They can also cause sensory overload for neurodivergent customers and staff, in particular. Strongly patterned or reflective wall and floor surfaces should be avoided.</w:t>
            </w:r>
          </w:p>
          <w:p w14:paraId="0220A950" w14:textId="3B156230" w:rsidR="00316239" w:rsidRPr="001207E1" w:rsidRDefault="00316239" w:rsidP="00B03DF1">
            <w:pPr>
              <w:widowControl w:val="0"/>
              <w:spacing w:line="240" w:lineRule="auto"/>
              <w:rPr>
                <w:sz w:val="24"/>
                <w:szCs w:val="24"/>
              </w:rPr>
            </w:pPr>
          </w:p>
        </w:tc>
        <w:tc>
          <w:tcPr>
            <w:tcW w:w="1320" w:type="dxa"/>
            <w:shd w:val="clear" w:color="auto" w:fill="FABF8F" w:themeFill="accent6" w:themeFillTint="99"/>
            <w:tcMar>
              <w:top w:w="100" w:type="dxa"/>
              <w:left w:w="100" w:type="dxa"/>
              <w:bottom w:w="100" w:type="dxa"/>
              <w:right w:w="100" w:type="dxa"/>
            </w:tcMar>
          </w:tcPr>
          <w:p w14:paraId="3A0C01C2" w14:textId="77777777" w:rsidR="00B03DF1" w:rsidRPr="001207E1" w:rsidRDefault="00B03DF1" w:rsidP="00B03DF1">
            <w:pPr>
              <w:widowControl w:val="0"/>
              <w:spacing w:line="240" w:lineRule="auto"/>
              <w:jc w:val="center"/>
              <w:rPr>
                <w:b/>
                <w:sz w:val="24"/>
                <w:szCs w:val="24"/>
              </w:rPr>
            </w:pPr>
            <w:r w:rsidRPr="001207E1">
              <w:rPr>
                <w:b/>
                <w:sz w:val="24"/>
                <w:szCs w:val="24"/>
              </w:rPr>
              <w:t>CS</w:t>
            </w:r>
          </w:p>
        </w:tc>
      </w:tr>
      <w:tr w:rsidR="00B03DF1" w:rsidRPr="001207E1" w14:paraId="73386CB5" w14:textId="77777777" w:rsidTr="00C36750">
        <w:tc>
          <w:tcPr>
            <w:tcW w:w="1545" w:type="dxa"/>
            <w:tcMar>
              <w:top w:w="100" w:type="dxa"/>
              <w:left w:w="100" w:type="dxa"/>
              <w:bottom w:w="100" w:type="dxa"/>
              <w:right w:w="100" w:type="dxa"/>
            </w:tcMar>
          </w:tcPr>
          <w:p w14:paraId="60913C17" w14:textId="463A06B5" w:rsidR="00B03DF1" w:rsidRPr="001207E1" w:rsidRDefault="00B03DF1" w:rsidP="00B03DF1">
            <w:pPr>
              <w:widowControl w:val="0"/>
              <w:spacing w:line="240" w:lineRule="auto"/>
              <w:rPr>
                <w:sz w:val="24"/>
                <w:szCs w:val="24"/>
              </w:rPr>
            </w:pPr>
            <w:r w:rsidRPr="001207E1">
              <w:rPr>
                <w:sz w:val="24"/>
                <w:szCs w:val="24"/>
              </w:rPr>
              <w:t>Accessing all areas</w:t>
            </w:r>
          </w:p>
        </w:tc>
        <w:tc>
          <w:tcPr>
            <w:tcW w:w="10350" w:type="dxa"/>
            <w:shd w:val="clear" w:color="auto" w:fill="auto"/>
            <w:tcMar>
              <w:top w:w="100" w:type="dxa"/>
              <w:left w:w="100" w:type="dxa"/>
              <w:bottom w:w="100" w:type="dxa"/>
              <w:right w:w="100" w:type="dxa"/>
            </w:tcMar>
          </w:tcPr>
          <w:p w14:paraId="44DDF8D9" w14:textId="77777777" w:rsidR="00B03DF1" w:rsidRDefault="00B03DF1" w:rsidP="00B03DF1">
            <w:pPr>
              <w:widowControl w:val="0"/>
              <w:spacing w:line="240" w:lineRule="auto"/>
              <w:rPr>
                <w:sz w:val="24"/>
                <w:szCs w:val="24"/>
              </w:rPr>
            </w:pPr>
            <w:r w:rsidRPr="001207E1">
              <w:rPr>
                <w:sz w:val="24"/>
                <w:szCs w:val="24"/>
              </w:rPr>
              <w:t>Ensure that customers with accessibility requirements can access all communal areas of the venue in a step-free manner.</w:t>
            </w:r>
          </w:p>
          <w:p w14:paraId="3EBB3A10" w14:textId="77777777" w:rsidR="00316239" w:rsidRPr="001207E1" w:rsidRDefault="00316239" w:rsidP="00B03DF1">
            <w:pPr>
              <w:widowControl w:val="0"/>
              <w:spacing w:line="240" w:lineRule="auto"/>
              <w:rPr>
                <w:sz w:val="24"/>
                <w:szCs w:val="24"/>
              </w:rPr>
            </w:pPr>
          </w:p>
        </w:tc>
        <w:tc>
          <w:tcPr>
            <w:tcW w:w="1320" w:type="dxa"/>
            <w:shd w:val="clear" w:color="auto" w:fill="FFF599"/>
            <w:tcMar>
              <w:top w:w="100" w:type="dxa"/>
              <w:left w:w="100" w:type="dxa"/>
              <w:bottom w:w="100" w:type="dxa"/>
              <w:right w:w="100" w:type="dxa"/>
            </w:tcMar>
          </w:tcPr>
          <w:p w14:paraId="2FAF4D62" w14:textId="77777777" w:rsidR="00B03DF1" w:rsidRPr="001207E1" w:rsidRDefault="00B03DF1" w:rsidP="00B03DF1">
            <w:pPr>
              <w:widowControl w:val="0"/>
              <w:spacing w:line="240" w:lineRule="auto"/>
              <w:jc w:val="center"/>
              <w:rPr>
                <w:b/>
                <w:sz w:val="24"/>
                <w:szCs w:val="24"/>
              </w:rPr>
            </w:pPr>
            <w:r w:rsidRPr="001207E1">
              <w:rPr>
                <w:b/>
                <w:sz w:val="24"/>
                <w:szCs w:val="24"/>
              </w:rPr>
              <w:t>C</w:t>
            </w:r>
          </w:p>
        </w:tc>
      </w:tr>
      <w:tr w:rsidR="00B03DF1" w:rsidRPr="001207E1" w14:paraId="0A5E4AF2" w14:textId="77777777" w:rsidTr="00C36750">
        <w:tc>
          <w:tcPr>
            <w:tcW w:w="1545" w:type="dxa"/>
            <w:tcMar>
              <w:top w:w="100" w:type="dxa"/>
              <w:left w:w="100" w:type="dxa"/>
              <w:bottom w:w="100" w:type="dxa"/>
              <w:right w:w="100" w:type="dxa"/>
            </w:tcMar>
          </w:tcPr>
          <w:p w14:paraId="56AF603A" w14:textId="5BE68087" w:rsidR="00B03DF1" w:rsidRPr="001207E1" w:rsidRDefault="00B03DF1" w:rsidP="00B03DF1">
            <w:pPr>
              <w:widowControl w:val="0"/>
              <w:spacing w:line="240" w:lineRule="auto"/>
              <w:rPr>
                <w:sz w:val="24"/>
                <w:szCs w:val="24"/>
              </w:rPr>
            </w:pPr>
            <w:r w:rsidRPr="001207E1">
              <w:rPr>
                <w:sz w:val="24"/>
                <w:szCs w:val="24"/>
              </w:rPr>
              <w:t>Public telephones</w:t>
            </w:r>
          </w:p>
        </w:tc>
        <w:tc>
          <w:tcPr>
            <w:tcW w:w="10350" w:type="dxa"/>
            <w:shd w:val="clear" w:color="auto" w:fill="auto"/>
            <w:tcMar>
              <w:top w:w="100" w:type="dxa"/>
              <w:left w:w="100" w:type="dxa"/>
              <w:bottom w:w="100" w:type="dxa"/>
              <w:right w:w="100" w:type="dxa"/>
            </w:tcMar>
          </w:tcPr>
          <w:p w14:paraId="0B3D7AA7" w14:textId="4D990362" w:rsidR="00B03DF1" w:rsidRPr="001207E1" w:rsidRDefault="00B03DF1" w:rsidP="00B03DF1">
            <w:pPr>
              <w:widowControl w:val="0"/>
              <w:spacing w:line="240" w:lineRule="auto"/>
              <w:rPr>
                <w:sz w:val="24"/>
                <w:szCs w:val="24"/>
              </w:rPr>
            </w:pPr>
            <w:r w:rsidRPr="001207E1">
              <w:rPr>
                <w:sz w:val="24"/>
                <w:szCs w:val="24"/>
              </w:rPr>
              <w:t xml:space="preserve">Ensure any public telephones provided can be easily reached and have a seat/perch.  Where public telephones are available, at least one telephone should provide large, contrasting buttons, voice amplification, have an induction loop installed and inclusively signed, and provide a text phone alternative. </w:t>
            </w:r>
          </w:p>
          <w:p w14:paraId="4EDEEBEC" w14:textId="77777777" w:rsidR="00B03DF1" w:rsidRPr="001207E1" w:rsidRDefault="00B03DF1" w:rsidP="00B03DF1">
            <w:pPr>
              <w:widowControl w:val="0"/>
              <w:spacing w:line="240" w:lineRule="auto"/>
              <w:rPr>
                <w:sz w:val="24"/>
                <w:szCs w:val="24"/>
              </w:rPr>
            </w:pPr>
          </w:p>
          <w:p w14:paraId="321D88D6" w14:textId="77777777" w:rsidR="00B03DF1" w:rsidRDefault="00B03DF1" w:rsidP="00B03DF1">
            <w:pPr>
              <w:widowControl w:val="0"/>
              <w:spacing w:line="240" w:lineRule="auto"/>
              <w:rPr>
                <w:sz w:val="24"/>
                <w:szCs w:val="24"/>
              </w:rPr>
            </w:pPr>
            <w:r w:rsidRPr="001207E1">
              <w:rPr>
                <w:sz w:val="24"/>
                <w:szCs w:val="24"/>
              </w:rPr>
              <w:t>Telephones should have a raised pip on the number 5, and a 1500mm x 1500mm turning circle should be provided in front of the telephone. Where provided, controls and coin or card slot height should be between 750-1000mm above floor level</w:t>
            </w:r>
          </w:p>
          <w:p w14:paraId="210B704E" w14:textId="63CEE1C2" w:rsidR="00316239" w:rsidRPr="001207E1" w:rsidRDefault="00316239" w:rsidP="00B03DF1">
            <w:pPr>
              <w:widowControl w:val="0"/>
              <w:spacing w:line="240" w:lineRule="auto"/>
              <w:rPr>
                <w:sz w:val="24"/>
                <w:szCs w:val="24"/>
              </w:rPr>
            </w:pPr>
          </w:p>
        </w:tc>
        <w:tc>
          <w:tcPr>
            <w:tcW w:w="1320" w:type="dxa"/>
            <w:shd w:val="clear" w:color="auto" w:fill="FFF599"/>
            <w:tcMar>
              <w:top w:w="100" w:type="dxa"/>
              <w:left w:w="100" w:type="dxa"/>
              <w:bottom w:w="100" w:type="dxa"/>
              <w:right w:w="100" w:type="dxa"/>
            </w:tcMar>
          </w:tcPr>
          <w:p w14:paraId="4EE03501" w14:textId="77777777" w:rsidR="00B03DF1" w:rsidRPr="001207E1" w:rsidRDefault="00B03DF1" w:rsidP="00B03DF1">
            <w:pPr>
              <w:widowControl w:val="0"/>
              <w:spacing w:line="240" w:lineRule="auto"/>
              <w:jc w:val="center"/>
              <w:rPr>
                <w:b/>
                <w:sz w:val="24"/>
                <w:szCs w:val="24"/>
              </w:rPr>
            </w:pPr>
            <w:r w:rsidRPr="001207E1">
              <w:rPr>
                <w:b/>
                <w:sz w:val="24"/>
                <w:szCs w:val="24"/>
              </w:rPr>
              <w:t>C</w:t>
            </w:r>
          </w:p>
        </w:tc>
      </w:tr>
    </w:tbl>
    <w:p w14:paraId="5E6DE8C0" w14:textId="77777777" w:rsidR="008F21C3" w:rsidRPr="001207E1" w:rsidRDefault="008F21C3">
      <w:pPr>
        <w:rPr>
          <w:b/>
          <w:sz w:val="24"/>
          <w:szCs w:val="24"/>
        </w:rPr>
      </w:pPr>
    </w:p>
    <w:p w14:paraId="3986E87D" w14:textId="34C4E6D8" w:rsidR="008F21C3" w:rsidRPr="001207E1" w:rsidRDefault="009661D4" w:rsidP="001207E1">
      <w:pPr>
        <w:pStyle w:val="Heading3"/>
      </w:pPr>
      <w:bookmarkStart w:id="15" w:name="_Toc152148240"/>
      <w:r w:rsidRPr="001207E1">
        <w:t xml:space="preserve">Operations and </w:t>
      </w:r>
      <w:r w:rsidR="0015562F" w:rsidRPr="001207E1">
        <w:t>m</w:t>
      </w:r>
      <w:r w:rsidRPr="001207E1">
        <w:t>anagement</w:t>
      </w:r>
      <w:bookmarkEnd w:id="15"/>
    </w:p>
    <w:p w14:paraId="0791DBFB" w14:textId="77777777" w:rsidR="008F21C3" w:rsidRPr="001207E1" w:rsidRDefault="008F21C3">
      <w:pPr>
        <w:rPr>
          <w:b/>
          <w:sz w:val="24"/>
          <w:szCs w:val="24"/>
        </w:rPr>
      </w:pPr>
    </w:p>
    <w:tbl>
      <w:tblPr>
        <w:tblStyle w:val="a3"/>
        <w:tblW w:w="13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305"/>
        <w:gridCol w:w="1365"/>
      </w:tblGrid>
      <w:tr w:rsidR="008F21C3" w:rsidRPr="001207E1" w14:paraId="55C079AD" w14:textId="77777777" w:rsidTr="00C36750">
        <w:tc>
          <w:tcPr>
            <w:tcW w:w="1545" w:type="dxa"/>
            <w:tcMar>
              <w:top w:w="100" w:type="dxa"/>
              <w:left w:w="100" w:type="dxa"/>
              <w:bottom w:w="100" w:type="dxa"/>
              <w:right w:w="100" w:type="dxa"/>
            </w:tcMar>
          </w:tcPr>
          <w:p w14:paraId="01B0D420" w14:textId="77777777" w:rsidR="008F21C3" w:rsidRPr="001207E1" w:rsidRDefault="009661D4">
            <w:pPr>
              <w:widowControl w:val="0"/>
              <w:spacing w:line="240" w:lineRule="auto"/>
              <w:rPr>
                <w:b/>
                <w:sz w:val="24"/>
                <w:szCs w:val="24"/>
              </w:rPr>
            </w:pPr>
            <w:r w:rsidRPr="001207E1">
              <w:rPr>
                <w:b/>
                <w:sz w:val="24"/>
                <w:szCs w:val="24"/>
              </w:rPr>
              <w:t>Item</w:t>
            </w:r>
          </w:p>
        </w:tc>
        <w:tc>
          <w:tcPr>
            <w:tcW w:w="10305" w:type="dxa"/>
            <w:shd w:val="clear" w:color="auto" w:fill="auto"/>
            <w:tcMar>
              <w:top w:w="100" w:type="dxa"/>
              <w:left w:w="100" w:type="dxa"/>
              <w:bottom w:w="100" w:type="dxa"/>
              <w:right w:w="100" w:type="dxa"/>
            </w:tcMar>
          </w:tcPr>
          <w:p w14:paraId="77C67BFB" w14:textId="1E3CFC6B"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365" w:type="dxa"/>
            <w:tcMar>
              <w:top w:w="100" w:type="dxa"/>
              <w:left w:w="100" w:type="dxa"/>
              <w:bottom w:w="100" w:type="dxa"/>
              <w:right w:w="100" w:type="dxa"/>
            </w:tcMar>
          </w:tcPr>
          <w:p w14:paraId="148F3A69" w14:textId="77777777" w:rsidR="008F21C3" w:rsidRPr="001207E1" w:rsidRDefault="009661D4">
            <w:pPr>
              <w:widowControl w:val="0"/>
              <w:spacing w:line="240" w:lineRule="auto"/>
              <w:jc w:val="center"/>
              <w:rPr>
                <w:b/>
                <w:sz w:val="24"/>
                <w:szCs w:val="24"/>
              </w:rPr>
            </w:pPr>
            <w:r w:rsidRPr="001207E1">
              <w:rPr>
                <w:b/>
                <w:sz w:val="24"/>
                <w:szCs w:val="24"/>
              </w:rPr>
              <w:t xml:space="preserve">Who does </w:t>
            </w:r>
            <w:r w:rsidRPr="001207E1">
              <w:rPr>
                <w:b/>
                <w:sz w:val="24"/>
                <w:szCs w:val="24"/>
              </w:rPr>
              <w:lastRenderedPageBreak/>
              <w:t>it help?</w:t>
            </w:r>
          </w:p>
        </w:tc>
      </w:tr>
      <w:tr w:rsidR="008F21C3" w:rsidRPr="001207E1" w14:paraId="436BED8B" w14:textId="77777777" w:rsidTr="00C36750">
        <w:tc>
          <w:tcPr>
            <w:tcW w:w="1545" w:type="dxa"/>
            <w:tcMar>
              <w:top w:w="100" w:type="dxa"/>
              <w:left w:w="100" w:type="dxa"/>
              <w:bottom w:w="100" w:type="dxa"/>
              <w:right w:w="100" w:type="dxa"/>
            </w:tcMar>
          </w:tcPr>
          <w:p w14:paraId="5408D024" w14:textId="6362F060" w:rsidR="008F21C3" w:rsidRPr="001207E1" w:rsidRDefault="009661D4">
            <w:pPr>
              <w:widowControl w:val="0"/>
              <w:spacing w:line="240" w:lineRule="auto"/>
              <w:rPr>
                <w:sz w:val="24"/>
                <w:szCs w:val="24"/>
              </w:rPr>
            </w:pPr>
            <w:r w:rsidRPr="001207E1">
              <w:rPr>
                <w:sz w:val="24"/>
                <w:szCs w:val="24"/>
              </w:rPr>
              <w:lastRenderedPageBreak/>
              <w:t xml:space="preserve">Staff </w:t>
            </w:r>
            <w:r w:rsidR="0015562F" w:rsidRPr="001207E1">
              <w:rPr>
                <w:sz w:val="24"/>
                <w:szCs w:val="24"/>
              </w:rPr>
              <w:t>t</w:t>
            </w:r>
            <w:r w:rsidRPr="001207E1">
              <w:rPr>
                <w:sz w:val="24"/>
                <w:szCs w:val="24"/>
              </w:rPr>
              <w:t>raining</w:t>
            </w:r>
          </w:p>
        </w:tc>
        <w:tc>
          <w:tcPr>
            <w:tcW w:w="10305" w:type="dxa"/>
            <w:shd w:val="clear" w:color="auto" w:fill="auto"/>
            <w:tcMar>
              <w:top w:w="100" w:type="dxa"/>
              <w:left w:w="100" w:type="dxa"/>
              <w:bottom w:w="100" w:type="dxa"/>
              <w:right w:w="100" w:type="dxa"/>
            </w:tcMar>
          </w:tcPr>
          <w:p w14:paraId="437E31D8" w14:textId="77777777" w:rsidR="008F21C3" w:rsidRDefault="009661D4">
            <w:pPr>
              <w:widowControl w:val="0"/>
              <w:spacing w:line="240" w:lineRule="auto"/>
              <w:rPr>
                <w:sz w:val="24"/>
                <w:szCs w:val="24"/>
              </w:rPr>
            </w:pPr>
            <w:r w:rsidRPr="001207E1">
              <w:rPr>
                <w:sz w:val="24"/>
                <w:szCs w:val="24"/>
              </w:rPr>
              <w:t xml:space="preserve">All tourism venue staff members should be trained in disability </w:t>
            </w:r>
            <w:r w:rsidR="00F24800" w:rsidRPr="001207E1">
              <w:rPr>
                <w:sz w:val="24"/>
                <w:szCs w:val="24"/>
              </w:rPr>
              <w:t xml:space="preserve">equality and </w:t>
            </w:r>
            <w:r w:rsidRPr="001207E1">
              <w:rPr>
                <w:sz w:val="24"/>
                <w:szCs w:val="24"/>
              </w:rPr>
              <w:t>awareness. Please refer to the accompanying toolkit for further information, including a list of training providers</w:t>
            </w:r>
            <w:r w:rsidR="0018653E" w:rsidRPr="001207E1">
              <w:rPr>
                <w:sz w:val="24"/>
                <w:szCs w:val="24"/>
              </w:rPr>
              <w:t xml:space="preserve"> in </w:t>
            </w:r>
            <w:hyperlink r:id="rId29" w:history="1">
              <w:r w:rsidR="0018653E" w:rsidRPr="001207E1">
                <w:rPr>
                  <w:rStyle w:val="Hyperlink"/>
                  <w:sz w:val="24"/>
                  <w:szCs w:val="24"/>
                </w:rPr>
                <w:t>section 4</w:t>
              </w:r>
            </w:hyperlink>
            <w:r w:rsidRPr="001207E1">
              <w:rPr>
                <w:sz w:val="24"/>
                <w:szCs w:val="24"/>
              </w:rPr>
              <w:t>.</w:t>
            </w:r>
          </w:p>
          <w:p w14:paraId="7125DD4D" w14:textId="0B76E0FB" w:rsidR="00316239" w:rsidRPr="001207E1" w:rsidRDefault="00316239">
            <w:pPr>
              <w:widowControl w:val="0"/>
              <w:spacing w:line="240" w:lineRule="auto"/>
              <w:rPr>
                <w:sz w:val="24"/>
                <w:szCs w:val="24"/>
              </w:rPr>
            </w:pPr>
          </w:p>
        </w:tc>
        <w:tc>
          <w:tcPr>
            <w:tcW w:w="1365" w:type="dxa"/>
            <w:shd w:val="clear" w:color="auto" w:fill="B6DDE8" w:themeFill="accent5" w:themeFillTint="66"/>
            <w:tcMar>
              <w:top w:w="100" w:type="dxa"/>
              <w:left w:w="100" w:type="dxa"/>
              <w:bottom w:w="100" w:type="dxa"/>
              <w:right w:w="100" w:type="dxa"/>
            </w:tcMar>
          </w:tcPr>
          <w:p w14:paraId="54A7C636" w14:textId="77777777" w:rsidR="008F21C3" w:rsidRPr="001207E1" w:rsidRDefault="009661D4">
            <w:pPr>
              <w:widowControl w:val="0"/>
              <w:spacing w:line="240" w:lineRule="auto"/>
              <w:jc w:val="center"/>
              <w:rPr>
                <w:b/>
                <w:sz w:val="24"/>
                <w:szCs w:val="24"/>
              </w:rPr>
            </w:pPr>
            <w:r w:rsidRPr="001207E1">
              <w:rPr>
                <w:b/>
                <w:sz w:val="24"/>
                <w:szCs w:val="24"/>
              </w:rPr>
              <w:t>S</w:t>
            </w:r>
          </w:p>
        </w:tc>
      </w:tr>
      <w:tr w:rsidR="008F21C3" w:rsidRPr="001207E1" w14:paraId="118BF997" w14:textId="77777777" w:rsidTr="00C36750">
        <w:tc>
          <w:tcPr>
            <w:tcW w:w="1545" w:type="dxa"/>
            <w:tcMar>
              <w:top w:w="100" w:type="dxa"/>
              <w:left w:w="100" w:type="dxa"/>
              <w:bottom w:w="100" w:type="dxa"/>
              <w:right w:w="100" w:type="dxa"/>
            </w:tcMar>
          </w:tcPr>
          <w:p w14:paraId="1E84C4DD" w14:textId="2565BC8A" w:rsidR="008F21C3" w:rsidRPr="001207E1" w:rsidRDefault="009661D4">
            <w:pPr>
              <w:widowControl w:val="0"/>
              <w:spacing w:line="240" w:lineRule="auto"/>
              <w:rPr>
                <w:sz w:val="24"/>
                <w:szCs w:val="24"/>
              </w:rPr>
            </w:pPr>
            <w:r w:rsidRPr="001207E1">
              <w:rPr>
                <w:sz w:val="24"/>
                <w:szCs w:val="24"/>
              </w:rPr>
              <w:t xml:space="preserve">Assistance </w:t>
            </w:r>
            <w:r w:rsidR="0015562F" w:rsidRPr="001207E1">
              <w:rPr>
                <w:sz w:val="24"/>
                <w:szCs w:val="24"/>
              </w:rPr>
              <w:t>d</w:t>
            </w:r>
            <w:r w:rsidRPr="001207E1">
              <w:rPr>
                <w:sz w:val="24"/>
                <w:szCs w:val="24"/>
              </w:rPr>
              <w:t>ogs</w:t>
            </w:r>
          </w:p>
        </w:tc>
        <w:tc>
          <w:tcPr>
            <w:tcW w:w="10305" w:type="dxa"/>
            <w:shd w:val="clear" w:color="auto" w:fill="auto"/>
            <w:tcMar>
              <w:top w:w="100" w:type="dxa"/>
              <w:left w:w="100" w:type="dxa"/>
              <w:bottom w:w="100" w:type="dxa"/>
              <w:right w:w="100" w:type="dxa"/>
            </w:tcMar>
          </w:tcPr>
          <w:p w14:paraId="691D0D9A" w14:textId="77777777" w:rsidR="008F21C3" w:rsidRDefault="009661D4">
            <w:pPr>
              <w:widowControl w:val="0"/>
              <w:spacing w:line="240" w:lineRule="auto"/>
              <w:rPr>
                <w:sz w:val="24"/>
                <w:szCs w:val="24"/>
              </w:rPr>
            </w:pPr>
            <w:r w:rsidRPr="001207E1">
              <w:rPr>
                <w:sz w:val="24"/>
                <w:szCs w:val="24"/>
              </w:rPr>
              <w:t xml:space="preserve">Under the Equality Act (2010), customers must legally be allowed to bring assistance dogs with them, when required. All staff should be made aware of this policy to </w:t>
            </w:r>
            <w:r w:rsidR="00740607" w:rsidRPr="001207E1">
              <w:rPr>
                <w:sz w:val="24"/>
                <w:szCs w:val="24"/>
              </w:rPr>
              <w:t>prevent access refusals</w:t>
            </w:r>
            <w:r w:rsidRPr="001207E1">
              <w:rPr>
                <w:sz w:val="24"/>
                <w:szCs w:val="24"/>
              </w:rPr>
              <w:t>.</w:t>
            </w:r>
            <w:r w:rsidR="007E6D10" w:rsidRPr="001207E1">
              <w:rPr>
                <w:sz w:val="24"/>
                <w:szCs w:val="24"/>
              </w:rPr>
              <w:br/>
            </w:r>
            <w:r w:rsidR="007E6D10" w:rsidRPr="001207E1">
              <w:rPr>
                <w:sz w:val="24"/>
                <w:szCs w:val="24"/>
              </w:rPr>
              <w:br/>
              <w:t>In areas where assistance dogs cannot go (e.g. zoos, surrounding precious artefacts, clinical areas etc), managerial support and assistance should be provided.</w:t>
            </w:r>
          </w:p>
          <w:p w14:paraId="6681242E" w14:textId="6D7DFEDB" w:rsidR="00316239" w:rsidRPr="001207E1" w:rsidRDefault="00316239">
            <w:pPr>
              <w:widowControl w:val="0"/>
              <w:spacing w:line="240" w:lineRule="auto"/>
              <w:rPr>
                <w:sz w:val="24"/>
                <w:szCs w:val="24"/>
              </w:rPr>
            </w:pPr>
          </w:p>
        </w:tc>
        <w:tc>
          <w:tcPr>
            <w:tcW w:w="1365" w:type="dxa"/>
            <w:shd w:val="clear" w:color="auto" w:fill="FFF599"/>
            <w:tcMar>
              <w:top w:w="100" w:type="dxa"/>
              <w:left w:w="100" w:type="dxa"/>
              <w:bottom w:w="100" w:type="dxa"/>
              <w:right w:w="100" w:type="dxa"/>
            </w:tcMar>
          </w:tcPr>
          <w:p w14:paraId="0355E702" w14:textId="77777777" w:rsidR="008F21C3" w:rsidRPr="001207E1" w:rsidRDefault="009661D4">
            <w:pPr>
              <w:widowControl w:val="0"/>
              <w:spacing w:line="240" w:lineRule="auto"/>
              <w:jc w:val="center"/>
              <w:rPr>
                <w:b/>
                <w:sz w:val="24"/>
                <w:szCs w:val="24"/>
              </w:rPr>
            </w:pPr>
            <w:r w:rsidRPr="001207E1">
              <w:rPr>
                <w:b/>
                <w:sz w:val="24"/>
                <w:szCs w:val="24"/>
              </w:rPr>
              <w:t>C</w:t>
            </w:r>
          </w:p>
        </w:tc>
      </w:tr>
      <w:tr w:rsidR="00234879" w:rsidRPr="001207E1" w14:paraId="19BA10FE" w14:textId="77777777" w:rsidTr="00C36750">
        <w:tc>
          <w:tcPr>
            <w:tcW w:w="1545" w:type="dxa"/>
            <w:tcMar>
              <w:top w:w="100" w:type="dxa"/>
              <w:left w:w="100" w:type="dxa"/>
              <w:bottom w:w="100" w:type="dxa"/>
              <w:right w:w="100" w:type="dxa"/>
            </w:tcMar>
          </w:tcPr>
          <w:p w14:paraId="3187129D" w14:textId="14D87191" w:rsidR="00234879" w:rsidRPr="001207E1" w:rsidRDefault="00234879">
            <w:pPr>
              <w:widowControl w:val="0"/>
              <w:spacing w:line="240" w:lineRule="auto"/>
              <w:rPr>
                <w:sz w:val="24"/>
                <w:szCs w:val="24"/>
              </w:rPr>
            </w:pPr>
            <w:r w:rsidRPr="001207E1">
              <w:rPr>
                <w:sz w:val="24"/>
                <w:szCs w:val="24"/>
              </w:rPr>
              <w:t>Accessible toilets</w:t>
            </w:r>
          </w:p>
        </w:tc>
        <w:tc>
          <w:tcPr>
            <w:tcW w:w="10305" w:type="dxa"/>
            <w:shd w:val="clear" w:color="auto" w:fill="auto"/>
            <w:tcMar>
              <w:top w:w="100" w:type="dxa"/>
              <w:left w:w="100" w:type="dxa"/>
              <w:bottom w:w="100" w:type="dxa"/>
              <w:right w:w="100" w:type="dxa"/>
            </w:tcMar>
          </w:tcPr>
          <w:p w14:paraId="7B079097" w14:textId="77777777" w:rsidR="00234879" w:rsidRDefault="00440788">
            <w:pPr>
              <w:widowControl w:val="0"/>
              <w:spacing w:line="240" w:lineRule="auto"/>
              <w:rPr>
                <w:sz w:val="24"/>
                <w:szCs w:val="24"/>
              </w:rPr>
            </w:pPr>
            <w:r w:rsidRPr="001207E1">
              <w:rPr>
                <w:sz w:val="24"/>
                <w:szCs w:val="24"/>
              </w:rPr>
              <w:t xml:space="preserve">Accessible toilets should be well-managed to avoid misuse and damage. They must not be used as storage areas in any circumstance. </w:t>
            </w:r>
            <w:r w:rsidR="009B7A43" w:rsidRPr="001207E1">
              <w:rPr>
                <w:sz w:val="24"/>
                <w:szCs w:val="24"/>
              </w:rPr>
              <w:t>Any red alarm cords must hang freely in order to be utilised in an emergency.</w:t>
            </w:r>
          </w:p>
          <w:p w14:paraId="25E1D8E5" w14:textId="0B101019" w:rsidR="00316239" w:rsidRPr="001207E1" w:rsidRDefault="00316239">
            <w:pPr>
              <w:widowControl w:val="0"/>
              <w:spacing w:line="240" w:lineRule="auto"/>
              <w:rPr>
                <w:sz w:val="24"/>
                <w:szCs w:val="24"/>
              </w:rPr>
            </w:pPr>
          </w:p>
        </w:tc>
        <w:tc>
          <w:tcPr>
            <w:tcW w:w="1365" w:type="dxa"/>
            <w:shd w:val="clear" w:color="auto" w:fill="E06666"/>
            <w:tcMar>
              <w:top w:w="100" w:type="dxa"/>
              <w:left w:w="100" w:type="dxa"/>
              <w:bottom w:w="100" w:type="dxa"/>
              <w:right w:w="100" w:type="dxa"/>
            </w:tcMar>
          </w:tcPr>
          <w:p w14:paraId="644A8415" w14:textId="2D50C575" w:rsidR="00234879" w:rsidRPr="001207E1" w:rsidRDefault="00234879">
            <w:pPr>
              <w:widowControl w:val="0"/>
              <w:spacing w:line="240" w:lineRule="auto"/>
              <w:jc w:val="center"/>
              <w:rPr>
                <w:b/>
                <w:sz w:val="24"/>
                <w:szCs w:val="24"/>
              </w:rPr>
            </w:pPr>
            <w:r w:rsidRPr="001207E1">
              <w:rPr>
                <w:b/>
                <w:sz w:val="24"/>
                <w:szCs w:val="24"/>
              </w:rPr>
              <w:t>C</w:t>
            </w:r>
            <w:r w:rsidR="00440788" w:rsidRPr="001207E1">
              <w:rPr>
                <w:b/>
                <w:sz w:val="24"/>
                <w:szCs w:val="24"/>
              </w:rPr>
              <w:t>S</w:t>
            </w:r>
          </w:p>
        </w:tc>
      </w:tr>
      <w:tr w:rsidR="006A0062" w:rsidRPr="001207E1" w14:paraId="5CC2B28C" w14:textId="77777777" w:rsidTr="00C36750">
        <w:tc>
          <w:tcPr>
            <w:tcW w:w="1545" w:type="dxa"/>
            <w:tcMar>
              <w:top w:w="100" w:type="dxa"/>
              <w:left w:w="100" w:type="dxa"/>
              <w:bottom w:w="100" w:type="dxa"/>
              <w:right w:w="100" w:type="dxa"/>
            </w:tcMar>
          </w:tcPr>
          <w:p w14:paraId="28F5DA72" w14:textId="27E2E26A" w:rsidR="006A0062" w:rsidRPr="001207E1" w:rsidRDefault="006A0062">
            <w:pPr>
              <w:widowControl w:val="0"/>
              <w:spacing w:line="240" w:lineRule="auto"/>
              <w:rPr>
                <w:sz w:val="24"/>
                <w:szCs w:val="24"/>
              </w:rPr>
            </w:pPr>
            <w:r w:rsidRPr="001207E1">
              <w:rPr>
                <w:sz w:val="24"/>
                <w:szCs w:val="24"/>
              </w:rPr>
              <w:t>Equipment checks</w:t>
            </w:r>
          </w:p>
        </w:tc>
        <w:tc>
          <w:tcPr>
            <w:tcW w:w="10305" w:type="dxa"/>
            <w:shd w:val="clear" w:color="auto" w:fill="auto"/>
            <w:tcMar>
              <w:top w:w="100" w:type="dxa"/>
              <w:left w:w="100" w:type="dxa"/>
              <w:bottom w:w="100" w:type="dxa"/>
              <w:right w:w="100" w:type="dxa"/>
            </w:tcMar>
          </w:tcPr>
          <w:p w14:paraId="60C1ABC7" w14:textId="77777777" w:rsidR="006A0062" w:rsidRDefault="006A0062">
            <w:pPr>
              <w:widowControl w:val="0"/>
              <w:spacing w:line="240" w:lineRule="auto"/>
              <w:rPr>
                <w:sz w:val="24"/>
                <w:szCs w:val="24"/>
              </w:rPr>
            </w:pPr>
            <w:r w:rsidRPr="001207E1">
              <w:rPr>
                <w:sz w:val="24"/>
                <w:szCs w:val="24"/>
              </w:rPr>
              <w:t xml:space="preserve">Induction loops and assistive listening systems should be checked regularly (ideally weekly) to ensure they are in good working order. Lighting systems should be frequently reviewed, with changes made as soon as lighting flickers or fails. Hoists and other lifting equipment and accessories should undergo thorough testing and examination at a maximum of every six months to comply with LOLER regulations. </w:t>
            </w:r>
          </w:p>
          <w:p w14:paraId="7ACA06F3" w14:textId="12CA957F" w:rsidR="00316239" w:rsidRPr="001207E1" w:rsidRDefault="00316239">
            <w:pPr>
              <w:widowControl w:val="0"/>
              <w:spacing w:line="240" w:lineRule="auto"/>
              <w:rPr>
                <w:sz w:val="24"/>
                <w:szCs w:val="24"/>
              </w:rPr>
            </w:pPr>
          </w:p>
        </w:tc>
        <w:tc>
          <w:tcPr>
            <w:tcW w:w="1365" w:type="dxa"/>
            <w:shd w:val="clear" w:color="auto" w:fill="E06666"/>
            <w:tcMar>
              <w:top w:w="100" w:type="dxa"/>
              <w:left w:w="100" w:type="dxa"/>
              <w:bottom w:w="100" w:type="dxa"/>
              <w:right w:w="100" w:type="dxa"/>
            </w:tcMar>
          </w:tcPr>
          <w:p w14:paraId="3379A52E" w14:textId="5C7F0735" w:rsidR="006A0062" w:rsidRPr="001207E1" w:rsidRDefault="006A0062">
            <w:pPr>
              <w:widowControl w:val="0"/>
              <w:spacing w:line="240" w:lineRule="auto"/>
              <w:jc w:val="center"/>
              <w:rPr>
                <w:b/>
                <w:sz w:val="24"/>
                <w:szCs w:val="24"/>
              </w:rPr>
            </w:pPr>
            <w:r w:rsidRPr="001207E1">
              <w:rPr>
                <w:b/>
                <w:sz w:val="24"/>
                <w:szCs w:val="24"/>
              </w:rPr>
              <w:t>CS</w:t>
            </w:r>
          </w:p>
        </w:tc>
      </w:tr>
      <w:tr w:rsidR="009429DD" w:rsidRPr="001207E1" w14:paraId="2DA38FF3" w14:textId="77777777" w:rsidTr="00C36750">
        <w:tc>
          <w:tcPr>
            <w:tcW w:w="1545" w:type="dxa"/>
            <w:tcMar>
              <w:top w:w="100" w:type="dxa"/>
              <w:left w:w="100" w:type="dxa"/>
              <w:bottom w:w="100" w:type="dxa"/>
              <w:right w:w="100" w:type="dxa"/>
            </w:tcMar>
          </w:tcPr>
          <w:p w14:paraId="39F387B5" w14:textId="5893D1EF" w:rsidR="009429DD" w:rsidRPr="001207E1" w:rsidRDefault="009429DD">
            <w:pPr>
              <w:widowControl w:val="0"/>
              <w:spacing w:line="240" w:lineRule="auto"/>
              <w:rPr>
                <w:sz w:val="24"/>
                <w:szCs w:val="24"/>
              </w:rPr>
            </w:pPr>
            <w:r w:rsidRPr="001207E1">
              <w:rPr>
                <w:sz w:val="24"/>
                <w:szCs w:val="24"/>
              </w:rPr>
              <w:t>Back of house areas</w:t>
            </w:r>
          </w:p>
        </w:tc>
        <w:tc>
          <w:tcPr>
            <w:tcW w:w="10305" w:type="dxa"/>
            <w:shd w:val="clear" w:color="auto" w:fill="auto"/>
            <w:tcMar>
              <w:top w:w="100" w:type="dxa"/>
              <w:left w:w="100" w:type="dxa"/>
              <w:bottom w:w="100" w:type="dxa"/>
              <w:right w:w="100" w:type="dxa"/>
            </w:tcMar>
          </w:tcPr>
          <w:p w14:paraId="575D298A" w14:textId="77777777" w:rsidR="00BE2B9E" w:rsidRDefault="009429DD">
            <w:pPr>
              <w:widowControl w:val="0"/>
              <w:spacing w:line="240" w:lineRule="auto"/>
              <w:rPr>
                <w:sz w:val="24"/>
                <w:szCs w:val="24"/>
              </w:rPr>
            </w:pPr>
            <w:r w:rsidRPr="001207E1">
              <w:rPr>
                <w:sz w:val="24"/>
                <w:szCs w:val="24"/>
              </w:rPr>
              <w:t xml:space="preserve">Where possible, ensure any back of house areas follow the technical </w:t>
            </w:r>
            <w:r w:rsidR="00AC339D" w:rsidRPr="001207E1">
              <w:rPr>
                <w:sz w:val="24"/>
                <w:szCs w:val="24"/>
              </w:rPr>
              <w:t>guidance</w:t>
            </w:r>
            <w:r w:rsidRPr="001207E1">
              <w:rPr>
                <w:sz w:val="24"/>
                <w:szCs w:val="24"/>
              </w:rPr>
              <w:t xml:space="preserve"> above to benefit staff members with accessibility requirements. All staff rooms should be designed to incorporate a quiet area.</w:t>
            </w:r>
          </w:p>
          <w:p w14:paraId="4EA9FDEC" w14:textId="4E18B575" w:rsidR="00316239" w:rsidRPr="001207E1" w:rsidRDefault="00316239">
            <w:pPr>
              <w:widowControl w:val="0"/>
              <w:spacing w:line="240" w:lineRule="auto"/>
              <w:rPr>
                <w:sz w:val="24"/>
                <w:szCs w:val="24"/>
              </w:rPr>
            </w:pPr>
          </w:p>
        </w:tc>
        <w:tc>
          <w:tcPr>
            <w:tcW w:w="1365" w:type="dxa"/>
            <w:shd w:val="clear" w:color="auto" w:fill="B6DDE8" w:themeFill="accent5" w:themeFillTint="66"/>
            <w:tcMar>
              <w:top w:w="100" w:type="dxa"/>
              <w:left w:w="100" w:type="dxa"/>
              <w:bottom w:w="100" w:type="dxa"/>
              <w:right w:w="100" w:type="dxa"/>
            </w:tcMar>
          </w:tcPr>
          <w:p w14:paraId="6A7F3866" w14:textId="76D63085" w:rsidR="009429DD" w:rsidRPr="001207E1" w:rsidRDefault="009429DD">
            <w:pPr>
              <w:widowControl w:val="0"/>
              <w:spacing w:line="240" w:lineRule="auto"/>
              <w:jc w:val="center"/>
              <w:rPr>
                <w:b/>
                <w:sz w:val="24"/>
                <w:szCs w:val="24"/>
              </w:rPr>
            </w:pPr>
            <w:r w:rsidRPr="001207E1">
              <w:rPr>
                <w:b/>
                <w:sz w:val="24"/>
                <w:szCs w:val="24"/>
              </w:rPr>
              <w:t>S</w:t>
            </w:r>
          </w:p>
        </w:tc>
      </w:tr>
      <w:tr w:rsidR="00E322A0" w:rsidRPr="001207E1" w14:paraId="4610789E" w14:textId="77777777" w:rsidTr="00C36750">
        <w:tc>
          <w:tcPr>
            <w:tcW w:w="1545" w:type="dxa"/>
            <w:tcMar>
              <w:top w:w="100" w:type="dxa"/>
              <w:left w:w="100" w:type="dxa"/>
              <w:bottom w:w="100" w:type="dxa"/>
              <w:right w:w="100" w:type="dxa"/>
            </w:tcMar>
          </w:tcPr>
          <w:p w14:paraId="511BC509" w14:textId="0E6F3C19" w:rsidR="00E322A0" w:rsidRPr="001207E1" w:rsidRDefault="00E322A0">
            <w:pPr>
              <w:widowControl w:val="0"/>
              <w:spacing w:line="240" w:lineRule="auto"/>
              <w:rPr>
                <w:sz w:val="24"/>
                <w:szCs w:val="24"/>
              </w:rPr>
            </w:pPr>
            <w:r w:rsidRPr="001207E1">
              <w:rPr>
                <w:sz w:val="24"/>
                <w:szCs w:val="24"/>
              </w:rPr>
              <w:t>Emergency evacuation</w:t>
            </w:r>
            <w:r w:rsidR="00872151" w:rsidRPr="001207E1">
              <w:rPr>
                <w:sz w:val="24"/>
                <w:szCs w:val="24"/>
              </w:rPr>
              <w:t xml:space="preserve"> for customers and guests</w:t>
            </w:r>
          </w:p>
        </w:tc>
        <w:tc>
          <w:tcPr>
            <w:tcW w:w="10305" w:type="dxa"/>
            <w:shd w:val="clear" w:color="auto" w:fill="auto"/>
            <w:tcMar>
              <w:top w:w="100" w:type="dxa"/>
              <w:left w:w="100" w:type="dxa"/>
              <w:bottom w:w="100" w:type="dxa"/>
              <w:right w:w="100" w:type="dxa"/>
            </w:tcMar>
          </w:tcPr>
          <w:p w14:paraId="565E1B37" w14:textId="77777777" w:rsidR="00872151" w:rsidRPr="001207E1" w:rsidRDefault="00E322A0" w:rsidP="00872151">
            <w:pPr>
              <w:widowControl w:val="0"/>
              <w:spacing w:line="240" w:lineRule="auto"/>
              <w:rPr>
                <w:sz w:val="24"/>
                <w:szCs w:val="24"/>
              </w:rPr>
            </w:pPr>
            <w:r w:rsidRPr="001207E1">
              <w:rPr>
                <w:sz w:val="24"/>
                <w:szCs w:val="24"/>
              </w:rPr>
              <w:t xml:space="preserve">Ensure that every part of the venue offers a safe means of escape </w:t>
            </w:r>
            <w:r w:rsidR="00FA28D7" w:rsidRPr="001207E1">
              <w:rPr>
                <w:sz w:val="24"/>
                <w:szCs w:val="24"/>
              </w:rPr>
              <w:t xml:space="preserve">and a step-free route to an </w:t>
            </w:r>
            <w:r w:rsidR="00BE2B9E" w:rsidRPr="001207E1">
              <w:rPr>
                <w:sz w:val="24"/>
                <w:szCs w:val="24"/>
              </w:rPr>
              <w:t xml:space="preserve">accessible </w:t>
            </w:r>
            <w:r w:rsidR="00FA28D7" w:rsidRPr="001207E1">
              <w:rPr>
                <w:sz w:val="24"/>
                <w:szCs w:val="24"/>
              </w:rPr>
              <w:t xml:space="preserve">assembly point </w:t>
            </w:r>
            <w:r w:rsidRPr="001207E1">
              <w:rPr>
                <w:sz w:val="24"/>
                <w:szCs w:val="24"/>
              </w:rPr>
              <w:t>for customers and colleagues alike</w:t>
            </w:r>
            <w:r w:rsidR="00872151" w:rsidRPr="001207E1">
              <w:rPr>
                <w:sz w:val="24"/>
                <w:szCs w:val="24"/>
              </w:rPr>
              <w:t xml:space="preserve">, and that emergency escape procedures are in place for a variety of emergencies including fire, flood, explosion or escape of chemicals or gasses. Customers and guests should be made aware of what these procedures are. </w:t>
            </w:r>
          </w:p>
          <w:p w14:paraId="01DB3A6C" w14:textId="77777777" w:rsidR="00872151" w:rsidRPr="001207E1" w:rsidRDefault="00872151" w:rsidP="00872151">
            <w:pPr>
              <w:widowControl w:val="0"/>
              <w:spacing w:line="240" w:lineRule="auto"/>
              <w:rPr>
                <w:sz w:val="24"/>
                <w:szCs w:val="24"/>
              </w:rPr>
            </w:pPr>
          </w:p>
          <w:p w14:paraId="6767FA2E" w14:textId="7346E565" w:rsidR="00872151" w:rsidRPr="001207E1" w:rsidRDefault="00872151" w:rsidP="00872151">
            <w:pPr>
              <w:widowControl w:val="0"/>
              <w:spacing w:line="240" w:lineRule="auto"/>
              <w:rPr>
                <w:sz w:val="24"/>
                <w:szCs w:val="24"/>
              </w:rPr>
            </w:pPr>
            <w:r w:rsidRPr="001207E1">
              <w:rPr>
                <w:sz w:val="24"/>
                <w:szCs w:val="24"/>
              </w:rPr>
              <w:t>It is strongly recommended that each venue conducts a risk assessment and utilises this to create an inclusive egress strategy, and that staff members are regularly trained in fire safety and to manage emergency evacuation situations. This should include training on assisting those with accessibility requirements and using evacuation devices.</w:t>
            </w:r>
          </w:p>
          <w:p w14:paraId="0365AEB3" w14:textId="77777777" w:rsidR="00872151" w:rsidRPr="001207E1" w:rsidRDefault="00872151" w:rsidP="00872151">
            <w:pPr>
              <w:widowControl w:val="0"/>
              <w:spacing w:line="240" w:lineRule="auto"/>
              <w:rPr>
                <w:sz w:val="24"/>
                <w:szCs w:val="24"/>
              </w:rPr>
            </w:pPr>
          </w:p>
          <w:p w14:paraId="6E9857F0" w14:textId="5352B9B9" w:rsidR="00444DC8" w:rsidRPr="001207E1" w:rsidRDefault="00872151">
            <w:pPr>
              <w:widowControl w:val="0"/>
              <w:spacing w:line="240" w:lineRule="auto"/>
              <w:rPr>
                <w:sz w:val="24"/>
                <w:szCs w:val="24"/>
              </w:rPr>
            </w:pPr>
            <w:r w:rsidRPr="001207E1">
              <w:rPr>
                <w:sz w:val="24"/>
                <w:szCs w:val="24"/>
              </w:rPr>
              <w:t xml:space="preserve">Fire assembly points should be clearly identified, communicated in writing and available in map form. For customers that may require assistance in the event of an emergency, keep a written record of their </w:t>
            </w:r>
            <w:r w:rsidRPr="001207E1">
              <w:rPr>
                <w:sz w:val="24"/>
                <w:szCs w:val="24"/>
              </w:rPr>
              <w:lastRenderedPageBreak/>
              <w:t>location on site.</w:t>
            </w:r>
            <w:r w:rsidR="00E322A0" w:rsidRPr="001207E1">
              <w:rPr>
                <w:sz w:val="24"/>
                <w:szCs w:val="24"/>
              </w:rPr>
              <w:t xml:space="preserve"> </w:t>
            </w:r>
            <w:r w:rsidR="00FA28D7" w:rsidRPr="001207E1">
              <w:rPr>
                <w:sz w:val="24"/>
                <w:szCs w:val="24"/>
              </w:rPr>
              <w:t xml:space="preserve">Refuges </w:t>
            </w:r>
            <w:r w:rsidR="00BE2B9E" w:rsidRPr="001207E1">
              <w:rPr>
                <w:sz w:val="24"/>
                <w:szCs w:val="24"/>
              </w:rPr>
              <w:t>9</w:t>
            </w:r>
            <w:r w:rsidR="00FA28D7" w:rsidRPr="001207E1">
              <w:rPr>
                <w:sz w:val="24"/>
                <w:szCs w:val="24"/>
              </w:rPr>
              <w:t>00mm x 1</w:t>
            </w:r>
            <w:r w:rsidR="00BE2B9E" w:rsidRPr="001207E1">
              <w:rPr>
                <w:sz w:val="24"/>
                <w:szCs w:val="24"/>
              </w:rPr>
              <w:t>4</w:t>
            </w:r>
            <w:r w:rsidR="00FA28D7" w:rsidRPr="001207E1">
              <w:rPr>
                <w:sz w:val="24"/>
                <w:szCs w:val="24"/>
              </w:rPr>
              <w:t xml:space="preserve">00mm in size should be provided at each floor level of the venue, without narrowing the clear width available for egress. </w:t>
            </w:r>
            <w:r w:rsidR="00BE2B9E" w:rsidRPr="001207E1">
              <w:rPr>
                <w:sz w:val="24"/>
                <w:szCs w:val="24"/>
              </w:rPr>
              <w:t xml:space="preserve">Refuges should always be large enough for the anticipated number of people they will need to serve. </w:t>
            </w:r>
            <w:r w:rsidR="00551446" w:rsidRPr="001207E1">
              <w:rPr>
                <w:sz w:val="24"/>
                <w:szCs w:val="24"/>
              </w:rPr>
              <w:t xml:space="preserve">Alarm systems should offer both visible and audible alerts and be placed within sightlines but not in enclosed areas such as refuges where loud, continuous noise could become unbearable for those waiting there. </w:t>
            </w:r>
            <w:r w:rsidR="00444DC8" w:rsidRPr="001207E1">
              <w:rPr>
                <w:sz w:val="24"/>
                <w:szCs w:val="24"/>
              </w:rPr>
              <w:t>A two-way communication system, with induction loop installed, should also be provided for use by standing and seated users.</w:t>
            </w:r>
          </w:p>
          <w:p w14:paraId="39B2C4EE" w14:textId="77777777" w:rsidR="00872151" w:rsidRPr="001207E1" w:rsidRDefault="00872151">
            <w:pPr>
              <w:widowControl w:val="0"/>
              <w:spacing w:line="240" w:lineRule="auto"/>
              <w:rPr>
                <w:sz w:val="24"/>
                <w:szCs w:val="24"/>
              </w:rPr>
            </w:pPr>
          </w:p>
          <w:p w14:paraId="4FDD409F" w14:textId="618BAAD0" w:rsidR="00872151" w:rsidRPr="001207E1" w:rsidRDefault="00872151">
            <w:pPr>
              <w:widowControl w:val="0"/>
              <w:spacing w:line="240" w:lineRule="auto"/>
              <w:rPr>
                <w:sz w:val="24"/>
                <w:szCs w:val="24"/>
              </w:rPr>
            </w:pPr>
            <w:r w:rsidRPr="001207E1">
              <w:rPr>
                <w:sz w:val="24"/>
                <w:szCs w:val="24"/>
              </w:rPr>
              <w:t>In larger accommodation venues, Personal Emergency Evacuation Plans</w:t>
            </w:r>
            <w:r w:rsidR="00840868" w:rsidRPr="001207E1">
              <w:rPr>
                <w:sz w:val="24"/>
                <w:szCs w:val="24"/>
              </w:rPr>
              <w:t xml:space="preserve"> (PEEPs)</w:t>
            </w:r>
            <w:r w:rsidRPr="001207E1">
              <w:rPr>
                <w:sz w:val="24"/>
                <w:szCs w:val="24"/>
              </w:rPr>
              <w:t xml:space="preserve"> should be in place for all guests. In smaller accommodation venues and attractions, F&amp;B and events venues, Generic Emergency Evacuation Plans (GEEPs) should be created to anticipate the needs of customers should an emergency scenario arise.  </w:t>
            </w:r>
          </w:p>
          <w:p w14:paraId="361EDE7D" w14:textId="77777777" w:rsidR="00872151" w:rsidRPr="001207E1" w:rsidRDefault="00872151">
            <w:pPr>
              <w:widowControl w:val="0"/>
              <w:spacing w:line="240" w:lineRule="auto"/>
              <w:rPr>
                <w:sz w:val="24"/>
                <w:szCs w:val="24"/>
              </w:rPr>
            </w:pPr>
          </w:p>
          <w:p w14:paraId="66B83920" w14:textId="77777777" w:rsidR="00872151" w:rsidRDefault="00872151">
            <w:pPr>
              <w:widowControl w:val="0"/>
              <w:spacing w:line="240" w:lineRule="auto"/>
              <w:rPr>
                <w:sz w:val="24"/>
                <w:szCs w:val="24"/>
              </w:rPr>
            </w:pPr>
            <w:r w:rsidRPr="001207E1">
              <w:rPr>
                <w:sz w:val="24"/>
                <w:szCs w:val="24"/>
              </w:rPr>
              <w:t>For further information on emergency evacuation, please refer to Sport England, Accessible and Inclusive Sports Facilities, 2023 – Part F, as well as BS9999:2017.</w:t>
            </w:r>
          </w:p>
          <w:p w14:paraId="3162D618" w14:textId="7604EDAC" w:rsidR="00316239" w:rsidRPr="001207E1" w:rsidRDefault="00316239">
            <w:pPr>
              <w:widowControl w:val="0"/>
              <w:spacing w:line="240" w:lineRule="auto"/>
              <w:rPr>
                <w:sz w:val="24"/>
                <w:szCs w:val="24"/>
              </w:rPr>
            </w:pPr>
          </w:p>
        </w:tc>
        <w:tc>
          <w:tcPr>
            <w:tcW w:w="1365" w:type="dxa"/>
            <w:shd w:val="clear" w:color="auto" w:fill="FFF599"/>
            <w:tcMar>
              <w:top w:w="100" w:type="dxa"/>
              <w:left w:w="100" w:type="dxa"/>
              <w:bottom w:w="100" w:type="dxa"/>
              <w:right w:w="100" w:type="dxa"/>
            </w:tcMar>
          </w:tcPr>
          <w:p w14:paraId="37BC18CE" w14:textId="5C6152C9" w:rsidR="00E322A0" w:rsidRPr="001207E1" w:rsidRDefault="00E322A0">
            <w:pPr>
              <w:widowControl w:val="0"/>
              <w:spacing w:line="240" w:lineRule="auto"/>
              <w:jc w:val="center"/>
              <w:rPr>
                <w:b/>
                <w:sz w:val="24"/>
                <w:szCs w:val="24"/>
              </w:rPr>
            </w:pPr>
            <w:r w:rsidRPr="001207E1">
              <w:rPr>
                <w:b/>
                <w:sz w:val="24"/>
                <w:szCs w:val="24"/>
              </w:rPr>
              <w:lastRenderedPageBreak/>
              <w:t>C</w:t>
            </w:r>
          </w:p>
        </w:tc>
      </w:tr>
      <w:tr w:rsidR="00872151" w:rsidRPr="001207E1" w14:paraId="4FD971DB" w14:textId="77777777" w:rsidTr="00C36750">
        <w:tc>
          <w:tcPr>
            <w:tcW w:w="1545" w:type="dxa"/>
            <w:tcMar>
              <w:top w:w="100" w:type="dxa"/>
              <w:left w:w="100" w:type="dxa"/>
              <w:bottom w:w="100" w:type="dxa"/>
              <w:right w:w="100" w:type="dxa"/>
            </w:tcMar>
          </w:tcPr>
          <w:p w14:paraId="2AE71039" w14:textId="7CDD6377" w:rsidR="00872151" w:rsidRPr="001207E1" w:rsidRDefault="00872151">
            <w:pPr>
              <w:widowControl w:val="0"/>
              <w:spacing w:line="240" w:lineRule="auto"/>
              <w:rPr>
                <w:sz w:val="24"/>
                <w:szCs w:val="24"/>
              </w:rPr>
            </w:pPr>
            <w:r w:rsidRPr="001207E1">
              <w:rPr>
                <w:sz w:val="24"/>
                <w:szCs w:val="24"/>
              </w:rPr>
              <w:t>Emergency evacuation for staff</w:t>
            </w:r>
          </w:p>
        </w:tc>
        <w:tc>
          <w:tcPr>
            <w:tcW w:w="10305" w:type="dxa"/>
            <w:shd w:val="clear" w:color="auto" w:fill="auto"/>
            <w:tcMar>
              <w:top w:w="100" w:type="dxa"/>
              <w:left w:w="100" w:type="dxa"/>
              <w:bottom w:w="100" w:type="dxa"/>
              <w:right w:w="100" w:type="dxa"/>
            </w:tcMar>
          </w:tcPr>
          <w:p w14:paraId="72A49986" w14:textId="77777777" w:rsidR="00872151" w:rsidRPr="001207E1" w:rsidRDefault="00872151" w:rsidP="00872151">
            <w:pPr>
              <w:widowControl w:val="0"/>
              <w:spacing w:line="240" w:lineRule="auto"/>
              <w:rPr>
                <w:sz w:val="24"/>
                <w:szCs w:val="24"/>
              </w:rPr>
            </w:pPr>
            <w:r w:rsidRPr="001207E1">
              <w:rPr>
                <w:sz w:val="24"/>
                <w:szCs w:val="24"/>
              </w:rPr>
              <w:t>Ensure Personal Emergency Evacuation Plans (PEEPs) are in place for all members of staff with accessibility requirements.</w:t>
            </w:r>
          </w:p>
          <w:p w14:paraId="7D6633DE" w14:textId="77777777" w:rsidR="00872151" w:rsidRPr="001207E1" w:rsidRDefault="00872151">
            <w:pPr>
              <w:widowControl w:val="0"/>
              <w:spacing w:line="240" w:lineRule="auto"/>
              <w:rPr>
                <w:sz w:val="24"/>
                <w:szCs w:val="24"/>
              </w:rPr>
            </w:pPr>
          </w:p>
        </w:tc>
        <w:tc>
          <w:tcPr>
            <w:tcW w:w="1365" w:type="dxa"/>
            <w:shd w:val="clear" w:color="auto" w:fill="B6DDE8" w:themeFill="accent5" w:themeFillTint="66"/>
            <w:tcMar>
              <w:top w:w="100" w:type="dxa"/>
              <w:left w:w="100" w:type="dxa"/>
              <w:bottom w:w="100" w:type="dxa"/>
              <w:right w:w="100" w:type="dxa"/>
            </w:tcMar>
          </w:tcPr>
          <w:p w14:paraId="54E0D1B2" w14:textId="7EB4E6C4" w:rsidR="00872151" w:rsidRPr="001207E1" w:rsidRDefault="00872151">
            <w:pPr>
              <w:widowControl w:val="0"/>
              <w:spacing w:line="240" w:lineRule="auto"/>
              <w:jc w:val="center"/>
              <w:rPr>
                <w:b/>
                <w:sz w:val="24"/>
                <w:szCs w:val="24"/>
              </w:rPr>
            </w:pPr>
            <w:r w:rsidRPr="001207E1">
              <w:rPr>
                <w:b/>
                <w:sz w:val="24"/>
                <w:szCs w:val="24"/>
              </w:rPr>
              <w:t>S</w:t>
            </w:r>
          </w:p>
        </w:tc>
      </w:tr>
    </w:tbl>
    <w:p w14:paraId="3588A7B3" w14:textId="77777777" w:rsidR="004E0C9C" w:rsidRPr="001207E1" w:rsidRDefault="004E0C9C">
      <w:pPr>
        <w:rPr>
          <w:b/>
          <w:sz w:val="24"/>
          <w:szCs w:val="24"/>
        </w:rPr>
      </w:pPr>
      <w:bookmarkStart w:id="16" w:name="_nrgqkpyistzn" w:colFirst="0" w:colLast="0"/>
      <w:bookmarkEnd w:id="16"/>
    </w:p>
    <w:p w14:paraId="7988F417" w14:textId="77777777" w:rsidR="00316239" w:rsidRDefault="00316239">
      <w:pPr>
        <w:rPr>
          <w:b/>
          <w:bCs/>
          <w:color w:val="C00000"/>
          <w:sz w:val="32"/>
          <w:szCs w:val="32"/>
        </w:rPr>
      </w:pPr>
      <w:r>
        <w:br w:type="page"/>
      </w:r>
    </w:p>
    <w:p w14:paraId="31C135E9" w14:textId="3E0FA710" w:rsidR="008F21C3" w:rsidRPr="001207E1" w:rsidRDefault="009661D4" w:rsidP="001207E1">
      <w:pPr>
        <w:pStyle w:val="Heading2"/>
      </w:pPr>
      <w:bookmarkStart w:id="17" w:name="_Toc152148241"/>
      <w:r w:rsidRPr="001207E1">
        <w:t>Accommodation</w:t>
      </w:r>
      <w:bookmarkEnd w:id="17"/>
    </w:p>
    <w:p w14:paraId="5C3DE950" w14:textId="77777777" w:rsidR="008F21C3" w:rsidRPr="001207E1" w:rsidRDefault="008F21C3">
      <w:pPr>
        <w:rPr>
          <w:sz w:val="24"/>
          <w:szCs w:val="24"/>
        </w:rPr>
      </w:pPr>
    </w:p>
    <w:p w14:paraId="4E2C7F59" w14:textId="5A896F1A" w:rsidR="008F21C3" w:rsidRPr="001207E1" w:rsidRDefault="009661D4">
      <w:pPr>
        <w:rPr>
          <w:sz w:val="24"/>
          <w:szCs w:val="24"/>
        </w:rPr>
      </w:pPr>
      <w:r w:rsidRPr="001207E1">
        <w:rPr>
          <w:sz w:val="24"/>
          <w:szCs w:val="24"/>
        </w:rPr>
        <w:t xml:space="preserve">Whether staying for work or pleasure, </w:t>
      </w:r>
      <w:r w:rsidR="007462D2" w:rsidRPr="001207E1">
        <w:rPr>
          <w:sz w:val="24"/>
          <w:szCs w:val="24"/>
        </w:rPr>
        <w:t>we all</w:t>
      </w:r>
      <w:r w:rsidRPr="001207E1">
        <w:rPr>
          <w:sz w:val="24"/>
          <w:szCs w:val="24"/>
        </w:rPr>
        <w:t xml:space="preserve"> choose accommodation that caters to our requirements.</w:t>
      </w:r>
      <w:r w:rsidR="007462D2" w:rsidRPr="001207E1">
        <w:rPr>
          <w:sz w:val="24"/>
          <w:szCs w:val="24"/>
        </w:rPr>
        <w:t xml:space="preserve"> D</w:t>
      </w:r>
      <w:r w:rsidRPr="001207E1">
        <w:rPr>
          <w:sz w:val="24"/>
          <w:szCs w:val="24"/>
        </w:rPr>
        <w:t>isabled customers</w:t>
      </w:r>
      <w:r w:rsidR="007462D2" w:rsidRPr="001207E1">
        <w:rPr>
          <w:sz w:val="24"/>
          <w:szCs w:val="24"/>
        </w:rPr>
        <w:t xml:space="preserve"> </w:t>
      </w:r>
      <w:r w:rsidRPr="001207E1">
        <w:rPr>
          <w:sz w:val="24"/>
          <w:szCs w:val="24"/>
        </w:rPr>
        <w:t>are no different</w:t>
      </w:r>
      <w:r w:rsidR="007462D2" w:rsidRPr="001207E1">
        <w:rPr>
          <w:sz w:val="24"/>
          <w:szCs w:val="24"/>
        </w:rPr>
        <w:t xml:space="preserve"> and require </w:t>
      </w:r>
      <w:r w:rsidRPr="001207E1">
        <w:rPr>
          <w:sz w:val="24"/>
          <w:szCs w:val="24"/>
        </w:rPr>
        <w:t>an inclusive experience with comfort and ease at its heart. This may mean</w:t>
      </w:r>
      <w:r w:rsidR="006D2803" w:rsidRPr="001207E1">
        <w:rPr>
          <w:sz w:val="24"/>
          <w:szCs w:val="24"/>
        </w:rPr>
        <w:t>, for example,</w:t>
      </w:r>
      <w:r w:rsidRPr="001207E1">
        <w:rPr>
          <w:sz w:val="24"/>
          <w:szCs w:val="24"/>
        </w:rPr>
        <w:t xml:space="preserve"> ensuring a hoist is present in one of your accessible bedrooms</w:t>
      </w:r>
      <w:r w:rsidR="005307F3" w:rsidRPr="001207E1">
        <w:rPr>
          <w:sz w:val="24"/>
          <w:szCs w:val="24"/>
        </w:rPr>
        <w:t xml:space="preserve">, </w:t>
      </w:r>
      <w:r w:rsidR="003844A5" w:rsidRPr="001207E1">
        <w:rPr>
          <w:sz w:val="24"/>
          <w:szCs w:val="24"/>
        </w:rPr>
        <w:t xml:space="preserve">or providing </w:t>
      </w:r>
      <w:r w:rsidRPr="001207E1">
        <w:rPr>
          <w:sz w:val="24"/>
          <w:szCs w:val="24"/>
        </w:rPr>
        <w:t xml:space="preserve">induction loops and visual alarms for guests who are D/deaf or have hearing loss. </w:t>
      </w:r>
      <w:r w:rsidR="005307F3" w:rsidRPr="001207E1">
        <w:rPr>
          <w:sz w:val="24"/>
          <w:szCs w:val="24"/>
        </w:rPr>
        <w:t>T</w:t>
      </w:r>
      <w:r w:rsidRPr="001207E1">
        <w:rPr>
          <w:sz w:val="24"/>
          <w:szCs w:val="24"/>
        </w:rPr>
        <w:t xml:space="preserve">hese technical </w:t>
      </w:r>
      <w:r w:rsidR="00AC339D" w:rsidRPr="001207E1">
        <w:rPr>
          <w:sz w:val="24"/>
          <w:szCs w:val="24"/>
        </w:rPr>
        <w:t>elemen</w:t>
      </w:r>
      <w:r w:rsidRPr="001207E1">
        <w:rPr>
          <w:sz w:val="24"/>
          <w:szCs w:val="24"/>
        </w:rPr>
        <w:t>ts and more are covered in the below section</w:t>
      </w:r>
      <w:r w:rsidR="007462D2" w:rsidRPr="001207E1">
        <w:rPr>
          <w:sz w:val="24"/>
          <w:szCs w:val="24"/>
        </w:rPr>
        <w:t>.</w:t>
      </w:r>
      <w:r w:rsidRPr="001207E1">
        <w:rPr>
          <w:sz w:val="24"/>
          <w:szCs w:val="24"/>
        </w:rPr>
        <w:t xml:space="preserve"> </w:t>
      </w:r>
      <w:r w:rsidR="007462D2" w:rsidRPr="001207E1">
        <w:rPr>
          <w:sz w:val="24"/>
          <w:szCs w:val="24"/>
        </w:rPr>
        <w:t>Further operational information and ‘quick win’ actions are available in VisitEngland’s accompanying</w:t>
      </w:r>
      <w:r w:rsidR="00603ECB" w:rsidRPr="001207E1">
        <w:rPr>
          <w:sz w:val="24"/>
          <w:szCs w:val="24"/>
        </w:rPr>
        <w:t xml:space="preserve"> </w:t>
      </w:r>
      <w:hyperlink r:id="rId30" w:history="1">
        <w:r w:rsidR="00603ECB" w:rsidRPr="001207E1">
          <w:rPr>
            <w:rStyle w:val="Hyperlink"/>
            <w:sz w:val="24"/>
            <w:szCs w:val="24"/>
          </w:rPr>
          <w:t>Accessible and Inclusive Tourism Toolkit for Businesses</w:t>
        </w:r>
      </w:hyperlink>
      <w:r w:rsidRPr="001207E1">
        <w:rPr>
          <w:sz w:val="24"/>
          <w:szCs w:val="24"/>
        </w:rPr>
        <w:t xml:space="preserve"> and the </w:t>
      </w:r>
      <w:hyperlink r:id="rId31" w:anchor="action-checklists" w:history="1">
        <w:r w:rsidR="002229A2" w:rsidRPr="001207E1">
          <w:rPr>
            <w:rStyle w:val="Hyperlink"/>
            <w:sz w:val="24"/>
            <w:szCs w:val="24"/>
          </w:rPr>
          <w:t>a</w:t>
        </w:r>
        <w:r w:rsidRPr="001207E1">
          <w:rPr>
            <w:rStyle w:val="Hyperlink"/>
            <w:sz w:val="24"/>
            <w:szCs w:val="24"/>
          </w:rPr>
          <w:t>ccommodation</w:t>
        </w:r>
        <w:r w:rsidR="002229A2" w:rsidRPr="001207E1">
          <w:rPr>
            <w:rStyle w:val="Hyperlink"/>
            <w:sz w:val="24"/>
            <w:szCs w:val="24"/>
          </w:rPr>
          <w:t xml:space="preserve"> action</w:t>
        </w:r>
        <w:r w:rsidRPr="001207E1">
          <w:rPr>
            <w:rStyle w:val="Hyperlink"/>
            <w:sz w:val="24"/>
            <w:szCs w:val="24"/>
          </w:rPr>
          <w:t xml:space="preserve"> </w:t>
        </w:r>
        <w:r w:rsidR="002229A2" w:rsidRPr="001207E1">
          <w:rPr>
            <w:rStyle w:val="Hyperlink"/>
            <w:sz w:val="24"/>
            <w:szCs w:val="24"/>
          </w:rPr>
          <w:t>c</w:t>
        </w:r>
        <w:r w:rsidRPr="001207E1">
          <w:rPr>
            <w:rStyle w:val="Hyperlink"/>
            <w:sz w:val="24"/>
            <w:szCs w:val="24"/>
          </w:rPr>
          <w:t>hecklists</w:t>
        </w:r>
      </w:hyperlink>
      <w:r w:rsidRPr="001207E1">
        <w:rPr>
          <w:sz w:val="24"/>
          <w:szCs w:val="24"/>
        </w:rPr>
        <w:t>.</w:t>
      </w:r>
    </w:p>
    <w:p w14:paraId="0ED3918E" w14:textId="77777777" w:rsidR="00740607" w:rsidRPr="001207E1" w:rsidRDefault="00740607">
      <w:pPr>
        <w:rPr>
          <w:sz w:val="24"/>
          <w:szCs w:val="24"/>
        </w:rPr>
      </w:pPr>
    </w:p>
    <w:p w14:paraId="1C1E58A5" w14:textId="24F62E5C" w:rsidR="008F21C3" w:rsidRPr="001207E1" w:rsidRDefault="00740607">
      <w:pPr>
        <w:rPr>
          <w:sz w:val="24"/>
          <w:szCs w:val="24"/>
        </w:rPr>
      </w:pPr>
      <w:r w:rsidRPr="001207E1">
        <w:rPr>
          <w:sz w:val="24"/>
          <w:szCs w:val="24"/>
        </w:rPr>
        <w:t xml:space="preserve">The below </w:t>
      </w:r>
      <w:r w:rsidR="00AC339D" w:rsidRPr="001207E1">
        <w:rPr>
          <w:sz w:val="24"/>
          <w:szCs w:val="24"/>
        </w:rPr>
        <w:t>guidance is</w:t>
      </w:r>
      <w:r w:rsidRPr="001207E1">
        <w:rPr>
          <w:sz w:val="24"/>
          <w:szCs w:val="24"/>
        </w:rPr>
        <w:t xml:space="preserve"> relevant to both serviced and self-catering accommodation businesses.</w:t>
      </w:r>
    </w:p>
    <w:p w14:paraId="4BDFDB1A" w14:textId="77777777" w:rsidR="003844A5" w:rsidRPr="001207E1" w:rsidRDefault="003844A5">
      <w:pPr>
        <w:rPr>
          <w:sz w:val="24"/>
          <w:szCs w:val="24"/>
        </w:rPr>
      </w:pPr>
    </w:p>
    <w:p w14:paraId="533B6737" w14:textId="1EF8671F" w:rsidR="008F21C3" w:rsidRPr="001207E1" w:rsidRDefault="009661D4" w:rsidP="001207E1">
      <w:pPr>
        <w:pStyle w:val="Heading3"/>
      </w:pPr>
      <w:bookmarkStart w:id="18" w:name="_Toc152148242"/>
      <w:r w:rsidRPr="001207E1">
        <w:t xml:space="preserve">Booking and </w:t>
      </w:r>
      <w:r w:rsidR="0015562F" w:rsidRPr="001207E1">
        <w:t>p</w:t>
      </w:r>
      <w:r w:rsidRPr="001207E1">
        <w:t>re-</w:t>
      </w:r>
      <w:r w:rsidR="0015562F" w:rsidRPr="001207E1">
        <w:t>a</w:t>
      </w:r>
      <w:r w:rsidRPr="001207E1">
        <w:t>rrival</w:t>
      </w:r>
      <w:bookmarkEnd w:id="18"/>
    </w:p>
    <w:p w14:paraId="21C61A43" w14:textId="77777777" w:rsidR="008F21C3" w:rsidRPr="001207E1" w:rsidRDefault="008F21C3">
      <w:pPr>
        <w:rPr>
          <w:b/>
          <w:sz w:val="24"/>
          <w:szCs w:val="24"/>
        </w:rPr>
      </w:pPr>
    </w:p>
    <w:tbl>
      <w:tblPr>
        <w:tblStyle w:val="a4"/>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0D8FE368" w14:textId="77777777" w:rsidTr="00C36750">
        <w:tc>
          <w:tcPr>
            <w:tcW w:w="1545" w:type="dxa"/>
            <w:tcMar>
              <w:top w:w="100" w:type="dxa"/>
              <w:left w:w="100" w:type="dxa"/>
              <w:bottom w:w="100" w:type="dxa"/>
              <w:right w:w="100" w:type="dxa"/>
            </w:tcMar>
          </w:tcPr>
          <w:p w14:paraId="47EA538E"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039458EA" w14:textId="17602BCC"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6D23B2D1"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45E91D13" w14:textId="77777777" w:rsidTr="00C36750">
        <w:tc>
          <w:tcPr>
            <w:tcW w:w="1545" w:type="dxa"/>
            <w:tcMar>
              <w:top w:w="100" w:type="dxa"/>
              <w:left w:w="100" w:type="dxa"/>
              <w:bottom w:w="100" w:type="dxa"/>
              <w:right w:w="100" w:type="dxa"/>
            </w:tcMar>
          </w:tcPr>
          <w:p w14:paraId="6413BA69" w14:textId="2FAC9170" w:rsidR="008F21C3" w:rsidRPr="001207E1" w:rsidRDefault="009661D4">
            <w:pPr>
              <w:widowControl w:val="0"/>
              <w:spacing w:line="240" w:lineRule="auto"/>
              <w:rPr>
                <w:sz w:val="24"/>
                <w:szCs w:val="24"/>
              </w:rPr>
            </w:pPr>
            <w:r w:rsidRPr="001207E1">
              <w:rPr>
                <w:sz w:val="24"/>
                <w:szCs w:val="24"/>
              </w:rPr>
              <w:t xml:space="preserve">Online </w:t>
            </w:r>
            <w:r w:rsidR="0015562F" w:rsidRPr="001207E1">
              <w:rPr>
                <w:sz w:val="24"/>
                <w:szCs w:val="24"/>
              </w:rPr>
              <w:t>booking</w:t>
            </w:r>
          </w:p>
        </w:tc>
        <w:tc>
          <w:tcPr>
            <w:tcW w:w="10215" w:type="dxa"/>
            <w:shd w:val="clear" w:color="auto" w:fill="auto"/>
            <w:tcMar>
              <w:top w:w="100" w:type="dxa"/>
              <w:left w:w="100" w:type="dxa"/>
              <w:bottom w:w="100" w:type="dxa"/>
              <w:right w:w="100" w:type="dxa"/>
            </w:tcMar>
          </w:tcPr>
          <w:p w14:paraId="73D33337" w14:textId="77777777" w:rsidR="008F21C3" w:rsidRDefault="009661D4">
            <w:pPr>
              <w:widowControl w:val="0"/>
              <w:spacing w:line="240" w:lineRule="auto"/>
              <w:rPr>
                <w:sz w:val="24"/>
                <w:szCs w:val="24"/>
              </w:rPr>
            </w:pPr>
            <w:r w:rsidRPr="001207E1">
              <w:rPr>
                <w:sz w:val="24"/>
                <w:szCs w:val="24"/>
              </w:rPr>
              <w:t xml:space="preserve">Ensure guests are able to book accessible </w:t>
            </w:r>
            <w:r w:rsidR="002D07E8" w:rsidRPr="001207E1">
              <w:rPr>
                <w:sz w:val="24"/>
                <w:szCs w:val="24"/>
              </w:rPr>
              <w:t>accommodation</w:t>
            </w:r>
            <w:r w:rsidRPr="001207E1">
              <w:rPr>
                <w:sz w:val="24"/>
                <w:szCs w:val="24"/>
              </w:rPr>
              <w:t xml:space="preserve"> directly online</w:t>
            </w:r>
            <w:r w:rsidR="00011BC1" w:rsidRPr="001207E1">
              <w:rPr>
                <w:sz w:val="24"/>
                <w:szCs w:val="24"/>
              </w:rPr>
              <w:t xml:space="preserve">. A variety of contact methods should be available (including phone number and email) </w:t>
            </w:r>
            <w:r w:rsidRPr="001207E1">
              <w:rPr>
                <w:sz w:val="24"/>
                <w:szCs w:val="24"/>
              </w:rPr>
              <w:t xml:space="preserve">and an </w:t>
            </w:r>
            <w:r w:rsidR="002229A2" w:rsidRPr="001207E1">
              <w:rPr>
                <w:sz w:val="24"/>
                <w:szCs w:val="24"/>
              </w:rPr>
              <w:t>A</w:t>
            </w:r>
            <w:r w:rsidRPr="001207E1">
              <w:rPr>
                <w:sz w:val="24"/>
                <w:szCs w:val="24"/>
              </w:rPr>
              <w:t xml:space="preserve">ccessibility </w:t>
            </w:r>
            <w:r w:rsidR="002229A2" w:rsidRPr="001207E1">
              <w:rPr>
                <w:sz w:val="24"/>
                <w:szCs w:val="24"/>
              </w:rPr>
              <w:t>G</w:t>
            </w:r>
            <w:r w:rsidRPr="001207E1">
              <w:rPr>
                <w:sz w:val="24"/>
                <w:szCs w:val="24"/>
              </w:rPr>
              <w:t>uide detailing all accessible features and facilities available at the property</w:t>
            </w:r>
            <w:r w:rsidR="002D07E8" w:rsidRPr="001207E1">
              <w:rPr>
                <w:sz w:val="24"/>
                <w:szCs w:val="24"/>
              </w:rPr>
              <w:t xml:space="preserve"> or site</w:t>
            </w:r>
            <w:r w:rsidR="00011BC1" w:rsidRPr="001207E1">
              <w:rPr>
                <w:sz w:val="24"/>
                <w:szCs w:val="24"/>
              </w:rPr>
              <w:t xml:space="preserve"> should be</w:t>
            </w:r>
            <w:r w:rsidRPr="001207E1">
              <w:rPr>
                <w:sz w:val="24"/>
                <w:szCs w:val="24"/>
              </w:rPr>
              <w:t xml:space="preserve"> eas</w:t>
            </w:r>
            <w:r w:rsidR="00762E32" w:rsidRPr="001207E1">
              <w:rPr>
                <w:sz w:val="24"/>
                <w:szCs w:val="24"/>
              </w:rPr>
              <w:t>y to find</w:t>
            </w:r>
            <w:r w:rsidRPr="001207E1">
              <w:rPr>
                <w:sz w:val="24"/>
                <w:szCs w:val="24"/>
              </w:rPr>
              <w:t xml:space="preserve"> from the homepage. Please see </w:t>
            </w:r>
            <w:hyperlink r:id="rId32" w:history="1">
              <w:r w:rsidRPr="001207E1">
                <w:rPr>
                  <w:rStyle w:val="Hyperlink"/>
                  <w:sz w:val="24"/>
                  <w:szCs w:val="24"/>
                </w:rPr>
                <w:t xml:space="preserve">section </w:t>
              </w:r>
              <w:r w:rsidR="00C76B67" w:rsidRPr="001207E1">
                <w:rPr>
                  <w:rStyle w:val="Hyperlink"/>
                  <w:sz w:val="24"/>
                  <w:szCs w:val="24"/>
                </w:rPr>
                <w:t>6</w:t>
              </w:r>
            </w:hyperlink>
            <w:r w:rsidRPr="001207E1">
              <w:rPr>
                <w:sz w:val="24"/>
                <w:szCs w:val="24"/>
              </w:rPr>
              <w:t xml:space="preserve"> of the accompanying toolkit for further details.</w:t>
            </w:r>
          </w:p>
          <w:p w14:paraId="63E33FBC" w14:textId="57D83946"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2010F73A"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7C1CA0D1" w14:textId="77777777" w:rsidTr="00C36750">
        <w:tc>
          <w:tcPr>
            <w:tcW w:w="1545" w:type="dxa"/>
            <w:tcMar>
              <w:top w:w="100" w:type="dxa"/>
              <w:left w:w="100" w:type="dxa"/>
              <w:bottom w:w="100" w:type="dxa"/>
              <w:right w:w="100" w:type="dxa"/>
            </w:tcMar>
          </w:tcPr>
          <w:p w14:paraId="1B0D33CD" w14:textId="77777777" w:rsidR="008F21C3" w:rsidRPr="001207E1" w:rsidRDefault="009661D4">
            <w:pPr>
              <w:widowControl w:val="0"/>
              <w:spacing w:line="240" w:lineRule="auto"/>
              <w:rPr>
                <w:sz w:val="24"/>
                <w:szCs w:val="24"/>
              </w:rPr>
            </w:pPr>
            <w:r w:rsidRPr="001207E1">
              <w:rPr>
                <w:sz w:val="24"/>
                <w:szCs w:val="24"/>
              </w:rPr>
              <w:t>Documents</w:t>
            </w:r>
          </w:p>
        </w:tc>
        <w:tc>
          <w:tcPr>
            <w:tcW w:w="10215" w:type="dxa"/>
            <w:shd w:val="clear" w:color="auto" w:fill="auto"/>
            <w:tcMar>
              <w:top w:w="100" w:type="dxa"/>
              <w:left w:w="100" w:type="dxa"/>
              <w:bottom w:w="100" w:type="dxa"/>
              <w:right w:w="100" w:type="dxa"/>
            </w:tcMar>
          </w:tcPr>
          <w:p w14:paraId="030F12AF" w14:textId="77777777" w:rsidR="005A7CE1" w:rsidRDefault="009661D4">
            <w:pPr>
              <w:widowControl w:val="0"/>
              <w:spacing w:line="240" w:lineRule="auto"/>
              <w:rPr>
                <w:sz w:val="24"/>
                <w:szCs w:val="24"/>
              </w:rPr>
            </w:pPr>
            <w:r w:rsidRPr="001207E1">
              <w:rPr>
                <w:sz w:val="24"/>
                <w:szCs w:val="24"/>
              </w:rPr>
              <w:t xml:space="preserve">Any documentation sent out prior to arrival should be in an accessible format and able to be accessed via a screen-reader. </w:t>
            </w:r>
            <w:r w:rsidR="006D2803" w:rsidRPr="001207E1">
              <w:rPr>
                <w:sz w:val="24"/>
                <w:szCs w:val="24"/>
              </w:rPr>
              <w:t xml:space="preserve">Plain English should always be used. </w:t>
            </w:r>
            <w:r w:rsidRPr="001207E1">
              <w:rPr>
                <w:sz w:val="24"/>
                <w:szCs w:val="24"/>
              </w:rPr>
              <w:t>Text should contrast highly with its background and text size should be at least 1</w:t>
            </w:r>
            <w:r w:rsidR="003706A9" w:rsidRPr="001207E1">
              <w:rPr>
                <w:sz w:val="24"/>
                <w:szCs w:val="24"/>
              </w:rPr>
              <w:t>4</w:t>
            </w:r>
            <w:r w:rsidRPr="001207E1">
              <w:rPr>
                <w:sz w:val="24"/>
                <w:szCs w:val="24"/>
              </w:rPr>
              <w:t>pt. Any videos should be captioned. Please see the accompanying toolkit for further details.</w:t>
            </w:r>
          </w:p>
          <w:p w14:paraId="64890767" w14:textId="1353879B"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77EDE2A4"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715259D9" w14:textId="77777777" w:rsidR="008F21C3" w:rsidRPr="001207E1" w:rsidRDefault="008F21C3">
      <w:pPr>
        <w:rPr>
          <w:b/>
          <w:sz w:val="24"/>
          <w:szCs w:val="24"/>
        </w:rPr>
      </w:pPr>
    </w:p>
    <w:p w14:paraId="68566127" w14:textId="792D580B" w:rsidR="008F21C3" w:rsidRPr="001207E1" w:rsidRDefault="009661D4" w:rsidP="001207E1">
      <w:pPr>
        <w:pStyle w:val="Heading3"/>
      </w:pPr>
      <w:bookmarkStart w:id="19" w:name="_Toc152148243"/>
      <w:r w:rsidRPr="001207E1">
        <w:t xml:space="preserve">On </w:t>
      </w:r>
      <w:r w:rsidR="005D6B22" w:rsidRPr="001207E1">
        <w:t>a</w:t>
      </w:r>
      <w:r w:rsidRPr="001207E1">
        <w:t>rrival</w:t>
      </w:r>
      <w:bookmarkEnd w:id="19"/>
    </w:p>
    <w:p w14:paraId="54DA0662" w14:textId="77777777" w:rsidR="008F21C3" w:rsidRPr="001207E1" w:rsidRDefault="008F21C3">
      <w:pPr>
        <w:rPr>
          <w:b/>
          <w:sz w:val="24"/>
          <w:szCs w:val="24"/>
        </w:rPr>
      </w:pPr>
    </w:p>
    <w:tbl>
      <w:tblPr>
        <w:tblStyle w:val="a5"/>
        <w:tblW w:w="13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185"/>
        <w:gridCol w:w="1440"/>
      </w:tblGrid>
      <w:tr w:rsidR="008F21C3" w:rsidRPr="001207E1" w14:paraId="3AB0B875" w14:textId="77777777" w:rsidTr="000C09F0">
        <w:tc>
          <w:tcPr>
            <w:tcW w:w="1545" w:type="dxa"/>
            <w:tcMar>
              <w:top w:w="100" w:type="dxa"/>
              <w:left w:w="100" w:type="dxa"/>
              <w:bottom w:w="100" w:type="dxa"/>
              <w:right w:w="100" w:type="dxa"/>
            </w:tcMar>
          </w:tcPr>
          <w:p w14:paraId="4B33C90C" w14:textId="77777777" w:rsidR="008F21C3" w:rsidRPr="001207E1" w:rsidRDefault="009661D4">
            <w:pPr>
              <w:widowControl w:val="0"/>
              <w:spacing w:line="240" w:lineRule="auto"/>
              <w:rPr>
                <w:b/>
                <w:sz w:val="24"/>
                <w:szCs w:val="24"/>
              </w:rPr>
            </w:pPr>
            <w:r w:rsidRPr="001207E1">
              <w:rPr>
                <w:b/>
                <w:sz w:val="24"/>
                <w:szCs w:val="24"/>
              </w:rPr>
              <w:lastRenderedPageBreak/>
              <w:t>Item</w:t>
            </w:r>
          </w:p>
        </w:tc>
        <w:tc>
          <w:tcPr>
            <w:tcW w:w="10185" w:type="dxa"/>
            <w:shd w:val="clear" w:color="auto" w:fill="auto"/>
            <w:tcMar>
              <w:top w:w="100" w:type="dxa"/>
              <w:left w:w="100" w:type="dxa"/>
              <w:bottom w:w="100" w:type="dxa"/>
              <w:right w:w="100" w:type="dxa"/>
            </w:tcMar>
          </w:tcPr>
          <w:p w14:paraId="1CB4BD55" w14:textId="3781D09D"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40" w:type="dxa"/>
            <w:tcMar>
              <w:top w:w="100" w:type="dxa"/>
              <w:left w:w="100" w:type="dxa"/>
              <w:bottom w:w="100" w:type="dxa"/>
              <w:right w:w="100" w:type="dxa"/>
            </w:tcMar>
          </w:tcPr>
          <w:p w14:paraId="5CD035E7"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33ADD59B" w14:textId="77777777" w:rsidTr="000C09F0">
        <w:tc>
          <w:tcPr>
            <w:tcW w:w="1545" w:type="dxa"/>
            <w:tcMar>
              <w:top w:w="100" w:type="dxa"/>
              <w:left w:w="100" w:type="dxa"/>
              <w:bottom w:w="100" w:type="dxa"/>
              <w:right w:w="100" w:type="dxa"/>
            </w:tcMar>
          </w:tcPr>
          <w:p w14:paraId="28A13CAB" w14:textId="7F9A1241" w:rsidR="008F21C3" w:rsidRPr="001207E1" w:rsidRDefault="009661D4">
            <w:pPr>
              <w:widowControl w:val="0"/>
              <w:spacing w:line="240" w:lineRule="auto"/>
              <w:rPr>
                <w:sz w:val="24"/>
                <w:szCs w:val="24"/>
              </w:rPr>
            </w:pPr>
            <w:r w:rsidRPr="001207E1">
              <w:rPr>
                <w:sz w:val="24"/>
                <w:szCs w:val="24"/>
              </w:rPr>
              <w:t xml:space="preserve">Car </w:t>
            </w:r>
            <w:r w:rsidR="005D6B22" w:rsidRPr="001207E1">
              <w:rPr>
                <w:sz w:val="24"/>
                <w:szCs w:val="24"/>
              </w:rPr>
              <w:t>p</w:t>
            </w:r>
            <w:r w:rsidRPr="001207E1">
              <w:rPr>
                <w:sz w:val="24"/>
                <w:szCs w:val="24"/>
              </w:rPr>
              <w:t xml:space="preserve">arking </w:t>
            </w:r>
            <w:r w:rsidR="005D6B22" w:rsidRPr="001207E1">
              <w:rPr>
                <w:sz w:val="24"/>
                <w:szCs w:val="24"/>
              </w:rPr>
              <w:t>p</w:t>
            </w:r>
            <w:r w:rsidRPr="001207E1">
              <w:rPr>
                <w:sz w:val="24"/>
                <w:szCs w:val="24"/>
              </w:rPr>
              <w:t>rovision</w:t>
            </w:r>
          </w:p>
        </w:tc>
        <w:tc>
          <w:tcPr>
            <w:tcW w:w="10185" w:type="dxa"/>
            <w:shd w:val="clear" w:color="auto" w:fill="auto"/>
            <w:tcMar>
              <w:top w:w="100" w:type="dxa"/>
              <w:left w:w="100" w:type="dxa"/>
              <w:bottom w:w="100" w:type="dxa"/>
              <w:right w:w="100" w:type="dxa"/>
            </w:tcMar>
          </w:tcPr>
          <w:p w14:paraId="366009CD" w14:textId="77777777" w:rsidR="008F21C3" w:rsidRDefault="009661D4">
            <w:pPr>
              <w:widowControl w:val="0"/>
              <w:spacing w:line="240" w:lineRule="auto"/>
              <w:rPr>
                <w:sz w:val="24"/>
                <w:szCs w:val="24"/>
              </w:rPr>
            </w:pPr>
            <w:r w:rsidRPr="001207E1">
              <w:rPr>
                <w:sz w:val="24"/>
                <w:szCs w:val="24"/>
              </w:rPr>
              <w:t>The amount of accessible parking bays provided should ideally align with accessible room</w:t>
            </w:r>
            <w:r w:rsidR="00782234" w:rsidRPr="001207E1">
              <w:rPr>
                <w:sz w:val="24"/>
                <w:szCs w:val="24"/>
              </w:rPr>
              <w:t>(s)</w:t>
            </w:r>
            <w:r w:rsidRPr="001207E1">
              <w:rPr>
                <w:sz w:val="24"/>
                <w:szCs w:val="24"/>
              </w:rPr>
              <w:t xml:space="preserve"> provision. As a good practice rule, </w:t>
            </w:r>
            <w:r w:rsidR="009749DE" w:rsidRPr="001207E1">
              <w:rPr>
                <w:sz w:val="24"/>
                <w:szCs w:val="24"/>
              </w:rPr>
              <w:t xml:space="preserve">a minimum of </w:t>
            </w:r>
            <w:r w:rsidR="00740607" w:rsidRPr="001207E1">
              <w:rPr>
                <w:sz w:val="24"/>
                <w:szCs w:val="24"/>
              </w:rPr>
              <w:t>6</w:t>
            </w:r>
            <w:r w:rsidRPr="001207E1">
              <w:rPr>
                <w:sz w:val="24"/>
                <w:szCs w:val="24"/>
              </w:rPr>
              <w:t>% of total parking space provision should be made up of accessible bays. These should be provided on firm and level ground, and within 50 metres of the property entrance.</w:t>
            </w:r>
          </w:p>
          <w:p w14:paraId="4CA12FA2" w14:textId="17A6CD08" w:rsidR="00316239" w:rsidRPr="001207E1" w:rsidRDefault="00316239">
            <w:pPr>
              <w:widowControl w:val="0"/>
              <w:spacing w:line="240" w:lineRule="auto"/>
              <w:rPr>
                <w:sz w:val="24"/>
                <w:szCs w:val="24"/>
              </w:rPr>
            </w:pPr>
          </w:p>
        </w:tc>
        <w:tc>
          <w:tcPr>
            <w:tcW w:w="1440" w:type="dxa"/>
            <w:shd w:val="clear" w:color="auto" w:fill="FFF599"/>
            <w:tcMar>
              <w:top w:w="100" w:type="dxa"/>
              <w:left w:w="100" w:type="dxa"/>
              <w:bottom w:w="100" w:type="dxa"/>
              <w:right w:w="100" w:type="dxa"/>
            </w:tcMar>
          </w:tcPr>
          <w:p w14:paraId="5EAD2694"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4B110F3E" w14:textId="77777777" w:rsidTr="000C09F0">
        <w:tc>
          <w:tcPr>
            <w:tcW w:w="1545" w:type="dxa"/>
            <w:tcMar>
              <w:top w:w="100" w:type="dxa"/>
              <w:left w:w="100" w:type="dxa"/>
              <w:bottom w:w="100" w:type="dxa"/>
              <w:right w:w="100" w:type="dxa"/>
            </w:tcMar>
          </w:tcPr>
          <w:p w14:paraId="2EE86CFB" w14:textId="49F7467A" w:rsidR="008F21C3" w:rsidRPr="001207E1" w:rsidRDefault="009661D4">
            <w:pPr>
              <w:widowControl w:val="0"/>
              <w:spacing w:line="240" w:lineRule="auto"/>
              <w:rPr>
                <w:sz w:val="24"/>
                <w:szCs w:val="24"/>
              </w:rPr>
            </w:pPr>
            <w:r w:rsidRPr="001207E1">
              <w:rPr>
                <w:sz w:val="24"/>
                <w:szCs w:val="24"/>
              </w:rPr>
              <w:t xml:space="preserve">Entry </w:t>
            </w:r>
            <w:r w:rsidR="005D6B22" w:rsidRPr="001207E1">
              <w:rPr>
                <w:sz w:val="24"/>
                <w:szCs w:val="24"/>
              </w:rPr>
              <w:t>a</w:t>
            </w:r>
            <w:r w:rsidRPr="001207E1">
              <w:rPr>
                <w:sz w:val="24"/>
                <w:szCs w:val="24"/>
              </w:rPr>
              <w:t>ccessibility</w:t>
            </w:r>
            <w:r w:rsidR="009749DE" w:rsidRPr="001207E1">
              <w:rPr>
                <w:sz w:val="24"/>
                <w:szCs w:val="24"/>
              </w:rPr>
              <w:t xml:space="preserve"> to accommodation buildings or rooms.</w:t>
            </w:r>
          </w:p>
        </w:tc>
        <w:tc>
          <w:tcPr>
            <w:tcW w:w="10185" w:type="dxa"/>
            <w:shd w:val="clear" w:color="auto" w:fill="auto"/>
            <w:tcMar>
              <w:top w:w="100" w:type="dxa"/>
              <w:left w:w="100" w:type="dxa"/>
              <w:bottom w:w="100" w:type="dxa"/>
              <w:right w:w="100" w:type="dxa"/>
            </w:tcMar>
          </w:tcPr>
          <w:p w14:paraId="6ECC9760" w14:textId="77777777" w:rsidR="009749DE" w:rsidRPr="001207E1" w:rsidRDefault="009661D4">
            <w:pPr>
              <w:widowControl w:val="0"/>
              <w:spacing w:line="240" w:lineRule="auto"/>
              <w:rPr>
                <w:sz w:val="24"/>
                <w:szCs w:val="24"/>
              </w:rPr>
            </w:pPr>
            <w:r w:rsidRPr="001207E1">
              <w:rPr>
                <w:sz w:val="24"/>
                <w:szCs w:val="24"/>
              </w:rPr>
              <w:t xml:space="preserve">Where entry into accommodation is via phone or intercom, this should be accessible for standing and seated guests. Between 900-1200mm is recommended. </w:t>
            </w:r>
            <w:r w:rsidR="002D07E8" w:rsidRPr="001207E1">
              <w:rPr>
                <w:sz w:val="24"/>
                <w:szCs w:val="24"/>
              </w:rPr>
              <w:t>Induction loops should be installed within intercoms and appropriately signed</w:t>
            </w:r>
            <w:r w:rsidR="00B74732" w:rsidRPr="001207E1">
              <w:rPr>
                <w:sz w:val="24"/>
                <w:szCs w:val="24"/>
              </w:rPr>
              <w:t>, and a</w:t>
            </w:r>
            <w:r w:rsidRPr="001207E1">
              <w:rPr>
                <w:sz w:val="24"/>
                <w:szCs w:val="24"/>
              </w:rPr>
              <w:t xml:space="preserve"> text number should also be provided for D/deaf guests.</w:t>
            </w:r>
            <w:r w:rsidR="00203FA1" w:rsidRPr="001207E1">
              <w:rPr>
                <w:sz w:val="24"/>
                <w:szCs w:val="24"/>
              </w:rPr>
              <w:t xml:space="preserve"> </w:t>
            </w:r>
          </w:p>
          <w:p w14:paraId="378D5A1E" w14:textId="77777777" w:rsidR="009749DE" w:rsidRPr="001207E1" w:rsidRDefault="009749DE">
            <w:pPr>
              <w:widowControl w:val="0"/>
              <w:spacing w:line="240" w:lineRule="auto"/>
              <w:rPr>
                <w:sz w:val="24"/>
                <w:szCs w:val="24"/>
              </w:rPr>
            </w:pPr>
          </w:p>
          <w:p w14:paraId="3E9F8103" w14:textId="77777777" w:rsidR="008F21C3" w:rsidRDefault="00203FA1">
            <w:pPr>
              <w:widowControl w:val="0"/>
              <w:spacing w:line="240" w:lineRule="auto"/>
              <w:rPr>
                <w:sz w:val="24"/>
                <w:szCs w:val="24"/>
              </w:rPr>
            </w:pPr>
            <w:r w:rsidRPr="001207E1">
              <w:rPr>
                <w:sz w:val="24"/>
                <w:szCs w:val="24"/>
              </w:rPr>
              <w:t>Key boxes for self-catering properties should also be positioned within this accessible height range</w:t>
            </w:r>
            <w:r w:rsidR="008674CC" w:rsidRPr="001207E1">
              <w:rPr>
                <w:sz w:val="24"/>
                <w:szCs w:val="24"/>
              </w:rPr>
              <w:t>, and designed to avoid difficulty for those with low vision and/or limited dexterity</w:t>
            </w:r>
            <w:r w:rsidRPr="001207E1">
              <w:rPr>
                <w:sz w:val="24"/>
                <w:szCs w:val="24"/>
              </w:rPr>
              <w:t>.</w:t>
            </w:r>
            <w:r w:rsidR="00B74732" w:rsidRPr="001207E1">
              <w:rPr>
                <w:sz w:val="24"/>
                <w:szCs w:val="24"/>
              </w:rPr>
              <w:t xml:space="preserve"> All entry equipment should be well lit and visually contrast will the wall it is mounted on for ease of identification and use.</w:t>
            </w:r>
          </w:p>
          <w:p w14:paraId="25A9B293" w14:textId="01A66A9C" w:rsidR="00316239" w:rsidRPr="001207E1" w:rsidRDefault="00316239">
            <w:pPr>
              <w:widowControl w:val="0"/>
              <w:spacing w:line="240" w:lineRule="auto"/>
              <w:rPr>
                <w:sz w:val="24"/>
                <w:szCs w:val="24"/>
              </w:rPr>
            </w:pPr>
          </w:p>
        </w:tc>
        <w:tc>
          <w:tcPr>
            <w:tcW w:w="1440" w:type="dxa"/>
            <w:shd w:val="clear" w:color="auto" w:fill="FFF599"/>
            <w:tcMar>
              <w:top w:w="100" w:type="dxa"/>
              <w:left w:w="100" w:type="dxa"/>
              <w:bottom w:w="100" w:type="dxa"/>
              <w:right w:w="100" w:type="dxa"/>
            </w:tcMar>
          </w:tcPr>
          <w:p w14:paraId="7A347FA0"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68828993" w14:textId="77777777" w:rsidR="008F21C3" w:rsidRPr="001207E1" w:rsidRDefault="008F21C3">
      <w:pPr>
        <w:rPr>
          <w:b/>
          <w:sz w:val="24"/>
          <w:szCs w:val="24"/>
        </w:rPr>
      </w:pPr>
    </w:p>
    <w:p w14:paraId="72E4B440" w14:textId="74090146" w:rsidR="008F21C3" w:rsidRPr="001207E1" w:rsidRDefault="009661D4" w:rsidP="001207E1">
      <w:pPr>
        <w:pStyle w:val="Heading3"/>
      </w:pPr>
      <w:bookmarkStart w:id="20" w:name="_Toc152148244"/>
      <w:r w:rsidRPr="001207E1">
        <w:t>Within the</w:t>
      </w:r>
      <w:r w:rsidR="004874AA" w:rsidRPr="001207E1">
        <w:t xml:space="preserve"> accommodation</w:t>
      </w:r>
      <w:r w:rsidRPr="001207E1">
        <w:t xml:space="preserve"> </w:t>
      </w:r>
      <w:r w:rsidR="005D6B22" w:rsidRPr="001207E1">
        <w:t>v</w:t>
      </w:r>
      <w:r w:rsidRPr="001207E1">
        <w:t>enue</w:t>
      </w:r>
      <w:bookmarkEnd w:id="20"/>
    </w:p>
    <w:p w14:paraId="4AE3F203" w14:textId="77777777" w:rsidR="008F21C3" w:rsidRPr="001207E1" w:rsidRDefault="008F21C3">
      <w:pPr>
        <w:rPr>
          <w:b/>
          <w:sz w:val="24"/>
          <w:szCs w:val="24"/>
        </w:rPr>
      </w:pPr>
    </w:p>
    <w:tbl>
      <w:tblPr>
        <w:tblStyle w:val="a6"/>
        <w:tblW w:w="13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30"/>
        <w:gridCol w:w="10230"/>
        <w:gridCol w:w="1485"/>
      </w:tblGrid>
      <w:tr w:rsidR="008F21C3" w:rsidRPr="001207E1" w14:paraId="4742941C" w14:textId="77777777" w:rsidTr="000C09F0">
        <w:tc>
          <w:tcPr>
            <w:tcW w:w="1530" w:type="dxa"/>
            <w:tcMar>
              <w:top w:w="100" w:type="dxa"/>
              <w:left w:w="100" w:type="dxa"/>
              <w:bottom w:w="100" w:type="dxa"/>
              <w:right w:w="100" w:type="dxa"/>
            </w:tcMar>
          </w:tcPr>
          <w:p w14:paraId="25C8332F" w14:textId="77777777" w:rsidR="008F21C3" w:rsidRPr="001207E1" w:rsidRDefault="009661D4">
            <w:pPr>
              <w:widowControl w:val="0"/>
              <w:spacing w:line="240" w:lineRule="auto"/>
              <w:rPr>
                <w:b/>
                <w:sz w:val="24"/>
                <w:szCs w:val="24"/>
              </w:rPr>
            </w:pPr>
            <w:r w:rsidRPr="001207E1">
              <w:rPr>
                <w:b/>
                <w:sz w:val="24"/>
                <w:szCs w:val="24"/>
              </w:rPr>
              <w:t>Item</w:t>
            </w:r>
          </w:p>
        </w:tc>
        <w:tc>
          <w:tcPr>
            <w:tcW w:w="10230" w:type="dxa"/>
            <w:shd w:val="clear" w:color="auto" w:fill="auto"/>
            <w:tcMar>
              <w:top w:w="100" w:type="dxa"/>
              <w:left w:w="100" w:type="dxa"/>
              <w:bottom w:w="100" w:type="dxa"/>
              <w:right w:w="100" w:type="dxa"/>
            </w:tcMar>
          </w:tcPr>
          <w:p w14:paraId="0C60609A" w14:textId="3698B6BB"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85" w:type="dxa"/>
            <w:tcMar>
              <w:top w:w="100" w:type="dxa"/>
              <w:left w:w="100" w:type="dxa"/>
              <w:bottom w:w="100" w:type="dxa"/>
              <w:right w:w="100" w:type="dxa"/>
            </w:tcMar>
          </w:tcPr>
          <w:p w14:paraId="6866B535"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659C8E02" w14:textId="77777777" w:rsidTr="000C09F0">
        <w:tc>
          <w:tcPr>
            <w:tcW w:w="1530" w:type="dxa"/>
            <w:tcMar>
              <w:top w:w="100" w:type="dxa"/>
              <w:left w:w="100" w:type="dxa"/>
              <w:bottom w:w="100" w:type="dxa"/>
              <w:right w:w="100" w:type="dxa"/>
            </w:tcMar>
          </w:tcPr>
          <w:p w14:paraId="4BE3EB81" w14:textId="77777777" w:rsidR="008F21C3" w:rsidRPr="001207E1" w:rsidRDefault="009661D4">
            <w:pPr>
              <w:widowControl w:val="0"/>
              <w:spacing w:line="240" w:lineRule="auto"/>
              <w:rPr>
                <w:sz w:val="24"/>
                <w:szCs w:val="24"/>
              </w:rPr>
            </w:pPr>
            <w:r w:rsidRPr="001207E1">
              <w:rPr>
                <w:sz w:val="24"/>
                <w:szCs w:val="24"/>
              </w:rPr>
              <w:t>Lighting</w:t>
            </w:r>
          </w:p>
        </w:tc>
        <w:tc>
          <w:tcPr>
            <w:tcW w:w="10230" w:type="dxa"/>
            <w:shd w:val="clear" w:color="auto" w:fill="auto"/>
            <w:tcMar>
              <w:top w:w="100" w:type="dxa"/>
              <w:left w:w="100" w:type="dxa"/>
              <w:bottom w:w="100" w:type="dxa"/>
              <w:right w:w="100" w:type="dxa"/>
            </w:tcMar>
          </w:tcPr>
          <w:p w14:paraId="4D36D035" w14:textId="77777777" w:rsidR="008F21C3" w:rsidRPr="001207E1" w:rsidRDefault="009661D4">
            <w:pPr>
              <w:widowControl w:val="0"/>
              <w:spacing w:line="240" w:lineRule="auto"/>
              <w:rPr>
                <w:sz w:val="24"/>
                <w:szCs w:val="24"/>
              </w:rPr>
            </w:pPr>
            <w:r w:rsidRPr="001207E1">
              <w:rPr>
                <w:sz w:val="24"/>
                <w:szCs w:val="24"/>
              </w:rPr>
              <w:t>Ensure that lighting is provided in all areas of the property, is evenly distributed, avoids glare, and provides a minimum of 100 lux at floor level. It is recommended that this minimum increases to 200 lux within bathrooms and kitchens.</w:t>
            </w:r>
          </w:p>
          <w:p w14:paraId="5164A1DA" w14:textId="77777777" w:rsidR="00104FBD" w:rsidRPr="001207E1" w:rsidRDefault="00104FBD">
            <w:pPr>
              <w:widowControl w:val="0"/>
              <w:spacing w:line="240" w:lineRule="auto"/>
              <w:rPr>
                <w:sz w:val="24"/>
                <w:szCs w:val="24"/>
              </w:rPr>
            </w:pPr>
          </w:p>
          <w:p w14:paraId="16A38BAB" w14:textId="77777777" w:rsidR="00104FBD" w:rsidRDefault="00104FBD">
            <w:pPr>
              <w:widowControl w:val="0"/>
              <w:spacing w:line="240" w:lineRule="auto"/>
              <w:rPr>
                <w:sz w:val="24"/>
                <w:szCs w:val="24"/>
              </w:rPr>
            </w:pPr>
            <w:r w:rsidRPr="001207E1">
              <w:rPr>
                <w:sz w:val="24"/>
                <w:szCs w:val="24"/>
              </w:rPr>
              <w:t>Individual lamps with dimming and colour temperature adjustment properties are also recommended for use in lounge areas.</w:t>
            </w:r>
          </w:p>
          <w:p w14:paraId="01CE80D2" w14:textId="1A6C6224" w:rsidR="00316239" w:rsidRPr="001207E1" w:rsidRDefault="00316239">
            <w:pPr>
              <w:widowControl w:val="0"/>
              <w:spacing w:line="240" w:lineRule="auto"/>
              <w:rPr>
                <w:sz w:val="24"/>
                <w:szCs w:val="24"/>
              </w:rPr>
            </w:pPr>
          </w:p>
        </w:tc>
        <w:tc>
          <w:tcPr>
            <w:tcW w:w="1485" w:type="dxa"/>
            <w:shd w:val="clear" w:color="auto" w:fill="FABF8F" w:themeFill="accent6" w:themeFillTint="99"/>
            <w:tcMar>
              <w:top w:w="100" w:type="dxa"/>
              <w:left w:w="100" w:type="dxa"/>
              <w:bottom w:w="100" w:type="dxa"/>
              <w:right w:w="100" w:type="dxa"/>
            </w:tcMar>
          </w:tcPr>
          <w:p w14:paraId="6A309A4E"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7D383281" w14:textId="77777777" w:rsidTr="000C09F0">
        <w:tc>
          <w:tcPr>
            <w:tcW w:w="1530" w:type="dxa"/>
            <w:tcMar>
              <w:top w:w="100" w:type="dxa"/>
              <w:left w:w="100" w:type="dxa"/>
              <w:bottom w:w="100" w:type="dxa"/>
              <w:right w:w="100" w:type="dxa"/>
            </w:tcMar>
          </w:tcPr>
          <w:p w14:paraId="4200D43E" w14:textId="77777777" w:rsidR="008F21C3" w:rsidRPr="001207E1" w:rsidRDefault="009661D4">
            <w:pPr>
              <w:widowControl w:val="0"/>
              <w:spacing w:line="240" w:lineRule="auto"/>
              <w:rPr>
                <w:sz w:val="24"/>
                <w:szCs w:val="24"/>
              </w:rPr>
            </w:pPr>
            <w:r w:rsidRPr="001207E1">
              <w:rPr>
                <w:sz w:val="24"/>
                <w:szCs w:val="24"/>
              </w:rPr>
              <w:t>Seating</w:t>
            </w:r>
          </w:p>
        </w:tc>
        <w:tc>
          <w:tcPr>
            <w:tcW w:w="10230" w:type="dxa"/>
            <w:shd w:val="clear" w:color="auto" w:fill="auto"/>
            <w:tcMar>
              <w:top w:w="100" w:type="dxa"/>
              <w:left w:w="100" w:type="dxa"/>
              <w:bottom w:w="100" w:type="dxa"/>
              <w:right w:w="100" w:type="dxa"/>
            </w:tcMar>
          </w:tcPr>
          <w:p w14:paraId="624EFEE8" w14:textId="77777777" w:rsidR="00C833A2" w:rsidRDefault="009661D4">
            <w:pPr>
              <w:widowControl w:val="0"/>
              <w:spacing w:line="240" w:lineRule="auto"/>
              <w:rPr>
                <w:sz w:val="24"/>
                <w:szCs w:val="24"/>
              </w:rPr>
            </w:pPr>
            <w:r w:rsidRPr="001207E1">
              <w:rPr>
                <w:sz w:val="24"/>
                <w:szCs w:val="24"/>
              </w:rPr>
              <w:t>A selection of</w:t>
            </w:r>
            <w:r w:rsidR="00C833A2" w:rsidRPr="001207E1">
              <w:rPr>
                <w:sz w:val="24"/>
                <w:szCs w:val="24"/>
              </w:rPr>
              <w:t xml:space="preserve"> softer,</w:t>
            </w:r>
            <w:r w:rsidRPr="001207E1">
              <w:rPr>
                <w:sz w:val="24"/>
                <w:szCs w:val="24"/>
              </w:rPr>
              <w:t xml:space="preserve"> lounge-type seating</w:t>
            </w:r>
            <w:r w:rsidR="002E4943" w:rsidRPr="001207E1">
              <w:rPr>
                <w:sz w:val="24"/>
                <w:szCs w:val="24"/>
              </w:rPr>
              <w:t xml:space="preserve"> may support</w:t>
            </w:r>
            <w:r w:rsidRPr="001207E1">
              <w:rPr>
                <w:sz w:val="24"/>
                <w:szCs w:val="24"/>
              </w:rPr>
              <w:t xml:space="preserve"> </w:t>
            </w:r>
            <w:r w:rsidR="00C833A2" w:rsidRPr="001207E1">
              <w:rPr>
                <w:sz w:val="24"/>
                <w:szCs w:val="24"/>
              </w:rPr>
              <w:t xml:space="preserve">acoustic absorption in </w:t>
            </w:r>
            <w:r w:rsidRPr="001207E1">
              <w:rPr>
                <w:sz w:val="24"/>
                <w:szCs w:val="24"/>
              </w:rPr>
              <w:t>communal and quieter areas throughout the property</w:t>
            </w:r>
            <w:r w:rsidR="002E4943" w:rsidRPr="001207E1">
              <w:rPr>
                <w:sz w:val="24"/>
                <w:szCs w:val="24"/>
              </w:rPr>
              <w:t>. It is recommended for</w:t>
            </w:r>
            <w:r w:rsidRPr="001207E1">
              <w:rPr>
                <w:sz w:val="24"/>
                <w:szCs w:val="24"/>
              </w:rPr>
              <w:t xml:space="preserve"> customers c</w:t>
            </w:r>
            <w:r w:rsidR="002E4943" w:rsidRPr="001207E1">
              <w:rPr>
                <w:sz w:val="24"/>
                <w:szCs w:val="24"/>
              </w:rPr>
              <w:t>hoosing</w:t>
            </w:r>
            <w:r w:rsidRPr="001207E1">
              <w:rPr>
                <w:sz w:val="24"/>
                <w:szCs w:val="24"/>
              </w:rPr>
              <w:t xml:space="preserve"> to sit in a seat - and environment - that best suits their requirements.</w:t>
            </w:r>
          </w:p>
          <w:p w14:paraId="34DB2F7B" w14:textId="43EC0D4F" w:rsidR="00316239" w:rsidRPr="001207E1" w:rsidRDefault="00316239">
            <w:pPr>
              <w:widowControl w:val="0"/>
              <w:spacing w:line="240" w:lineRule="auto"/>
              <w:rPr>
                <w:sz w:val="24"/>
                <w:szCs w:val="24"/>
              </w:rPr>
            </w:pPr>
          </w:p>
        </w:tc>
        <w:tc>
          <w:tcPr>
            <w:tcW w:w="1485" w:type="dxa"/>
            <w:shd w:val="clear" w:color="auto" w:fill="FFF599"/>
            <w:tcMar>
              <w:top w:w="100" w:type="dxa"/>
              <w:left w:w="100" w:type="dxa"/>
              <w:bottom w:w="100" w:type="dxa"/>
              <w:right w:w="100" w:type="dxa"/>
            </w:tcMar>
          </w:tcPr>
          <w:p w14:paraId="57B95D2B"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7F70B748" w14:textId="77777777" w:rsidR="00C76B67" w:rsidRPr="001207E1" w:rsidRDefault="00C76B67" w:rsidP="001207E1">
      <w:pPr>
        <w:pStyle w:val="Heading3"/>
      </w:pPr>
    </w:p>
    <w:p w14:paraId="5C4D99C0" w14:textId="6EDBC064" w:rsidR="008F21C3" w:rsidRPr="001207E1" w:rsidRDefault="009661D4" w:rsidP="001207E1">
      <w:pPr>
        <w:pStyle w:val="Heading3"/>
      </w:pPr>
      <w:bookmarkStart w:id="21" w:name="_Toc152148245"/>
      <w:r w:rsidRPr="001207E1">
        <w:t>Bedrooms</w:t>
      </w:r>
      <w:bookmarkEnd w:id="21"/>
    </w:p>
    <w:p w14:paraId="28105329" w14:textId="77777777" w:rsidR="008F21C3" w:rsidRPr="001207E1" w:rsidRDefault="008F21C3">
      <w:pPr>
        <w:rPr>
          <w:b/>
          <w:sz w:val="24"/>
          <w:szCs w:val="24"/>
        </w:rPr>
      </w:pPr>
    </w:p>
    <w:tbl>
      <w:tblPr>
        <w:tblStyle w:val="a7"/>
        <w:tblW w:w="13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185"/>
        <w:gridCol w:w="1470"/>
      </w:tblGrid>
      <w:tr w:rsidR="008F21C3" w:rsidRPr="001207E1" w14:paraId="716F3D86" w14:textId="77777777" w:rsidTr="00C36750">
        <w:tc>
          <w:tcPr>
            <w:tcW w:w="1545" w:type="dxa"/>
            <w:tcMar>
              <w:top w:w="100" w:type="dxa"/>
              <w:left w:w="100" w:type="dxa"/>
              <w:bottom w:w="100" w:type="dxa"/>
              <w:right w:w="100" w:type="dxa"/>
            </w:tcMar>
          </w:tcPr>
          <w:p w14:paraId="155321C4" w14:textId="77777777" w:rsidR="008F21C3" w:rsidRPr="001207E1" w:rsidRDefault="009661D4">
            <w:pPr>
              <w:widowControl w:val="0"/>
              <w:spacing w:line="240" w:lineRule="auto"/>
              <w:rPr>
                <w:b/>
                <w:sz w:val="24"/>
                <w:szCs w:val="24"/>
              </w:rPr>
            </w:pPr>
            <w:r w:rsidRPr="001207E1">
              <w:rPr>
                <w:b/>
                <w:sz w:val="24"/>
                <w:szCs w:val="24"/>
              </w:rPr>
              <w:lastRenderedPageBreak/>
              <w:t>Item</w:t>
            </w:r>
          </w:p>
        </w:tc>
        <w:tc>
          <w:tcPr>
            <w:tcW w:w="10185" w:type="dxa"/>
            <w:shd w:val="clear" w:color="auto" w:fill="auto"/>
            <w:tcMar>
              <w:top w:w="100" w:type="dxa"/>
              <w:left w:w="100" w:type="dxa"/>
              <w:bottom w:w="100" w:type="dxa"/>
              <w:right w:w="100" w:type="dxa"/>
            </w:tcMar>
          </w:tcPr>
          <w:p w14:paraId="314315D3" w14:textId="045A8F99"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70" w:type="dxa"/>
            <w:tcMar>
              <w:top w:w="100" w:type="dxa"/>
              <w:left w:w="100" w:type="dxa"/>
              <w:bottom w:w="100" w:type="dxa"/>
              <w:right w:w="100" w:type="dxa"/>
            </w:tcMar>
          </w:tcPr>
          <w:p w14:paraId="75A90D46"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23BB3700" w14:textId="77777777" w:rsidTr="00C36750">
        <w:tc>
          <w:tcPr>
            <w:tcW w:w="1545" w:type="dxa"/>
            <w:tcMar>
              <w:top w:w="100" w:type="dxa"/>
              <w:left w:w="100" w:type="dxa"/>
              <w:bottom w:w="100" w:type="dxa"/>
              <w:right w:w="100" w:type="dxa"/>
            </w:tcMar>
          </w:tcPr>
          <w:p w14:paraId="53982AB3" w14:textId="7C6EAC90" w:rsidR="008F21C3" w:rsidRPr="001207E1" w:rsidRDefault="00270820">
            <w:pPr>
              <w:widowControl w:val="0"/>
              <w:spacing w:line="240" w:lineRule="auto"/>
              <w:rPr>
                <w:sz w:val="24"/>
                <w:szCs w:val="24"/>
              </w:rPr>
            </w:pPr>
            <w:r w:rsidRPr="001207E1">
              <w:rPr>
                <w:sz w:val="24"/>
                <w:szCs w:val="24"/>
              </w:rPr>
              <w:t>Wheelchair a</w:t>
            </w:r>
            <w:r w:rsidR="009661D4" w:rsidRPr="001207E1">
              <w:rPr>
                <w:sz w:val="24"/>
                <w:szCs w:val="24"/>
              </w:rPr>
              <w:t xml:space="preserve">ccessible </w:t>
            </w:r>
            <w:r w:rsidR="005D6B22" w:rsidRPr="001207E1">
              <w:rPr>
                <w:sz w:val="24"/>
                <w:szCs w:val="24"/>
              </w:rPr>
              <w:t>r</w:t>
            </w:r>
            <w:r w:rsidR="009661D4" w:rsidRPr="001207E1">
              <w:rPr>
                <w:sz w:val="24"/>
                <w:szCs w:val="24"/>
              </w:rPr>
              <w:t xml:space="preserve">oom </w:t>
            </w:r>
            <w:r w:rsidR="005D6B22" w:rsidRPr="001207E1">
              <w:rPr>
                <w:sz w:val="24"/>
                <w:szCs w:val="24"/>
              </w:rPr>
              <w:t>p</w:t>
            </w:r>
            <w:r w:rsidR="009661D4" w:rsidRPr="001207E1">
              <w:rPr>
                <w:sz w:val="24"/>
                <w:szCs w:val="24"/>
              </w:rPr>
              <w:t>rovision</w:t>
            </w:r>
          </w:p>
        </w:tc>
        <w:tc>
          <w:tcPr>
            <w:tcW w:w="10185" w:type="dxa"/>
            <w:shd w:val="clear" w:color="auto" w:fill="auto"/>
            <w:tcMar>
              <w:top w:w="100" w:type="dxa"/>
              <w:left w:w="100" w:type="dxa"/>
              <w:bottom w:w="100" w:type="dxa"/>
              <w:right w:w="100" w:type="dxa"/>
            </w:tcMar>
          </w:tcPr>
          <w:p w14:paraId="3769B4CE" w14:textId="77777777" w:rsidR="008F21C3" w:rsidRDefault="009661D4">
            <w:pPr>
              <w:widowControl w:val="0"/>
              <w:spacing w:line="240" w:lineRule="auto"/>
              <w:rPr>
                <w:sz w:val="24"/>
                <w:szCs w:val="24"/>
              </w:rPr>
            </w:pPr>
            <w:r w:rsidRPr="001207E1">
              <w:rPr>
                <w:sz w:val="24"/>
                <w:szCs w:val="24"/>
              </w:rPr>
              <w:t xml:space="preserve">Where possible and practicable, at least 5% of bedroom provision should be </w:t>
            </w:r>
            <w:r w:rsidR="00994E57" w:rsidRPr="001207E1">
              <w:rPr>
                <w:sz w:val="24"/>
                <w:szCs w:val="24"/>
              </w:rPr>
              <w:t xml:space="preserve">wheelchair </w:t>
            </w:r>
            <w:r w:rsidRPr="001207E1">
              <w:rPr>
                <w:sz w:val="24"/>
                <w:szCs w:val="24"/>
              </w:rPr>
              <w:t>accessible</w:t>
            </w:r>
            <w:r w:rsidR="00994E57" w:rsidRPr="001207E1">
              <w:rPr>
                <w:sz w:val="24"/>
                <w:szCs w:val="24"/>
              </w:rPr>
              <w:t>, (with the London Plan stating that at least 10% of new bedrooms should be wheelchair accessible)</w:t>
            </w:r>
            <w:r w:rsidRPr="001207E1">
              <w:rPr>
                <w:sz w:val="24"/>
                <w:szCs w:val="24"/>
              </w:rPr>
              <w:t xml:space="preserve">. These rooms should </w:t>
            </w:r>
            <w:r w:rsidR="00D96E41" w:rsidRPr="001207E1">
              <w:rPr>
                <w:sz w:val="24"/>
                <w:szCs w:val="24"/>
              </w:rPr>
              <w:t xml:space="preserve">align with recommendations in BS8300 and </w:t>
            </w:r>
            <w:r w:rsidRPr="001207E1">
              <w:rPr>
                <w:sz w:val="24"/>
                <w:szCs w:val="24"/>
              </w:rPr>
              <w:t>be located on step-free routes, provide ample circulation space and have an accessible en-suite bathroom with toilet, sink, shower and/or bath.</w:t>
            </w:r>
          </w:p>
          <w:p w14:paraId="0FAAF9F6" w14:textId="2BB0DB05"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2D43F92E"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3EEDD2C9" w14:textId="77777777" w:rsidTr="00C36750">
        <w:tc>
          <w:tcPr>
            <w:tcW w:w="1545" w:type="dxa"/>
            <w:tcMar>
              <w:top w:w="100" w:type="dxa"/>
              <w:left w:w="100" w:type="dxa"/>
              <w:bottom w:w="100" w:type="dxa"/>
              <w:right w:w="100" w:type="dxa"/>
            </w:tcMar>
          </w:tcPr>
          <w:p w14:paraId="6039B3F2" w14:textId="6269204F" w:rsidR="008F21C3" w:rsidRPr="001207E1" w:rsidRDefault="009661D4">
            <w:pPr>
              <w:widowControl w:val="0"/>
              <w:spacing w:line="240" w:lineRule="auto"/>
              <w:rPr>
                <w:sz w:val="24"/>
                <w:szCs w:val="24"/>
              </w:rPr>
            </w:pPr>
            <w:r w:rsidRPr="001207E1">
              <w:rPr>
                <w:sz w:val="24"/>
                <w:szCs w:val="24"/>
              </w:rPr>
              <w:t xml:space="preserve">Connecting </w:t>
            </w:r>
            <w:r w:rsidR="005D6B22" w:rsidRPr="001207E1">
              <w:rPr>
                <w:sz w:val="24"/>
                <w:szCs w:val="24"/>
              </w:rPr>
              <w:t>r</w:t>
            </w:r>
            <w:r w:rsidRPr="001207E1">
              <w:rPr>
                <w:sz w:val="24"/>
                <w:szCs w:val="24"/>
              </w:rPr>
              <w:t>oo</w:t>
            </w:r>
            <w:r w:rsidR="008360F9" w:rsidRPr="001207E1">
              <w:rPr>
                <w:sz w:val="24"/>
                <w:szCs w:val="24"/>
              </w:rPr>
              <w:t>ms</w:t>
            </w:r>
          </w:p>
        </w:tc>
        <w:tc>
          <w:tcPr>
            <w:tcW w:w="10185" w:type="dxa"/>
            <w:shd w:val="clear" w:color="auto" w:fill="auto"/>
            <w:tcMar>
              <w:top w:w="100" w:type="dxa"/>
              <w:left w:w="100" w:type="dxa"/>
              <w:bottom w:w="100" w:type="dxa"/>
              <w:right w:w="100" w:type="dxa"/>
            </w:tcMar>
          </w:tcPr>
          <w:p w14:paraId="4F7FE76A" w14:textId="77777777" w:rsidR="008F21C3" w:rsidRDefault="009661D4">
            <w:pPr>
              <w:widowControl w:val="0"/>
              <w:spacing w:line="240" w:lineRule="auto"/>
              <w:rPr>
                <w:sz w:val="24"/>
                <w:szCs w:val="24"/>
              </w:rPr>
            </w:pPr>
            <w:r w:rsidRPr="001207E1">
              <w:rPr>
                <w:sz w:val="24"/>
                <w:szCs w:val="24"/>
              </w:rPr>
              <w:t xml:space="preserve">At least one of the </w:t>
            </w:r>
            <w:r w:rsidR="008360F9" w:rsidRPr="001207E1">
              <w:rPr>
                <w:sz w:val="24"/>
                <w:szCs w:val="24"/>
              </w:rPr>
              <w:t xml:space="preserve">wheelchair </w:t>
            </w:r>
            <w:r w:rsidRPr="001207E1">
              <w:rPr>
                <w:sz w:val="24"/>
                <w:szCs w:val="24"/>
              </w:rPr>
              <w:t xml:space="preserve">accessible rooms </w:t>
            </w:r>
            <w:r w:rsidR="007051EB" w:rsidRPr="001207E1">
              <w:rPr>
                <w:sz w:val="24"/>
                <w:szCs w:val="24"/>
              </w:rPr>
              <w:t xml:space="preserve">in larger properties </w:t>
            </w:r>
            <w:r w:rsidRPr="001207E1">
              <w:rPr>
                <w:sz w:val="24"/>
                <w:szCs w:val="24"/>
              </w:rPr>
              <w:t>should be connected to an adjoining room</w:t>
            </w:r>
            <w:r w:rsidR="008360F9" w:rsidRPr="001207E1">
              <w:rPr>
                <w:sz w:val="24"/>
                <w:szCs w:val="24"/>
              </w:rPr>
              <w:t xml:space="preserve"> (</w:t>
            </w:r>
            <w:r w:rsidR="00D96E41" w:rsidRPr="001207E1">
              <w:rPr>
                <w:sz w:val="24"/>
                <w:szCs w:val="24"/>
              </w:rPr>
              <w:t xml:space="preserve">which </w:t>
            </w:r>
            <w:r w:rsidR="008360F9" w:rsidRPr="001207E1">
              <w:rPr>
                <w:sz w:val="24"/>
                <w:szCs w:val="24"/>
              </w:rPr>
              <w:t>can be a standard room)</w:t>
            </w:r>
            <w:r w:rsidRPr="001207E1">
              <w:rPr>
                <w:sz w:val="24"/>
                <w:szCs w:val="24"/>
              </w:rPr>
              <w:t xml:space="preserve"> via a</w:t>
            </w:r>
            <w:r w:rsidR="008360F9" w:rsidRPr="001207E1">
              <w:rPr>
                <w:sz w:val="24"/>
                <w:szCs w:val="24"/>
              </w:rPr>
              <w:t xml:space="preserve"> directly linked </w:t>
            </w:r>
            <w:r w:rsidRPr="001207E1">
              <w:rPr>
                <w:sz w:val="24"/>
                <w:szCs w:val="24"/>
              </w:rPr>
              <w:t>door. This provides separate but easily accessed sleeping arrangements for travelling companions including personal assistants.</w:t>
            </w:r>
          </w:p>
          <w:p w14:paraId="20B9268E" w14:textId="1CBE12B2"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7A08CEAE"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3D47C301" w14:textId="77777777" w:rsidTr="00C36750">
        <w:tc>
          <w:tcPr>
            <w:tcW w:w="1545" w:type="dxa"/>
            <w:tcMar>
              <w:top w:w="100" w:type="dxa"/>
              <w:left w:w="100" w:type="dxa"/>
              <w:bottom w:w="100" w:type="dxa"/>
              <w:right w:w="100" w:type="dxa"/>
            </w:tcMar>
          </w:tcPr>
          <w:p w14:paraId="44BC4050" w14:textId="775784CA" w:rsidR="008F21C3" w:rsidRPr="001207E1" w:rsidRDefault="009661D4">
            <w:pPr>
              <w:widowControl w:val="0"/>
              <w:spacing w:line="240" w:lineRule="auto"/>
              <w:rPr>
                <w:sz w:val="24"/>
                <w:szCs w:val="24"/>
              </w:rPr>
            </w:pPr>
            <w:r w:rsidRPr="001207E1">
              <w:rPr>
                <w:sz w:val="24"/>
                <w:szCs w:val="24"/>
              </w:rPr>
              <w:t xml:space="preserve">Hoist </w:t>
            </w:r>
            <w:r w:rsidR="005D6B22" w:rsidRPr="001207E1">
              <w:rPr>
                <w:sz w:val="24"/>
                <w:szCs w:val="24"/>
              </w:rPr>
              <w:t>p</w:t>
            </w:r>
            <w:r w:rsidRPr="001207E1">
              <w:rPr>
                <w:sz w:val="24"/>
                <w:szCs w:val="24"/>
              </w:rPr>
              <w:t>rovision</w:t>
            </w:r>
          </w:p>
        </w:tc>
        <w:tc>
          <w:tcPr>
            <w:tcW w:w="10185" w:type="dxa"/>
            <w:shd w:val="clear" w:color="auto" w:fill="auto"/>
            <w:tcMar>
              <w:top w:w="100" w:type="dxa"/>
              <w:left w:w="100" w:type="dxa"/>
              <w:bottom w:w="100" w:type="dxa"/>
              <w:right w:w="100" w:type="dxa"/>
            </w:tcMar>
          </w:tcPr>
          <w:p w14:paraId="5834F751" w14:textId="644D6107" w:rsidR="008F21C3" w:rsidRPr="001207E1" w:rsidRDefault="006B2400">
            <w:pPr>
              <w:widowControl w:val="0"/>
              <w:spacing w:line="240" w:lineRule="auto"/>
              <w:rPr>
                <w:sz w:val="24"/>
                <w:szCs w:val="24"/>
              </w:rPr>
            </w:pPr>
            <w:r w:rsidRPr="001207E1">
              <w:rPr>
                <w:sz w:val="24"/>
                <w:szCs w:val="24"/>
              </w:rPr>
              <w:t>In larger properties, a</w:t>
            </w:r>
            <w:r w:rsidR="009661D4" w:rsidRPr="001207E1">
              <w:rPr>
                <w:sz w:val="24"/>
                <w:szCs w:val="24"/>
              </w:rPr>
              <w:t xml:space="preserve">t least one </w:t>
            </w:r>
            <w:r w:rsidR="008360F9" w:rsidRPr="001207E1">
              <w:rPr>
                <w:sz w:val="24"/>
                <w:szCs w:val="24"/>
              </w:rPr>
              <w:t xml:space="preserve">wheelchair accessible guest </w:t>
            </w:r>
            <w:r w:rsidR="009661D4" w:rsidRPr="001207E1">
              <w:rPr>
                <w:sz w:val="24"/>
                <w:szCs w:val="24"/>
              </w:rPr>
              <w:t>room</w:t>
            </w:r>
            <w:r w:rsidR="008360F9" w:rsidRPr="001207E1">
              <w:rPr>
                <w:sz w:val="24"/>
                <w:szCs w:val="24"/>
              </w:rPr>
              <w:t xml:space="preserve"> or overnight facility</w:t>
            </w:r>
            <w:r w:rsidR="009661D4" w:rsidRPr="001207E1">
              <w:rPr>
                <w:sz w:val="24"/>
                <w:szCs w:val="24"/>
              </w:rPr>
              <w:t xml:space="preserve"> should have a</w:t>
            </w:r>
            <w:r w:rsidR="008360F9" w:rsidRPr="001207E1">
              <w:rPr>
                <w:sz w:val="24"/>
                <w:szCs w:val="24"/>
              </w:rPr>
              <w:t xml:space="preserve"> ceiling t</w:t>
            </w:r>
            <w:r w:rsidR="009661D4" w:rsidRPr="001207E1">
              <w:rPr>
                <w:sz w:val="24"/>
                <w:szCs w:val="24"/>
              </w:rPr>
              <w:t xml:space="preserve">rack hoist installed, with this provision being well advertised on the </w:t>
            </w:r>
            <w:r w:rsidR="008360F9" w:rsidRPr="001207E1">
              <w:rPr>
                <w:sz w:val="24"/>
                <w:szCs w:val="24"/>
              </w:rPr>
              <w:t>venue</w:t>
            </w:r>
            <w:r w:rsidR="009661D4" w:rsidRPr="001207E1">
              <w:rPr>
                <w:sz w:val="24"/>
                <w:szCs w:val="24"/>
              </w:rPr>
              <w:t xml:space="preserve"> website. Rooms that can accommodate a mobile hoist require a minimum space of 2250mm x 2100mm to one side of the bed to allow the hoist to turn through 180 degrees.</w:t>
            </w:r>
            <w:r w:rsidR="00B22FF0" w:rsidRPr="001207E1">
              <w:rPr>
                <w:sz w:val="24"/>
                <w:szCs w:val="24"/>
              </w:rPr>
              <w:t xml:space="preserve"> The hoist should ideally be installed to service </w:t>
            </w:r>
            <w:r w:rsidR="008360F9" w:rsidRPr="001207E1">
              <w:rPr>
                <w:sz w:val="24"/>
                <w:szCs w:val="24"/>
              </w:rPr>
              <w:t xml:space="preserve">areas within </w:t>
            </w:r>
            <w:r w:rsidR="00B22FF0" w:rsidRPr="001207E1">
              <w:rPr>
                <w:sz w:val="24"/>
                <w:szCs w:val="24"/>
              </w:rPr>
              <w:t>both the bedroom and bathroom</w:t>
            </w:r>
            <w:r w:rsidR="008360F9" w:rsidRPr="001207E1">
              <w:rPr>
                <w:sz w:val="24"/>
                <w:szCs w:val="24"/>
              </w:rPr>
              <w:t>, and the link between the two</w:t>
            </w:r>
            <w:r w:rsidR="00B22FF0" w:rsidRPr="001207E1">
              <w:rPr>
                <w:sz w:val="24"/>
                <w:szCs w:val="24"/>
              </w:rPr>
              <w:t>.</w:t>
            </w:r>
          </w:p>
          <w:p w14:paraId="622FE561" w14:textId="77777777" w:rsidR="006B2400" w:rsidRPr="001207E1" w:rsidRDefault="006B2400">
            <w:pPr>
              <w:widowControl w:val="0"/>
              <w:spacing w:line="240" w:lineRule="auto"/>
              <w:rPr>
                <w:sz w:val="24"/>
                <w:szCs w:val="24"/>
              </w:rPr>
            </w:pPr>
          </w:p>
          <w:p w14:paraId="6CCB3796" w14:textId="77777777" w:rsidR="006B2400" w:rsidRDefault="006B2400">
            <w:pPr>
              <w:widowControl w:val="0"/>
              <w:spacing w:line="240" w:lineRule="auto"/>
              <w:rPr>
                <w:sz w:val="24"/>
                <w:szCs w:val="24"/>
              </w:rPr>
            </w:pPr>
            <w:r w:rsidRPr="001207E1">
              <w:rPr>
                <w:sz w:val="24"/>
                <w:szCs w:val="24"/>
              </w:rPr>
              <w:t>This hoist provision is strongly recommended in smaller properties too, wherever is possible and practicable.</w:t>
            </w:r>
            <w:r w:rsidR="008360F9" w:rsidRPr="001207E1">
              <w:rPr>
                <w:sz w:val="24"/>
                <w:szCs w:val="24"/>
              </w:rPr>
              <w:t xml:space="preserve"> For further information, please refer to ‘The use of hoists in guest accommodation’ guidance document by the Inclusive Hotels Network (2018).</w:t>
            </w:r>
          </w:p>
          <w:p w14:paraId="04FC07FF" w14:textId="4C3D6CE2"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53CB6753"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3146DBD3" w14:textId="77777777" w:rsidTr="00C36750">
        <w:tc>
          <w:tcPr>
            <w:tcW w:w="1545" w:type="dxa"/>
            <w:tcMar>
              <w:top w:w="100" w:type="dxa"/>
              <w:left w:w="100" w:type="dxa"/>
              <w:bottom w:w="100" w:type="dxa"/>
              <w:right w:w="100" w:type="dxa"/>
            </w:tcMar>
          </w:tcPr>
          <w:p w14:paraId="0510CDC4" w14:textId="48660354" w:rsidR="008F21C3" w:rsidRPr="001207E1" w:rsidRDefault="009661D4">
            <w:pPr>
              <w:widowControl w:val="0"/>
              <w:spacing w:line="240" w:lineRule="auto"/>
              <w:rPr>
                <w:sz w:val="24"/>
                <w:szCs w:val="24"/>
              </w:rPr>
            </w:pPr>
            <w:r w:rsidRPr="001207E1">
              <w:rPr>
                <w:sz w:val="24"/>
                <w:szCs w:val="24"/>
              </w:rPr>
              <w:t>Entrance</w:t>
            </w:r>
            <w:r w:rsidR="0078518C" w:rsidRPr="001207E1">
              <w:rPr>
                <w:sz w:val="24"/>
                <w:szCs w:val="24"/>
              </w:rPr>
              <w:t>s to accessible accommodation</w:t>
            </w:r>
          </w:p>
        </w:tc>
        <w:tc>
          <w:tcPr>
            <w:tcW w:w="10185" w:type="dxa"/>
            <w:shd w:val="clear" w:color="auto" w:fill="auto"/>
            <w:tcMar>
              <w:top w:w="100" w:type="dxa"/>
              <w:left w:w="100" w:type="dxa"/>
              <w:bottom w:w="100" w:type="dxa"/>
              <w:right w:w="100" w:type="dxa"/>
            </w:tcMar>
          </w:tcPr>
          <w:p w14:paraId="70B287DB" w14:textId="4127CDB0" w:rsidR="008F21C3" w:rsidRPr="001207E1" w:rsidRDefault="009661D4">
            <w:pPr>
              <w:widowControl w:val="0"/>
              <w:spacing w:line="240" w:lineRule="auto"/>
              <w:rPr>
                <w:sz w:val="24"/>
                <w:szCs w:val="24"/>
              </w:rPr>
            </w:pPr>
            <w:r w:rsidRPr="001207E1">
              <w:rPr>
                <w:sz w:val="24"/>
                <w:szCs w:val="24"/>
              </w:rPr>
              <w:t xml:space="preserve">Bedroom doors should </w:t>
            </w:r>
            <w:r w:rsidR="00193916" w:rsidRPr="001207E1">
              <w:rPr>
                <w:sz w:val="24"/>
                <w:szCs w:val="24"/>
              </w:rPr>
              <w:t xml:space="preserve">have lever handles and </w:t>
            </w:r>
            <w:r w:rsidRPr="001207E1">
              <w:rPr>
                <w:sz w:val="24"/>
                <w:szCs w:val="24"/>
              </w:rPr>
              <w:t xml:space="preserve">be easy to open from a standing or seated position, and with limited grip and strength. </w:t>
            </w:r>
            <w:r w:rsidR="00B22FF0" w:rsidRPr="001207E1">
              <w:rPr>
                <w:sz w:val="24"/>
                <w:szCs w:val="24"/>
              </w:rPr>
              <w:t>Smartphone or c</w:t>
            </w:r>
            <w:r w:rsidRPr="001207E1">
              <w:rPr>
                <w:sz w:val="24"/>
                <w:szCs w:val="24"/>
              </w:rPr>
              <w:t>ard-activated locks are beneficial for people with limited manual dexterity and should be installed, where possible.</w:t>
            </w:r>
            <w:r w:rsidR="00B22FF0" w:rsidRPr="001207E1">
              <w:rPr>
                <w:sz w:val="24"/>
                <w:szCs w:val="24"/>
              </w:rPr>
              <w:t xml:space="preserve"> Where a key-card must be inserted into a lock, designing a notch at one end of the card can inform blind and partially sighted guests of which end to insert.</w:t>
            </w:r>
          </w:p>
          <w:p w14:paraId="0C12CA7B" w14:textId="77777777" w:rsidR="008F21C3" w:rsidRPr="001207E1" w:rsidRDefault="008F21C3">
            <w:pPr>
              <w:widowControl w:val="0"/>
              <w:spacing w:line="240" w:lineRule="auto"/>
              <w:rPr>
                <w:sz w:val="24"/>
                <w:szCs w:val="24"/>
              </w:rPr>
            </w:pPr>
          </w:p>
          <w:p w14:paraId="32D23324" w14:textId="77777777" w:rsidR="008F21C3" w:rsidRDefault="009661D4">
            <w:pPr>
              <w:widowControl w:val="0"/>
              <w:spacing w:line="240" w:lineRule="auto"/>
              <w:rPr>
                <w:sz w:val="24"/>
                <w:szCs w:val="24"/>
              </w:rPr>
            </w:pPr>
            <w:r w:rsidRPr="001207E1">
              <w:rPr>
                <w:sz w:val="24"/>
                <w:szCs w:val="24"/>
              </w:rPr>
              <w:t>Two spy holes should be provided on</w:t>
            </w:r>
            <w:r w:rsidR="0078518C" w:rsidRPr="001207E1">
              <w:rPr>
                <w:sz w:val="24"/>
                <w:szCs w:val="24"/>
              </w:rPr>
              <w:t xml:space="preserve"> doors</w:t>
            </w:r>
            <w:r w:rsidRPr="001207E1">
              <w:rPr>
                <w:sz w:val="24"/>
                <w:szCs w:val="24"/>
              </w:rPr>
              <w:t xml:space="preserve"> </w:t>
            </w:r>
            <w:r w:rsidR="0078518C" w:rsidRPr="001207E1">
              <w:rPr>
                <w:sz w:val="24"/>
                <w:szCs w:val="24"/>
              </w:rPr>
              <w:t>to wheelchair accessible overnight accommodation</w:t>
            </w:r>
            <w:r w:rsidRPr="001207E1">
              <w:rPr>
                <w:sz w:val="24"/>
                <w:szCs w:val="24"/>
              </w:rPr>
              <w:t>; one at 1050mm in height and one at 1500mm in height.</w:t>
            </w:r>
          </w:p>
          <w:p w14:paraId="47EE9624" w14:textId="4265D8B4"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2702CB88"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36406578" w14:textId="77777777" w:rsidTr="00C36750">
        <w:tc>
          <w:tcPr>
            <w:tcW w:w="1545" w:type="dxa"/>
            <w:tcMar>
              <w:top w:w="100" w:type="dxa"/>
              <w:left w:w="100" w:type="dxa"/>
              <w:bottom w:w="100" w:type="dxa"/>
              <w:right w:w="100" w:type="dxa"/>
            </w:tcMar>
          </w:tcPr>
          <w:p w14:paraId="066C0912" w14:textId="682639F0" w:rsidR="008F21C3" w:rsidRPr="001207E1" w:rsidRDefault="009661D4">
            <w:pPr>
              <w:widowControl w:val="0"/>
              <w:spacing w:line="240" w:lineRule="auto"/>
              <w:rPr>
                <w:sz w:val="24"/>
                <w:szCs w:val="24"/>
              </w:rPr>
            </w:pPr>
            <w:r w:rsidRPr="001207E1">
              <w:rPr>
                <w:sz w:val="24"/>
                <w:szCs w:val="24"/>
              </w:rPr>
              <w:t xml:space="preserve">Colour, </w:t>
            </w:r>
            <w:r w:rsidR="0078518C" w:rsidRPr="001207E1">
              <w:rPr>
                <w:sz w:val="24"/>
                <w:szCs w:val="24"/>
              </w:rPr>
              <w:t xml:space="preserve">visual </w:t>
            </w:r>
            <w:r w:rsidR="005D6B22" w:rsidRPr="001207E1">
              <w:rPr>
                <w:sz w:val="24"/>
                <w:szCs w:val="24"/>
              </w:rPr>
              <w:t>c</w:t>
            </w:r>
            <w:r w:rsidRPr="001207E1">
              <w:rPr>
                <w:sz w:val="24"/>
                <w:szCs w:val="24"/>
              </w:rPr>
              <w:t xml:space="preserve">ontrast and </w:t>
            </w:r>
            <w:r w:rsidR="0078518C" w:rsidRPr="001207E1">
              <w:rPr>
                <w:sz w:val="24"/>
                <w:szCs w:val="24"/>
              </w:rPr>
              <w:t>pattern</w:t>
            </w:r>
          </w:p>
        </w:tc>
        <w:tc>
          <w:tcPr>
            <w:tcW w:w="10185" w:type="dxa"/>
            <w:shd w:val="clear" w:color="auto" w:fill="auto"/>
            <w:tcMar>
              <w:top w:w="100" w:type="dxa"/>
              <w:left w:w="100" w:type="dxa"/>
              <w:bottom w:w="100" w:type="dxa"/>
              <w:right w:w="100" w:type="dxa"/>
            </w:tcMar>
          </w:tcPr>
          <w:p w14:paraId="79A49BBA" w14:textId="75B631A0" w:rsidR="008F21C3" w:rsidRPr="001207E1" w:rsidRDefault="0078518C">
            <w:pPr>
              <w:widowControl w:val="0"/>
              <w:spacing w:line="240" w:lineRule="auto"/>
              <w:rPr>
                <w:sz w:val="24"/>
                <w:szCs w:val="24"/>
              </w:rPr>
            </w:pPr>
            <w:r w:rsidRPr="001207E1">
              <w:rPr>
                <w:sz w:val="24"/>
                <w:szCs w:val="24"/>
              </w:rPr>
              <w:t xml:space="preserve">All </w:t>
            </w:r>
            <w:r w:rsidR="009661D4" w:rsidRPr="001207E1">
              <w:rPr>
                <w:sz w:val="24"/>
                <w:szCs w:val="24"/>
              </w:rPr>
              <w:t xml:space="preserve">walls and flooring should </w:t>
            </w:r>
            <w:r w:rsidRPr="001207E1">
              <w:rPr>
                <w:sz w:val="24"/>
                <w:szCs w:val="24"/>
              </w:rPr>
              <w:t xml:space="preserve">have muted colours and visually </w:t>
            </w:r>
            <w:r w:rsidR="009661D4" w:rsidRPr="001207E1">
              <w:rPr>
                <w:sz w:val="24"/>
                <w:szCs w:val="24"/>
              </w:rPr>
              <w:t xml:space="preserve">contrast by a minimum of 30 points in LRV. Neither should be highly patterned, and deep pile carpets </w:t>
            </w:r>
            <w:r w:rsidRPr="001207E1">
              <w:rPr>
                <w:sz w:val="24"/>
                <w:szCs w:val="24"/>
              </w:rPr>
              <w:t>should not be used</w:t>
            </w:r>
            <w:r w:rsidR="009661D4" w:rsidRPr="001207E1">
              <w:rPr>
                <w:sz w:val="24"/>
                <w:szCs w:val="24"/>
              </w:rPr>
              <w:t>. Detailed patterns on bedspreads and curtains should also be avoided.</w:t>
            </w:r>
          </w:p>
        </w:tc>
        <w:tc>
          <w:tcPr>
            <w:tcW w:w="1470" w:type="dxa"/>
            <w:shd w:val="clear" w:color="auto" w:fill="FFF599"/>
            <w:tcMar>
              <w:top w:w="100" w:type="dxa"/>
              <w:left w:w="100" w:type="dxa"/>
              <w:bottom w:w="100" w:type="dxa"/>
              <w:right w:w="100" w:type="dxa"/>
            </w:tcMar>
          </w:tcPr>
          <w:p w14:paraId="3AF72482"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59A78ADD" w14:textId="77777777" w:rsidTr="00C36750">
        <w:tc>
          <w:tcPr>
            <w:tcW w:w="1545" w:type="dxa"/>
            <w:tcMar>
              <w:top w:w="100" w:type="dxa"/>
              <w:left w:w="100" w:type="dxa"/>
              <w:bottom w:w="100" w:type="dxa"/>
              <w:right w:w="100" w:type="dxa"/>
            </w:tcMar>
          </w:tcPr>
          <w:p w14:paraId="5F81890E" w14:textId="331A9AFA" w:rsidR="008F21C3" w:rsidRPr="001207E1" w:rsidRDefault="009661D4">
            <w:pPr>
              <w:widowControl w:val="0"/>
              <w:spacing w:line="240" w:lineRule="auto"/>
              <w:rPr>
                <w:sz w:val="24"/>
                <w:szCs w:val="24"/>
              </w:rPr>
            </w:pPr>
            <w:r w:rsidRPr="001207E1">
              <w:rPr>
                <w:sz w:val="24"/>
                <w:szCs w:val="24"/>
              </w:rPr>
              <w:lastRenderedPageBreak/>
              <w:t xml:space="preserve">Bed </w:t>
            </w:r>
            <w:r w:rsidR="002A0E2E" w:rsidRPr="001207E1">
              <w:rPr>
                <w:sz w:val="24"/>
                <w:szCs w:val="24"/>
              </w:rPr>
              <w:t xml:space="preserve">type and </w:t>
            </w:r>
            <w:r w:rsidR="005D6B22" w:rsidRPr="001207E1">
              <w:rPr>
                <w:sz w:val="24"/>
                <w:szCs w:val="24"/>
              </w:rPr>
              <w:t>h</w:t>
            </w:r>
            <w:r w:rsidRPr="001207E1">
              <w:rPr>
                <w:sz w:val="24"/>
                <w:szCs w:val="24"/>
              </w:rPr>
              <w:t>eight</w:t>
            </w:r>
          </w:p>
        </w:tc>
        <w:tc>
          <w:tcPr>
            <w:tcW w:w="10185" w:type="dxa"/>
            <w:shd w:val="clear" w:color="auto" w:fill="auto"/>
            <w:tcMar>
              <w:top w:w="100" w:type="dxa"/>
              <w:left w:w="100" w:type="dxa"/>
              <w:bottom w:w="100" w:type="dxa"/>
              <w:right w:w="100" w:type="dxa"/>
            </w:tcMar>
          </w:tcPr>
          <w:p w14:paraId="3F7A4BE4" w14:textId="7000480F" w:rsidR="002A0E2E" w:rsidRPr="001207E1" w:rsidRDefault="009661D4">
            <w:pPr>
              <w:widowControl w:val="0"/>
              <w:spacing w:line="240" w:lineRule="auto"/>
              <w:rPr>
                <w:sz w:val="24"/>
                <w:szCs w:val="24"/>
              </w:rPr>
            </w:pPr>
            <w:r w:rsidRPr="001207E1">
              <w:rPr>
                <w:sz w:val="24"/>
                <w:szCs w:val="24"/>
              </w:rPr>
              <w:t xml:space="preserve">In </w:t>
            </w:r>
            <w:r w:rsidR="0078518C" w:rsidRPr="001207E1">
              <w:rPr>
                <w:sz w:val="24"/>
                <w:szCs w:val="24"/>
              </w:rPr>
              <w:t xml:space="preserve">wheelchair </w:t>
            </w:r>
            <w:r w:rsidRPr="001207E1">
              <w:rPr>
                <w:sz w:val="24"/>
                <w:szCs w:val="24"/>
              </w:rPr>
              <w:t xml:space="preserve">accessible bedrooms, </w:t>
            </w:r>
            <w:r w:rsidR="002A0E2E" w:rsidRPr="001207E1">
              <w:rPr>
                <w:sz w:val="24"/>
                <w:szCs w:val="24"/>
              </w:rPr>
              <w:t xml:space="preserve">there should be a mix of twin and double beds provided to allow guest choice. Where only one accessible room is available, the provision of zip and link beds is recommended to enable further flexibility. </w:t>
            </w:r>
          </w:p>
          <w:p w14:paraId="08E0E3B2" w14:textId="77777777" w:rsidR="002A0E2E" w:rsidRPr="001207E1" w:rsidRDefault="002A0E2E">
            <w:pPr>
              <w:widowControl w:val="0"/>
              <w:spacing w:line="240" w:lineRule="auto"/>
              <w:rPr>
                <w:sz w:val="24"/>
                <w:szCs w:val="24"/>
              </w:rPr>
            </w:pPr>
          </w:p>
          <w:p w14:paraId="4A81B0DC" w14:textId="77777777" w:rsidR="008F21C3" w:rsidRDefault="002A0E2E">
            <w:pPr>
              <w:widowControl w:val="0"/>
              <w:spacing w:line="240" w:lineRule="auto"/>
              <w:rPr>
                <w:sz w:val="24"/>
                <w:szCs w:val="24"/>
              </w:rPr>
            </w:pPr>
            <w:r w:rsidRPr="001207E1">
              <w:rPr>
                <w:sz w:val="24"/>
                <w:szCs w:val="24"/>
              </w:rPr>
              <w:t>T</w:t>
            </w:r>
            <w:r w:rsidR="009661D4" w:rsidRPr="001207E1">
              <w:rPr>
                <w:sz w:val="24"/>
                <w:szCs w:val="24"/>
              </w:rPr>
              <w:t>he top surface of a bed mattress should be between 480-540mm in height</w:t>
            </w:r>
            <w:r w:rsidR="0078518C" w:rsidRPr="001207E1">
              <w:rPr>
                <w:sz w:val="24"/>
                <w:szCs w:val="24"/>
              </w:rPr>
              <w:t xml:space="preserve"> in wheelchair accessible rooms</w:t>
            </w:r>
            <w:r w:rsidR="009661D4" w:rsidRPr="001207E1">
              <w:rPr>
                <w:sz w:val="24"/>
                <w:szCs w:val="24"/>
              </w:rPr>
              <w:t>. Folding, sofa or bunk beds are not acceptable as sole or primary equipment. At least 200mm of space should also be provided under the bed to support use of a portable hoist.</w:t>
            </w:r>
          </w:p>
          <w:p w14:paraId="0773BD79" w14:textId="227EE483"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7E388732"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6CFD6A05" w14:textId="77777777" w:rsidTr="00C36750">
        <w:tc>
          <w:tcPr>
            <w:tcW w:w="1545" w:type="dxa"/>
            <w:tcMar>
              <w:top w:w="100" w:type="dxa"/>
              <w:left w:w="100" w:type="dxa"/>
              <w:bottom w:w="100" w:type="dxa"/>
              <w:right w:w="100" w:type="dxa"/>
            </w:tcMar>
          </w:tcPr>
          <w:p w14:paraId="0B872A50" w14:textId="2B6E5C05" w:rsidR="008F21C3" w:rsidRPr="001207E1" w:rsidRDefault="009661D4">
            <w:pPr>
              <w:widowControl w:val="0"/>
              <w:spacing w:line="240" w:lineRule="auto"/>
              <w:rPr>
                <w:sz w:val="24"/>
                <w:szCs w:val="24"/>
              </w:rPr>
            </w:pPr>
            <w:r w:rsidRPr="001207E1">
              <w:rPr>
                <w:sz w:val="24"/>
                <w:szCs w:val="24"/>
              </w:rPr>
              <w:t xml:space="preserve">Circulation </w:t>
            </w:r>
            <w:r w:rsidR="005D6B22" w:rsidRPr="001207E1">
              <w:rPr>
                <w:sz w:val="24"/>
                <w:szCs w:val="24"/>
              </w:rPr>
              <w:t>s</w:t>
            </w:r>
            <w:r w:rsidRPr="001207E1">
              <w:rPr>
                <w:sz w:val="24"/>
                <w:szCs w:val="24"/>
              </w:rPr>
              <w:t>pace</w:t>
            </w:r>
          </w:p>
        </w:tc>
        <w:tc>
          <w:tcPr>
            <w:tcW w:w="10185" w:type="dxa"/>
            <w:shd w:val="clear" w:color="auto" w:fill="auto"/>
            <w:tcMar>
              <w:top w:w="100" w:type="dxa"/>
              <w:left w:w="100" w:type="dxa"/>
              <w:bottom w:w="100" w:type="dxa"/>
              <w:right w:w="100" w:type="dxa"/>
            </w:tcMar>
          </w:tcPr>
          <w:p w14:paraId="58ABEF96" w14:textId="77777777" w:rsidR="008F21C3" w:rsidRDefault="009661D4">
            <w:pPr>
              <w:widowControl w:val="0"/>
              <w:spacing w:line="240" w:lineRule="auto"/>
              <w:rPr>
                <w:sz w:val="24"/>
                <w:szCs w:val="24"/>
              </w:rPr>
            </w:pPr>
            <w:r w:rsidRPr="001207E1">
              <w:rPr>
                <w:sz w:val="24"/>
                <w:szCs w:val="24"/>
              </w:rPr>
              <w:t>Ensure a 1500mm</w:t>
            </w:r>
            <w:r w:rsidR="00FB3502" w:rsidRPr="001207E1">
              <w:rPr>
                <w:sz w:val="24"/>
                <w:szCs w:val="24"/>
              </w:rPr>
              <w:t xml:space="preserve"> </w:t>
            </w:r>
            <w:r w:rsidRPr="001207E1">
              <w:rPr>
                <w:sz w:val="24"/>
                <w:szCs w:val="24"/>
              </w:rPr>
              <w:t>x</w:t>
            </w:r>
            <w:r w:rsidR="00FB3502" w:rsidRPr="001207E1">
              <w:rPr>
                <w:sz w:val="24"/>
                <w:szCs w:val="24"/>
              </w:rPr>
              <w:t xml:space="preserve"> </w:t>
            </w:r>
            <w:r w:rsidRPr="001207E1">
              <w:rPr>
                <w:sz w:val="24"/>
                <w:szCs w:val="24"/>
              </w:rPr>
              <w:t xml:space="preserve">1500mm turning circle is provided throughout </w:t>
            </w:r>
            <w:r w:rsidR="0078518C" w:rsidRPr="001207E1">
              <w:rPr>
                <w:sz w:val="24"/>
                <w:szCs w:val="24"/>
              </w:rPr>
              <w:t xml:space="preserve">wheelchair </w:t>
            </w:r>
            <w:r w:rsidRPr="001207E1">
              <w:rPr>
                <w:sz w:val="24"/>
                <w:szCs w:val="24"/>
              </w:rPr>
              <w:t>accessible bedrooms to allow ease of facility use for all, and promote ease of bed transfer. Unobstructed routes should provide a minimum of 1200mm clear width.</w:t>
            </w:r>
          </w:p>
          <w:p w14:paraId="5B6EF35C" w14:textId="6ABCA406"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4A7B0862"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712A10C0" w14:textId="77777777" w:rsidTr="00C36750">
        <w:tc>
          <w:tcPr>
            <w:tcW w:w="1545" w:type="dxa"/>
            <w:tcMar>
              <w:top w:w="100" w:type="dxa"/>
              <w:left w:w="100" w:type="dxa"/>
              <w:bottom w:w="100" w:type="dxa"/>
              <w:right w:w="100" w:type="dxa"/>
            </w:tcMar>
          </w:tcPr>
          <w:p w14:paraId="50D93A86" w14:textId="65BBE5B3" w:rsidR="008F21C3" w:rsidRPr="001207E1" w:rsidRDefault="00E83231">
            <w:pPr>
              <w:widowControl w:val="0"/>
              <w:spacing w:line="240" w:lineRule="auto"/>
              <w:rPr>
                <w:sz w:val="24"/>
                <w:szCs w:val="24"/>
              </w:rPr>
            </w:pPr>
            <w:r w:rsidRPr="001207E1">
              <w:rPr>
                <w:sz w:val="24"/>
                <w:szCs w:val="24"/>
              </w:rPr>
              <w:t>Furniture in accessible accommodation</w:t>
            </w:r>
          </w:p>
        </w:tc>
        <w:tc>
          <w:tcPr>
            <w:tcW w:w="10185" w:type="dxa"/>
            <w:shd w:val="clear" w:color="auto" w:fill="auto"/>
            <w:tcMar>
              <w:top w:w="100" w:type="dxa"/>
              <w:left w:w="100" w:type="dxa"/>
              <w:bottom w:w="100" w:type="dxa"/>
              <w:right w:w="100" w:type="dxa"/>
            </w:tcMar>
          </w:tcPr>
          <w:p w14:paraId="38A7187F" w14:textId="55772B15" w:rsidR="008F21C3" w:rsidRPr="001207E1" w:rsidRDefault="0023423C">
            <w:pPr>
              <w:widowControl w:val="0"/>
              <w:spacing w:line="240" w:lineRule="auto"/>
              <w:rPr>
                <w:sz w:val="24"/>
                <w:szCs w:val="24"/>
              </w:rPr>
            </w:pPr>
            <w:r w:rsidRPr="001207E1">
              <w:rPr>
                <w:sz w:val="24"/>
                <w:szCs w:val="24"/>
              </w:rPr>
              <w:t xml:space="preserve">In all rooms, </w:t>
            </w:r>
            <w:r w:rsidR="009661D4" w:rsidRPr="001207E1">
              <w:rPr>
                <w:sz w:val="24"/>
                <w:szCs w:val="24"/>
              </w:rPr>
              <w:t xml:space="preserve">furniture, equipment and accessories such as luggage racks, wardrobes, desks and refrigerators </w:t>
            </w:r>
            <w:r w:rsidRPr="001207E1">
              <w:rPr>
                <w:sz w:val="24"/>
                <w:szCs w:val="24"/>
              </w:rPr>
              <w:t xml:space="preserve">should </w:t>
            </w:r>
            <w:r w:rsidR="009661D4" w:rsidRPr="001207E1">
              <w:rPr>
                <w:sz w:val="24"/>
                <w:szCs w:val="24"/>
              </w:rPr>
              <w:t>contrast with their surroundings</w:t>
            </w:r>
            <w:r w:rsidRPr="001207E1">
              <w:rPr>
                <w:sz w:val="24"/>
                <w:szCs w:val="24"/>
              </w:rPr>
              <w:t xml:space="preserve"> and</w:t>
            </w:r>
            <w:r w:rsidR="009661D4" w:rsidRPr="001207E1">
              <w:rPr>
                <w:sz w:val="24"/>
                <w:szCs w:val="24"/>
              </w:rPr>
              <w:t xml:space="preserve"> have rounded edges</w:t>
            </w:r>
            <w:r w:rsidRPr="001207E1">
              <w:rPr>
                <w:sz w:val="24"/>
                <w:szCs w:val="24"/>
              </w:rPr>
              <w:t>. In wheelchair accessible accommodation, these should also be acce</w:t>
            </w:r>
            <w:r w:rsidR="009661D4" w:rsidRPr="001207E1">
              <w:rPr>
                <w:sz w:val="24"/>
                <w:szCs w:val="24"/>
              </w:rPr>
              <w:t xml:space="preserve">ssible to both standing and seated users. Comfortable reach ranges when seated are usually between 750mm and 1200mm, and a minimum knee recess height of 700mm </w:t>
            </w:r>
            <w:r w:rsidR="00F23BD6" w:rsidRPr="001207E1">
              <w:rPr>
                <w:sz w:val="24"/>
                <w:szCs w:val="24"/>
              </w:rPr>
              <w:t>should be provided</w:t>
            </w:r>
            <w:r w:rsidR="009661D4" w:rsidRPr="001207E1">
              <w:rPr>
                <w:sz w:val="24"/>
                <w:szCs w:val="24"/>
              </w:rPr>
              <w:t xml:space="preserve"> for wheelchair users utilising desks.</w:t>
            </w:r>
          </w:p>
          <w:p w14:paraId="7D63969A" w14:textId="77777777" w:rsidR="008F21C3" w:rsidRPr="001207E1" w:rsidRDefault="008F21C3">
            <w:pPr>
              <w:widowControl w:val="0"/>
              <w:spacing w:line="240" w:lineRule="auto"/>
              <w:rPr>
                <w:sz w:val="24"/>
                <w:szCs w:val="24"/>
              </w:rPr>
            </w:pPr>
          </w:p>
          <w:p w14:paraId="7095834F" w14:textId="77777777" w:rsidR="008F21C3" w:rsidRPr="001207E1" w:rsidRDefault="009661D4">
            <w:pPr>
              <w:widowControl w:val="0"/>
              <w:spacing w:line="240" w:lineRule="auto"/>
              <w:rPr>
                <w:sz w:val="24"/>
                <w:szCs w:val="24"/>
              </w:rPr>
            </w:pPr>
            <w:r w:rsidRPr="001207E1">
              <w:rPr>
                <w:sz w:val="24"/>
                <w:szCs w:val="24"/>
              </w:rPr>
              <w:t>Wardrobe handles should contrast with their surface and be easy to grip. Sliding doors are recommended, where possible. Clothes rail fittings should be adjustable or provided at two levels; 900mm for seated guests and a maximum height of 1400mm for standing guests.</w:t>
            </w:r>
          </w:p>
          <w:p w14:paraId="32DB6729" w14:textId="77777777" w:rsidR="008F21C3" w:rsidRPr="001207E1" w:rsidRDefault="008F21C3">
            <w:pPr>
              <w:widowControl w:val="0"/>
              <w:spacing w:line="240" w:lineRule="auto"/>
              <w:rPr>
                <w:sz w:val="24"/>
                <w:szCs w:val="24"/>
              </w:rPr>
            </w:pPr>
          </w:p>
          <w:p w14:paraId="158531CB" w14:textId="77777777" w:rsidR="008F21C3" w:rsidRDefault="00420580">
            <w:pPr>
              <w:widowControl w:val="0"/>
              <w:spacing w:line="240" w:lineRule="auto"/>
              <w:rPr>
                <w:sz w:val="24"/>
                <w:szCs w:val="24"/>
              </w:rPr>
            </w:pPr>
            <w:r w:rsidRPr="001207E1">
              <w:rPr>
                <w:sz w:val="24"/>
                <w:szCs w:val="24"/>
              </w:rPr>
              <w:t>Tables should be</w:t>
            </w:r>
            <w:r w:rsidR="009661D4" w:rsidRPr="001207E1">
              <w:rPr>
                <w:sz w:val="24"/>
                <w:szCs w:val="24"/>
              </w:rPr>
              <w:t xml:space="preserve"> sturdy enough to support users in standing up and provide a minimum of 700mm knee recess height. At least one chair</w:t>
            </w:r>
            <w:r w:rsidR="00E83231" w:rsidRPr="001207E1">
              <w:rPr>
                <w:sz w:val="24"/>
                <w:szCs w:val="24"/>
              </w:rPr>
              <w:t xml:space="preserve"> with a seat height of 480mm from floor level and a backrest of at least 300mm from the seat surface</w:t>
            </w:r>
            <w:r w:rsidR="009661D4" w:rsidRPr="001207E1">
              <w:rPr>
                <w:sz w:val="24"/>
                <w:szCs w:val="24"/>
              </w:rPr>
              <w:t>, should be provided.</w:t>
            </w:r>
          </w:p>
          <w:p w14:paraId="2611544E" w14:textId="0F2E1F53"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01DC07F6"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73A6B59F" w14:textId="77777777" w:rsidTr="00C36750">
        <w:tc>
          <w:tcPr>
            <w:tcW w:w="1545" w:type="dxa"/>
            <w:tcMar>
              <w:top w:w="100" w:type="dxa"/>
              <w:left w:w="100" w:type="dxa"/>
              <w:bottom w:w="100" w:type="dxa"/>
              <w:right w:w="100" w:type="dxa"/>
            </w:tcMar>
          </w:tcPr>
          <w:p w14:paraId="75D19248" w14:textId="13C73CAD" w:rsidR="008F21C3" w:rsidRPr="001207E1" w:rsidRDefault="00E83231">
            <w:pPr>
              <w:widowControl w:val="0"/>
              <w:spacing w:line="240" w:lineRule="auto"/>
              <w:rPr>
                <w:sz w:val="24"/>
                <w:szCs w:val="24"/>
              </w:rPr>
            </w:pPr>
            <w:r w:rsidRPr="001207E1">
              <w:rPr>
                <w:sz w:val="24"/>
                <w:szCs w:val="24"/>
              </w:rPr>
              <w:t>Desks in wheelchair accessible accommodation</w:t>
            </w:r>
          </w:p>
        </w:tc>
        <w:tc>
          <w:tcPr>
            <w:tcW w:w="10185" w:type="dxa"/>
            <w:shd w:val="clear" w:color="auto" w:fill="auto"/>
            <w:tcMar>
              <w:top w:w="100" w:type="dxa"/>
              <w:left w:w="100" w:type="dxa"/>
              <w:bottom w:w="100" w:type="dxa"/>
              <w:right w:w="100" w:type="dxa"/>
            </w:tcMar>
          </w:tcPr>
          <w:p w14:paraId="03E5C0BB" w14:textId="388C5B79" w:rsidR="008F21C3" w:rsidRPr="001207E1" w:rsidRDefault="00E83231">
            <w:pPr>
              <w:widowControl w:val="0"/>
              <w:spacing w:line="240" w:lineRule="auto"/>
              <w:rPr>
                <w:sz w:val="24"/>
                <w:szCs w:val="24"/>
              </w:rPr>
            </w:pPr>
            <w:r w:rsidRPr="001207E1">
              <w:rPr>
                <w:sz w:val="24"/>
                <w:szCs w:val="24"/>
              </w:rPr>
              <w:t>D</w:t>
            </w:r>
            <w:r w:rsidR="009661D4" w:rsidRPr="001207E1">
              <w:rPr>
                <w:sz w:val="24"/>
                <w:szCs w:val="24"/>
              </w:rPr>
              <w:t xml:space="preserve">esks </w:t>
            </w:r>
            <w:r w:rsidRPr="001207E1">
              <w:rPr>
                <w:sz w:val="24"/>
                <w:szCs w:val="24"/>
              </w:rPr>
              <w:t xml:space="preserve">in wheelchair accessible accommodation </w:t>
            </w:r>
            <w:r w:rsidR="009661D4" w:rsidRPr="001207E1">
              <w:rPr>
                <w:sz w:val="24"/>
                <w:szCs w:val="24"/>
              </w:rPr>
              <w:t xml:space="preserve">should have a </w:t>
            </w:r>
            <w:r w:rsidR="009C2753" w:rsidRPr="001207E1">
              <w:rPr>
                <w:sz w:val="24"/>
                <w:szCs w:val="24"/>
              </w:rPr>
              <w:t xml:space="preserve">maximum </w:t>
            </w:r>
            <w:r w:rsidR="009661D4" w:rsidRPr="001207E1">
              <w:rPr>
                <w:sz w:val="24"/>
                <w:szCs w:val="24"/>
              </w:rPr>
              <w:t xml:space="preserve">work surface height of </w:t>
            </w:r>
            <w:r w:rsidR="0095648F" w:rsidRPr="001207E1">
              <w:rPr>
                <w:sz w:val="24"/>
                <w:szCs w:val="24"/>
              </w:rPr>
              <w:t>7</w:t>
            </w:r>
            <w:r w:rsidR="009C2753" w:rsidRPr="001207E1">
              <w:rPr>
                <w:sz w:val="24"/>
                <w:szCs w:val="24"/>
              </w:rPr>
              <w:t>6</w:t>
            </w:r>
            <w:r w:rsidR="0095648F" w:rsidRPr="001207E1">
              <w:rPr>
                <w:sz w:val="24"/>
                <w:szCs w:val="24"/>
              </w:rPr>
              <w:t>0</w:t>
            </w:r>
            <w:r w:rsidR="009661D4" w:rsidRPr="001207E1">
              <w:rPr>
                <w:sz w:val="24"/>
                <w:szCs w:val="24"/>
              </w:rPr>
              <w:t>mm</w:t>
            </w:r>
            <w:r w:rsidR="0023423C" w:rsidRPr="001207E1">
              <w:rPr>
                <w:sz w:val="24"/>
                <w:szCs w:val="24"/>
              </w:rPr>
              <w:t xml:space="preserve"> or be height adjustable</w:t>
            </w:r>
            <w:r w:rsidR="009661D4" w:rsidRPr="001207E1">
              <w:rPr>
                <w:sz w:val="24"/>
                <w:szCs w:val="24"/>
              </w:rPr>
              <w:t xml:space="preserve">, and </w:t>
            </w:r>
            <w:r w:rsidR="009C2753" w:rsidRPr="001207E1">
              <w:rPr>
                <w:sz w:val="24"/>
                <w:szCs w:val="24"/>
              </w:rPr>
              <w:t xml:space="preserve">have </w:t>
            </w:r>
            <w:r w:rsidR="009661D4" w:rsidRPr="001207E1">
              <w:rPr>
                <w:sz w:val="24"/>
                <w:szCs w:val="24"/>
              </w:rPr>
              <w:t xml:space="preserve">a knee recess that is a minimum of 700mm high, 800mm wide and </w:t>
            </w:r>
            <w:r w:rsidR="00830187" w:rsidRPr="001207E1">
              <w:rPr>
                <w:sz w:val="24"/>
                <w:szCs w:val="24"/>
              </w:rPr>
              <w:t>5</w:t>
            </w:r>
            <w:r w:rsidR="009661D4" w:rsidRPr="001207E1">
              <w:rPr>
                <w:sz w:val="24"/>
                <w:szCs w:val="24"/>
              </w:rPr>
              <w:t xml:space="preserve">00mm deep. A desk chair should be provided, </w:t>
            </w:r>
            <w:r w:rsidRPr="001207E1">
              <w:rPr>
                <w:sz w:val="24"/>
                <w:szCs w:val="24"/>
              </w:rPr>
              <w:t>which can be removed (or placed elsewhere if space allows without obstructing access) if not required.</w:t>
            </w:r>
          </w:p>
        </w:tc>
        <w:tc>
          <w:tcPr>
            <w:tcW w:w="1470" w:type="dxa"/>
            <w:shd w:val="clear" w:color="auto" w:fill="FFF599"/>
            <w:tcMar>
              <w:top w:w="100" w:type="dxa"/>
              <w:left w:w="100" w:type="dxa"/>
              <w:bottom w:w="100" w:type="dxa"/>
              <w:right w:w="100" w:type="dxa"/>
            </w:tcMar>
          </w:tcPr>
          <w:p w14:paraId="201F810E"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797E2D97" w14:textId="77777777" w:rsidTr="00C36750">
        <w:tc>
          <w:tcPr>
            <w:tcW w:w="1545" w:type="dxa"/>
            <w:tcMar>
              <w:top w:w="100" w:type="dxa"/>
              <w:left w:w="100" w:type="dxa"/>
              <w:bottom w:w="100" w:type="dxa"/>
              <w:right w:w="100" w:type="dxa"/>
            </w:tcMar>
          </w:tcPr>
          <w:p w14:paraId="5D929629" w14:textId="7EE4D69E" w:rsidR="008F21C3" w:rsidRPr="001207E1" w:rsidRDefault="00E83231">
            <w:pPr>
              <w:widowControl w:val="0"/>
              <w:spacing w:line="240" w:lineRule="auto"/>
              <w:rPr>
                <w:sz w:val="24"/>
                <w:szCs w:val="24"/>
              </w:rPr>
            </w:pPr>
            <w:r w:rsidRPr="001207E1">
              <w:rPr>
                <w:sz w:val="24"/>
                <w:szCs w:val="24"/>
              </w:rPr>
              <w:t>A</w:t>
            </w:r>
            <w:r w:rsidR="009661D4" w:rsidRPr="001207E1">
              <w:rPr>
                <w:sz w:val="24"/>
                <w:szCs w:val="24"/>
              </w:rPr>
              <w:t>ccessories</w:t>
            </w:r>
            <w:r w:rsidRPr="001207E1">
              <w:rPr>
                <w:sz w:val="24"/>
                <w:szCs w:val="24"/>
              </w:rPr>
              <w:t xml:space="preserve"> in wheelchair accessible accommodati</w:t>
            </w:r>
            <w:r w:rsidRPr="001207E1">
              <w:rPr>
                <w:sz w:val="24"/>
                <w:szCs w:val="24"/>
              </w:rPr>
              <w:lastRenderedPageBreak/>
              <w:t>on</w:t>
            </w:r>
          </w:p>
        </w:tc>
        <w:tc>
          <w:tcPr>
            <w:tcW w:w="10185" w:type="dxa"/>
            <w:shd w:val="clear" w:color="auto" w:fill="auto"/>
            <w:tcMar>
              <w:top w:w="100" w:type="dxa"/>
              <w:left w:w="100" w:type="dxa"/>
              <w:bottom w:w="100" w:type="dxa"/>
              <w:right w:w="100" w:type="dxa"/>
            </w:tcMar>
          </w:tcPr>
          <w:p w14:paraId="5B979768" w14:textId="15375B03" w:rsidR="008F21C3" w:rsidRPr="001207E1" w:rsidRDefault="005675D9">
            <w:pPr>
              <w:widowControl w:val="0"/>
              <w:spacing w:line="240" w:lineRule="auto"/>
              <w:rPr>
                <w:sz w:val="24"/>
                <w:szCs w:val="24"/>
              </w:rPr>
            </w:pPr>
            <w:r w:rsidRPr="001207E1">
              <w:rPr>
                <w:sz w:val="24"/>
                <w:szCs w:val="24"/>
              </w:rPr>
              <w:lastRenderedPageBreak/>
              <w:t>L</w:t>
            </w:r>
            <w:r w:rsidR="009661D4" w:rsidRPr="001207E1">
              <w:rPr>
                <w:sz w:val="24"/>
                <w:szCs w:val="24"/>
              </w:rPr>
              <w:t xml:space="preserve">ight switches should be fitted between </w:t>
            </w:r>
            <w:r w:rsidR="0095648F" w:rsidRPr="001207E1">
              <w:rPr>
                <w:sz w:val="24"/>
                <w:szCs w:val="24"/>
              </w:rPr>
              <w:t>750mm and 1200mm from floor level,</w:t>
            </w:r>
            <w:r w:rsidR="009661D4" w:rsidRPr="001207E1">
              <w:rPr>
                <w:sz w:val="24"/>
                <w:szCs w:val="24"/>
              </w:rPr>
              <w:t xml:space="preserve"> and at the same height within the room.</w:t>
            </w:r>
            <w:r w:rsidRPr="001207E1">
              <w:rPr>
                <w:sz w:val="24"/>
                <w:szCs w:val="24"/>
              </w:rPr>
              <w:t xml:space="preserve"> Plug sockets should</w:t>
            </w:r>
            <w:r w:rsidR="00555DBE" w:rsidRPr="001207E1">
              <w:rPr>
                <w:sz w:val="24"/>
                <w:szCs w:val="24"/>
              </w:rPr>
              <w:t xml:space="preserve"> be fitted between 400mm and 1000mm.</w:t>
            </w:r>
            <w:r w:rsidR="000211FA" w:rsidRPr="001207E1">
              <w:rPr>
                <w:sz w:val="24"/>
                <w:szCs w:val="24"/>
              </w:rPr>
              <w:t xml:space="preserve"> </w:t>
            </w:r>
            <w:r w:rsidR="000211FA" w:rsidRPr="001207E1">
              <w:rPr>
                <w:color w:val="222222"/>
                <w:sz w:val="24"/>
                <w:szCs w:val="24"/>
                <w:shd w:val="clear" w:color="auto" w:fill="FFFFFF"/>
              </w:rPr>
              <w:t>Some people with accessibility requirements have additional items such as assistive devices that require charging. Provide plenty of sockets, preferably with USB ports, particularly in the bedroom and living area.</w:t>
            </w:r>
          </w:p>
          <w:p w14:paraId="61985BED" w14:textId="77777777" w:rsidR="008F21C3" w:rsidRPr="001207E1" w:rsidRDefault="008F21C3">
            <w:pPr>
              <w:widowControl w:val="0"/>
              <w:spacing w:line="240" w:lineRule="auto"/>
              <w:rPr>
                <w:sz w:val="24"/>
                <w:szCs w:val="24"/>
              </w:rPr>
            </w:pPr>
          </w:p>
          <w:p w14:paraId="2D0B8990" w14:textId="1D2318A1" w:rsidR="008F21C3" w:rsidRPr="001207E1" w:rsidRDefault="009661D4">
            <w:pPr>
              <w:widowControl w:val="0"/>
              <w:spacing w:line="240" w:lineRule="auto"/>
              <w:rPr>
                <w:sz w:val="24"/>
                <w:szCs w:val="24"/>
              </w:rPr>
            </w:pPr>
            <w:r w:rsidRPr="001207E1">
              <w:rPr>
                <w:sz w:val="24"/>
                <w:szCs w:val="24"/>
              </w:rPr>
              <w:t>A</w:t>
            </w:r>
            <w:r w:rsidR="00E83231" w:rsidRPr="001207E1">
              <w:rPr>
                <w:sz w:val="24"/>
                <w:szCs w:val="24"/>
              </w:rPr>
              <w:t xml:space="preserve">n extended height </w:t>
            </w:r>
            <w:r w:rsidRPr="001207E1">
              <w:rPr>
                <w:sz w:val="24"/>
                <w:szCs w:val="24"/>
              </w:rPr>
              <w:t xml:space="preserve">mirror should be provided with its lower edge at 600mm from floor level, and its upper edge </w:t>
            </w:r>
            <w:r w:rsidR="00E83231" w:rsidRPr="001207E1">
              <w:rPr>
                <w:sz w:val="24"/>
                <w:szCs w:val="24"/>
              </w:rPr>
              <w:t>at least 1700mm above finished floor level</w:t>
            </w:r>
            <w:r w:rsidRPr="001207E1">
              <w:rPr>
                <w:sz w:val="24"/>
                <w:szCs w:val="24"/>
              </w:rPr>
              <w:t xml:space="preserve">. Where provided, mirrors at seated height </w:t>
            </w:r>
            <w:r w:rsidR="008519AC" w:rsidRPr="001207E1">
              <w:rPr>
                <w:sz w:val="24"/>
                <w:szCs w:val="24"/>
              </w:rPr>
              <w:t xml:space="preserve">should </w:t>
            </w:r>
            <w:r w:rsidRPr="001207E1">
              <w:rPr>
                <w:sz w:val="24"/>
                <w:szCs w:val="24"/>
              </w:rPr>
              <w:t>have a bottom edge no higher than 900mm above the floor.</w:t>
            </w:r>
          </w:p>
          <w:p w14:paraId="2EA91375" w14:textId="77777777" w:rsidR="008F21C3" w:rsidRPr="001207E1" w:rsidRDefault="008F21C3">
            <w:pPr>
              <w:widowControl w:val="0"/>
              <w:spacing w:line="240" w:lineRule="auto"/>
              <w:rPr>
                <w:sz w:val="24"/>
                <w:szCs w:val="24"/>
              </w:rPr>
            </w:pPr>
          </w:p>
          <w:p w14:paraId="2D39346E" w14:textId="77777777" w:rsidR="008F21C3" w:rsidRDefault="009661D4">
            <w:pPr>
              <w:widowControl w:val="0"/>
              <w:spacing w:line="240" w:lineRule="auto"/>
              <w:rPr>
                <w:sz w:val="24"/>
                <w:szCs w:val="24"/>
              </w:rPr>
            </w:pPr>
            <w:r w:rsidRPr="001207E1">
              <w:rPr>
                <w:sz w:val="24"/>
                <w:szCs w:val="24"/>
              </w:rPr>
              <w:t xml:space="preserve">Tea making facilities, including a cordless kettle, should be provided at a maximum table height of 800mm, be close to a plug socket, and </w:t>
            </w:r>
            <w:r w:rsidR="003F018E" w:rsidRPr="001207E1">
              <w:rPr>
                <w:sz w:val="24"/>
                <w:szCs w:val="24"/>
              </w:rPr>
              <w:t xml:space="preserve">visually </w:t>
            </w:r>
            <w:r w:rsidRPr="001207E1">
              <w:rPr>
                <w:sz w:val="24"/>
                <w:szCs w:val="24"/>
              </w:rPr>
              <w:t>contras</w:t>
            </w:r>
            <w:r w:rsidR="003F018E" w:rsidRPr="001207E1">
              <w:rPr>
                <w:sz w:val="24"/>
                <w:szCs w:val="24"/>
              </w:rPr>
              <w:t>t</w:t>
            </w:r>
            <w:r w:rsidRPr="001207E1">
              <w:rPr>
                <w:sz w:val="24"/>
                <w:szCs w:val="24"/>
              </w:rPr>
              <w:t xml:space="preserve"> with the surface they are on.</w:t>
            </w:r>
            <w:r w:rsidR="00E83231" w:rsidRPr="001207E1">
              <w:rPr>
                <w:sz w:val="24"/>
                <w:szCs w:val="24"/>
              </w:rPr>
              <w:t xml:space="preserve"> An on</w:t>
            </w:r>
            <w:r w:rsidR="003D0737" w:rsidRPr="001207E1">
              <w:rPr>
                <w:sz w:val="24"/>
                <w:szCs w:val="24"/>
              </w:rPr>
              <w:t>e</w:t>
            </w:r>
            <w:r w:rsidR="00E83231" w:rsidRPr="001207E1">
              <w:rPr>
                <w:sz w:val="24"/>
                <w:szCs w:val="24"/>
              </w:rPr>
              <w:t>-touch kettle dispenser should be considered in wheelchair accessible provision.</w:t>
            </w:r>
          </w:p>
          <w:p w14:paraId="275C478C" w14:textId="1A891CF6"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1A3189BF" w14:textId="77777777" w:rsidR="008F21C3" w:rsidRPr="001207E1" w:rsidRDefault="009661D4">
            <w:pPr>
              <w:widowControl w:val="0"/>
              <w:spacing w:line="240" w:lineRule="auto"/>
              <w:jc w:val="center"/>
              <w:rPr>
                <w:b/>
                <w:sz w:val="24"/>
                <w:szCs w:val="24"/>
              </w:rPr>
            </w:pPr>
            <w:r w:rsidRPr="001207E1">
              <w:rPr>
                <w:b/>
                <w:sz w:val="24"/>
                <w:szCs w:val="24"/>
              </w:rPr>
              <w:lastRenderedPageBreak/>
              <w:t>C</w:t>
            </w:r>
          </w:p>
        </w:tc>
      </w:tr>
      <w:tr w:rsidR="008F21C3" w:rsidRPr="001207E1" w14:paraId="30368E01" w14:textId="77777777" w:rsidTr="00C36750">
        <w:tc>
          <w:tcPr>
            <w:tcW w:w="1545" w:type="dxa"/>
            <w:tcMar>
              <w:top w:w="100" w:type="dxa"/>
              <w:left w:w="100" w:type="dxa"/>
              <w:bottom w:w="100" w:type="dxa"/>
              <w:right w:w="100" w:type="dxa"/>
            </w:tcMar>
          </w:tcPr>
          <w:p w14:paraId="78A7E573" w14:textId="5A1F7AF5" w:rsidR="008F21C3" w:rsidRPr="001207E1" w:rsidRDefault="009661D4">
            <w:pPr>
              <w:widowControl w:val="0"/>
              <w:spacing w:line="240" w:lineRule="auto"/>
              <w:rPr>
                <w:sz w:val="24"/>
                <w:szCs w:val="24"/>
              </w:rPr>
            </w:pPr>
            <w:r w:rsidRPr="001207E1">
              <w:rPr>
                <w:sz w:val="24"/>
                <w:szCs w:val="24"/>
              </w:rPr>
              <w:t xml:space="preserve">Bedroom </w:t>
            </w:r>
            <w:r w:rsidR="005D6B22" w:rsidRPr="001207E1">
              <w:rPr>
                <w:sz w:val="24"/>
                <w:szCs w:val="24"/>
              </w:rPr>
              <w:t>w</w:t>
            </w:r>
            <w:r w:rsidRPr="001207E1">
              <w:rPr>
                <w:sz w:val="24"/>
                <w:szCs w:val="24"/>
              </w:rPr>
              <w:t>indows</w:t>
            </w:r>
            <w:r w:rsidR="00F45411" w:rsidRPr="001207E1">
              <w:rPr>
                <w:sz w:val="24"/>
                <w:szCs w:val="24"/>
              </w:rPr>
              <w:t xml:space="preserve"> on upper floors</w:t>
            </w:r>
          </w:p>
        </w:tc>
        <w:tc>
          <w:tcPr>
            <w:tcW w:w="10185" w:type="dxa"/>
            <w:shd w:val="clear" w:color="auto" w:fill="auto"/>
            <w:tcMar>
              <w:top w:w="100" w:type="dxa"/>
              <w:left w:w="100" w:type="dxa"/>
              <w:bottom w:w="100" w:type="dxa"/>
              <w:right w:w="100" w:type="dxa"/>
            </w:tcMar>
          </w:tcPr>
          <w:p w14:paraId="106C81D5" w14:textId="211FB0E9" w:rsidR="008F21C3" w:rsidRPr="001207E1" w:rsidRDefault="009661D4">
            <w:pPr>
              <w:widowControl w:val="0"/>
              <w:spacing w:line="240" w:lineRule="auto"/>
              <w:rPr>
                <w:sz w:val="24"/>
                <w:szCs w:val="24"/>
              </w:rPr>
            </w:pPr>
            <w:r w:rsidRPr="001207E1">
              <w:rPr>
                <w:sz w:val="24"/>
                <w:szCs w:val="24"/>
              </w:rPr>
              <w:t>Windows</w:t>
            </w:r>
            <w:r w:rsidR="00F45411" w:rsidRPr="001207E1">
              <w:rPr>
                <w:sz w:val="24"/>
                <w:szCs w:val="24"/>
              </w:rPr>
              <w:t xml:space="preserve"> on upper floors in wheelchair accessible accommodation</w:t>
            </w:r>
            <w:r w:rsidRPr="001207E1">
              <w:rPr>
                <w:sz w:val="24"/>
                <w:szCs w:val="24"/>
              </w:rPr>
              <w:t xml:space="preserve"> should be positioned at least 800mm above floor level for safety. At least one window catch should be at a height of 800-1000mm, with a maximum reach range of 400mm.</w:t>
            </w:r>
          </w:p>
          <w:p w14:paraId="5BDD545B" w14:textId="77777777" w:rsidR="00F45411" w:rsidRPr="001207E1" w:rsidRDefault="00F45411">
            <w:pPr>
              <w:widowControl w:val="0"/>
              <w:spacing w:line="240" w:lineRule="auto"/>
              <w:rPr>
                <w:sz w:val="24"/>
                <w:szCs w:val="24"/>
              </w:rPr>
            </w:pPr>
          </w:p>
          <w:p w14:paraId="53B77915" w14:textId="77777777" w:rsidR="00F45411" w:rsidRDefault="00F45411">
            <w:pPr>
              <w:widowControl w:val="0"/>
              <w:spacing w:line="240" w:lineRule="auto"/>
              <w:rPr>
                <w:sz w:val="24"/>
                <w:szCs w:val="24"/>
              </w:rPr>
            </w:pPr>
            <w:r w:rsidRPr="001207E1">
              <w:rPr>
                <w:sz w:val="24"/>
                <w:szCs w:val="24"/>
              </w:rPr>
              <w:t>In all accommodation, window controls should be easy to access and be operable with one hand or a closed fist. Any restrictor should permit opening to a 100mm clear width.</w:t>
            </w:r>
          </w:p>
          <w:p w14:paraId="5C1A66AF" w14:textId="788BFBB3"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7BE235CA"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3A8A2BC3" w14:textId="77777777" w:rsidTr="00C36750">
        <w:tc>
          <w:tcPr>
            <w:tcW w:w="1545" w:type="dxa"/>
            <w:tcMar>
              <w:top w:w="100" w:type="dxa"/>
              <w:left w:w="100" w:type="dxa"/>
              <w:bottom w:w="100" w:type="dxa"/>
              <w:right w:w="100" w:type="dxa"/>
            </w:tcMar>
          </w:tcPr>
          <w:p w14:paraId="37F28D83" w14:textId="60C796BD" w:rsidR="008F21C3" w:rsidRPr="001207E1" w:rsidRDefault="009661D4">
            <w:pPr>
              <w:widowControl w:val="0"/>
              <w:spacing w:line="240" w:lineRule="auto"/>
              <w:rPr>
                <w:sz w:val="24"/>
                <w:szCs w:val="24"/>
              </w:rPr>
            </w:pPr>
            <w:r w:rsidRPr="001207E1">
              <w:rPr>
                <w:sz w:val="24"/>
                <w:szCs w:val="24"/>
              </w:rPr>
              <w:t xml:space="preserve">Emergency </w:t>
            </w:r>
            <w:r w:rsidR="00F45411" w:rsidRPr="001207E1">
              <w:rPr>
                <w:sz w:val="24"/>
                <w:szCs w:val="24"/>
              </w:rPr>
              <w:t xml:space="preserve">alarm </w:t>
            </w:r>
            <w:r w:rsidR="005D6B22" w:rsidRPr="001207E1">
              <w:rPr>
                <w:sz w:val="24"/>
                <w:szCs w:val="24"/>
              </w:rPr>
              <w:t>c</w:t>
            </w:r>
            <w:r w:rsidRPr="001207E1">
              <w:rPr>
                <w:sz w:val="24"/>
                <w:szCs w:val="24"/>
              </w:rPr>
              <w:t>ord</w:t>
            </w:r>
          </w:p>
        </w:tc>
        <w:tc>
          <w:tcPr>
            <w:tcW w:w="10185" w:type="dxa"/>
            <w:shd w:val="clear" w:color="auto" w:fill="auto"/>
            <w:tcMar>
              <w:top w:w="100" w:type="dxa"/>
              <w:left w:w="100" w:type="dxa"/>
              <w:bottom w:w="100" w:type="dxa"/>
              <w:right w:w="100" w:type="dxa"/>
            </w:tcMar>
          </w:tcPr>
          <w:p w14:paraId="6F2BA990" w14:textId="11532418" w:rsidR="008F21C3" w:rsidRPr="001207E1" w:rsidRDefault="009661D4">
            <w:pPr>
              <w:widowControl w:val="0"/>
              <w:spacing w:line="240" w:lineRule="auto"/>
              <w:rPr>
                <w:sz w:val="24"/>
                <w:szCs w:val="24"/>
              </w:rPr>
            </w:pPr>
            <w:r w:rsidRPr="001207E1">
              <w:rPr>
                <w:sz w:val="24"/>
                <w:szCs w:val="24"/>
              </w:rPr>
              <w:t>An emergency assistance alarm should be located in each accessible bedroom, and activated by a pull cord</w:t>
            </w:r>
            <w:r w:rsidR="00B30170" w:rsidRPr="001207E1">
              <w:rPr>
                <w:sz w:val="24"/>
                <w:szCs w:val="24"/>
              </w:rPr>
              <w:t xml:space="preserve"> with two 50mm diameter red bangles, one set at 100mm and the other between 800mm and 1000mm above finished floor level. </w:t>
            </w:r>
            <w:r w:rsidRPr="001207E1">
              <w:rPr>
                <w:sz w:val="24"/>
                <w:szCs w:val="24"/>
              </w:rPr>
              <w:t xml:space="preserve">The cord should be located </w:t>
            </w:r>
            <w:r w:rsidR="00D001DF" w:rsidRPr="001207E1">
              <w:rPr>
                <w:sz w:val="24"/>
                <w:szCs w:val="24"/>
              </w:rPr>
              <w:t>so</w:t>
            </w:r>
            <w:r w:rsidRPr="001207E1">
              <w:rPr>
                <w:sz w:val="24"/>
                <w:szCs w:val="24"/>
              </w:rPr>
              <w:t xml:space="preserve"> that it can be operated both from the bed and from the adjacent floor area.</w:t>
            </w:r>
            <w:r w:rsidR="007B6908" w:rsidRPr="001207E1">
              <w:rPr>
                <w:sz w:val="24"/>
                <w:szCs w:val="24"/>
              </w:rPr>
              <w:t xml:space="preserve"> Alternative methods of activating the alarm system – such as push button alarms - can be used, but should be easily identifiable and capable of being actioned with a closed fist. Alarm systems should have both visual and audible capabilities.</w:t>
            </w:r>
            <w:r w:rsidRPr="001207E1">
              <w:rPr>
                <w:sz w:val="24"/>
                <w:szCs w:val="24"/>
              </w:rPr>
              <w:t xml:space="preserve"> </w:t>
            </w:r>
          </w:p>
          <w:p w14:paraId="7914E462" w14:textId="77777777" w:rsidR="008F21C3" w:rsidRPr="001207E1" w:rsidRDefault="008F21C3">
            <w:pPr>
              <w:widowControl w:val="0"/>
              <w:spacing w:line="240" w:lineRule="auto"/>
              <w:rPr>
                <w:sz w:val="24"/>
                <w:szCs w:val="24"/>
              </w:rPr>
            </w:pPr>
          </w:p>
          <w:p w14:paraId="46D229C4" w14:textId="77777777" w:rsidR="008F21C3" w:rsidRDefault="009661D4">
            <w:pPr>
              <w:widowControl w:val="0"/>
              <w:spacing w:line="240" w:lineRule="auto"/>
              <w:rPr>
                <w:sz w:val="24"/>
                <w:szCs w:val="24"/>
              </w:rPr>
            </w:pPr>
            <w:r w:rsidRPr="001207E1">
              <w:rPr>
                <w:sz w:val="24"/>
                <w:szCs w:val="24"/>
              </w:rPr>
              <w:t>The emergency call signal should</w:t>
            </w:r>
            <w:r w:rsidR="00D001DF" w:rsidRPr="001207E1">
              <w:rPr>
                <w:sz w:val="24"/>
                <w:szCs w:val="24"/>
              </w:rPr>
              <w:t xml:space="preserve"> </w:t>
            </w:r>
            <w:r w:rsidRPr="001207E1">
              <w:rPr>
                <w:sz w:val="24"/>
                <w:szCs w:val="24"/>
              </w:rPr>
              <w:t>be easily heard/seen by</w:t>
            </w:r>
            <w:r w:rsidR="005807FF" w:rsidRPr="001207E1">
              <w:rPr>
                <w:sz w:val="24"/>
                <w:szCs w:val="24"/>
              </w:rPr>
              <w:t xml:space="preserve"> a companion (in self-catering accommodation). In larger venues, this signal should alert</w:t>
            </w:r>
            <w:r w:rsidRPr="001207E1">
              <w:rPr>
                <w:sz w:val="24"/>
                <w:szCs w:val="24"/>
              </w:rPr>
              <w:t xml:space="preserve"> a member of staff</w:t>
            </w:r>
            <w:r w:rsidR="005807FF" w:rsidRPr="001207E1">
              <w:rPr>
                <w:sz w:val="24"/>
                <w:szCs w:val="24"/>
              </w:rPr>
              <w:t xml:space="preserve"> </w:t>
            </w:r>
            <w:r w:rsidRPr="001207E1">
              <w:rPr>
                <w:sz w:val="24"/>
                <w:szCs w:val="24"/>
              </w:rPr>
              <w:t>at a</w:t>
            </w:r>
            <w:r w:rsidR="00D001DF" w:rsidRPr="001207E1">
              <w:rPr>
                <w:sz w:val="24"/>
                <w:szCs w:val="24"/>
              </w:rPr>
              <w:t xml:space="preserve"> permanently operated</w:t>
            </w:r>
            <w:r w:rsidRPr="001207E1">
              <w:rPr>
                <w:sz w:val="24"/>
                <w:szCs w:val="24"/>
              </w:rPr>
              <w:t xml:space="preserve"> central control point, such as in reception or within a</w:t>
            </w:r>
            <w:r w:rsidR="00CF1587" w:rsidRPr="001207E1">
              <w:rPr>
                <w:sz w:val="24"/>
                <w:szCs w:val="24"/>
              </w:rPr>
              <w:t xml:space="preserve"> back of house area</w:t>
            </w:r>
            <w:r w:rsidRPr="001207E1">
              <w:rPr>
                <w:sz w:val="24"/>
                <w:szCs w:val="24"/>
              </w:rPr>
              <w:t xml:space="preserve">. </w:t>
            </w:r>
          </w:p>
          <w:p w14:paraId="318A732C" w14:textId="5AD0F049" w:rsidR="00316239" w:rsidRPr="001207E1" w:rsidRDefault="00316239">
            <w:pPr>
              <w:widowControl w:val="0"/>
              <w:spacing w:line="240" w:lineRule="auto"/>
              <w:rPr>
                <w:sz w:val="24"/>
                <w:szCs w:val="24"/>
              </w:rPr>
            </w:pPr>
          </w:p>
        </w:tc>
        <w:tc>
          <w:tcPr>
            <w:tcW w:w="1470" w:type="dxa"/>
            <w:shd w:val="clear" w:color="auto" w:fill="FABF8F" w:themeFill="accent6" w:themeFillTint="99"/>
            <w:tcMar>
              <w:top w:w="100" w:type="dxa"/>
              <w:left w:w="100" w:type="dxa"/>
              <w:bottom w:w="100" w:type="dxa"/>
              <w:right w:w="100" w:type="dxa"/>
            </w:tcMar>
          </w:tcPr>
          <w:p w14:paraId="2771244B"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3BDEE7FB" w14:textId="77777777" w:rsidTr="00C36750">
        <w:tc>
          <w:tcPr>
            <w:tcW w:w="1545" w:type="dxa"/>
            <w:tcMar>
              <w:top w:w="100" w:type="dxa"/>
              <w:left w:w="100" w:type="dxa"/>
              <w:bottom w:w="100" w:type="dxa"/>
              <w:right w:w="100" w:type="dxa"/>
            </w:tcMar>
          </w:tcPr>
          <w:p w14:paraId="61BD9B80" w14:textId="097B7B14" w:rsidR="008F21C3" w:rsidRPr="001207E1" w:rsidRDefault="00D001DF">
            <w:pPr>
              <w:widowControl w:val="0"/>
              <w:spacing w:line="240" w:lineRule="auto"/>
              <w:rPr>
                <w:sz w:val="24"/>
                <w:szCs w:val="24"/>
              </w:rPr>
            </w:pPr>
            <w:r w:rsidRPr="001207E1">
              <w:rPr>
                <w:sz w:val="24"/>
                <w:szCs w:val="24"/>
              </w:rPr>
              <w:t>Fire a</w:t>
            </w:r>
            <w:r w:rsidR="009661D4" w:rsidRPr="001207E1">
              <w:rPr>
                <w:sz w:val="24"/>
                <w:szCs w:val="24"/>
              </w:rPr>
              <w:t xml:space="preserve">larm </w:t>
            </w:r>
            <w:r w:rsidR="005D6B22" w:rsidRPr="001207E1">
              <w:rPr>
                <w:sz w:val="24"/>
                <w:szCs w:val="24"/>
              </w:rPr>
              <w:t>s</w:t>
            </w:r>
            <w:r w:rsidR="009661D4" w:rsidRPr="001207E1">
              <w:rPr>
                <w:sz w:val="24"/>
                <w:szCs w:val="24"/>
              </w:rPr>
              <w:t>ystems</w:t>
            </w:r>
          </w:p>
        </w:tc>
        <w:tc>
          <w:tcPr>
            <w:tcW w:w="10185" w:type="dxa"/>
            <w:shd w:val="clear" w:color="auto" w:fill="auto"/>
            <w:tcMar>
              <w:top w:w="100" w:type="dxa"/>
              <w:left w:w="100" w:type="dxa"/>
              <w:bottom w:w="100" w:type="dxa"/>
              <w:right w:w="100" w:type="dxa"/>
            </w:tcMar>
          </w:tcPr>
          <w:p w14:paraId="16BDEDB5" w14:textId="77777777" w:rsidR="008F21C3" w:rsidRDefault="00D001DF">
            <w:pPr>
              <w:widowControl w:val="0"/>
              <w:spacing w:line="240" w:lineRule="auto"/>
              <w:rPr>
                <w:sz w:val="24"/>
                <w:szCs w:val="24"/>
              </w:rPr>
            </w:pPr>
            <w:r w:rsidRPr="001207E1">
              <w:rPr>
                <w:sz w:val="24"/>
                <w:szCs w:val="24"/>
              </w:rPr>
              <w:t>In all guest accommodation, e</w:t>
            </w:r>
            <w:r w:rsidR="009661D4" w:rsidRPr="001207E1">
              <w:rPr>
                <w:sz w:val="24"/>
                <w:szCs w:val="24"/>
              </w:rPr>
              <w:t xml:space="preserve">nsure that </w:t>
            </w:r>
            <w:r w:rsidRPr="001207E1">
              <w:rPr>
                <w:sz w:val="24"/>
                <w:szCs w:val="24"/>
              </w:rPr>
              <w:t xml:space="preserve">suitable smoke and heat </w:t>
            </w:r>
            <w:r w:rsidR="009661D4" w:rsidRPr="001207E1">
              <w:rPr>
                <w:sz w:val="24"/>
                <w:szCs w:val="24"/>
              </w:rPr>
              <w:t xml:space="preserve">detectors </w:t>
            </w:r>
            <w:r w:rsidRPr="001207E1">
              <w:rPr>
                <w:sz w:val="24"/>
                <w:szCs w:val="24"/>
              </w:rPr>
              <w:t xml:space="preserve">are fitted </w:t>
            </w:r>
            <w:r w:rsidR="009661D4" w:rsidRPr="001207E1">
              <w:rPr>
                <w:sz w:val="24"/>
                <w:szCs w:val="24"/>
              </w:rPr>
              <w:t xml:space="preserve">and </w:t>
            </w:r>
            <w:r w:rsidRPr="001207E1">
              <w:rPr>
                <w:sz w:val="24"/>
                <w:szCs w:val="24"/>
              </w:rPr>
              <w:t xml:space="preserve">that </w:t>
            </w:r>
            <w:r w:rsidR="009661D4" w:rsidRPr="001207E1">
              <w:rPr>
                <w:sz w:val="24"/>
                <w:szCs w:val="24"/>
              </w:rPr>
              <w:t xml:space="preserve">alarms provide both audible and visual feedback. Vibrating </w:t>
            </w:r>
            <w:r w:rsidRPr="001207E1">
              <w:rPr>
                <w:sz w:val="24"/>
                <w:szCs w:val="24"/>
              </w:rPr>
              <w:t>under-</w:t>
            </w:r>
            <w:r w:rsidR="009661D4" w:rsidRPr="001207E1">
              <w:rPr>
                <w:sz w:val="24"/>
                <w:szCs w:val="24"/>
              </w:rPr>
              <w:t>pillow</w:t>
            </w:r>
            <w:r w:rsidR="00024F0A" w:rsidRPr="001207E1">
              <w:rPr>
                <w:sz w:val="24"/>
                <w:szCs w:val="24"/>
              </w:rPr>
              <w:t xml:space="preserve"> </w:t>
            </w:r>
            <w:r w:rsidRPr="001207E1">
              <w:rPr>
                <w:sz w:val="24"/>
                <w:szCs w:val="24"/>
              </w:rPr>
              <w:t xml:space="preserve">or under-mattress </w:t>
            </w:r>
            <w:r w:rsidR="00024F0A" w:rsidRPr="001207E1">
              <w:rPr>
                <w:sz w:val="24"/>
                <w:szCs w:val="24"/>
              </w:rPr>
              <w:t>alarms</w:t>
            </w:r>
            <w:r w:rsidRPr="001207E1">
              <w:rPr>
                <w:sz w:val="24"/>
                <w:szCs w:val="24"/>
              </w:rPr>
              <w:t xml:space="preserve"> should be readily available for people with hearing loss. V</w:t>
            </w:r>
            <w:r w:rsidR="009661D4" w:rsidRPr="001207E1">
              <w:rPr>
                <w:sz w:val="24"/>
                <w:szCs w:val="24"/>
              </w:rPr>
              <w:t>isual alarm clocks and flashing doorbells can also be of particular benefit to D/deaf guests and those w</w:t>
            </w:r>
            <w:r w:rsidRPr="001207E1">
              <w:rPr>
                <w:sz w:val="24"/>
                <w:szCs w:val="24"/>
              </w:rPr>
              <w:t>ith</w:t>
            </w:r>
            <w:r w:rsidR="009661D4" w:rsidRPr="001207E1">
              <w:rPr>
                <w:sz w:val="24"/>
                <w:szCs w:val="24"/>
              </w:rPr>
              <w:t xml:space="preserve"> hearing loss.</w:t>
            </w:r>
          </w:p>
          <w:p w14:paraId="4203582A" w14:textId="2017FEB1"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155A14DC"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533A412E" w14:textId="77777777" w:rsidTr="00C36750">
        <w:tc>
          <w:tcPr>
            <w:tcW w:w="1545" w:type="dxa"/>
            <w:tcMar>
              <w:top w:w="100" w:type="dxa"/>
              <w:left w:w="100" w:type="dxa"/>
              <w:bottom w:w="100" w:type="dxa"/>
              <w:right w:w="100" w:type="dxa"/>
            </w:tcMar>
          </w:tcPr>
          <w:p w14:paraId="71765A87" w14:textId="3C1602A4" w:rsidR="008F21C3" w:rsidRPr="001207E1" w:rsidRDefault="009661D4">
            <w:pPr>
              <w:widowControl w:val="0"/>
              <w:spacing w:line="240" w:lineRule="auto"/>
              <w:rPr>
                <w:sz w:val="24"/>
                <w:szCs w:val="24"/>
              </w:rPr>
            </w:pPr>
            <w:r w:rsidRPr="001207E1">
              <w:rPr>
                <w:sz w:val="24"/>
                <w:szCs w:val="24"/>
              </w:rPr>
              <w:t>In-</w:t>
            </w:r>
            <w:r w:rsidR="005D6B22" w:rsidRPr="001207E1">
              <w:rPr>
                <w:sz w:val="24"/>
                <w:szCs w:val="24"/>
              </w:rPr>
              <w:t>r</w:t>
            </w:r>
            <w:r w:rsidRPr="001207E1">
              <w:rPr>
                <w:sz w:val="24"/>
                <w:szCs w:val="24"/>
              </w:rPr>
              <w:t xml:space="preserve">oom </w:t>
            </w:r>
            <w:r w:rsidR="005D6B22" w:rsidRPr="001207E1">
              <w:rPr>
                <w:sz w:val="24"/>
                <w:szCs w:val="24"/>
              </w:rPr>
              <w:t>t</w:t>
            </w:r>
            <w:r w:rsidRPr="001207E1">
              <w:rPr>
                <w:sz w:val="24"/>
                <w:szCs w:val="24"/>
              </w:rPr>
              <w:t>elephones</w:t>
            </w:r>
          </w:p>
        </w:tc>
        <w:tc>
          <w:tcPr>
            <w:tcW w:w="10185" w:type="dxa"/>
            <w:shd w:val="clear" w:color="auto" w:fill="auto"/>
            <w:tcMar>
              <w:top w:w="100" w:type="dxa"/>
              <w:left w:w="100" w:type="dxa"/>
              <w:bottom w:w="100" w:type="dxa"/>
              <w:right w:w="100" w:type="dxa"/>
            </w:tcMar>
          </w:tcPr>
          <w:p w14:paraId="49BD90AC" w14:textId="77777777" w:rsidR="008F21C3" w:rsidRDefault="009661D4">
            <w:pPr>
              <w:widowControl w:val="0"/>
              <w:spacing w:line="240" w:lineRule="auto"/>
              <w:rPr>
                <w:sz w:val="24"/>
                <w:szCs w:val="24"/>
              </w:rPr>
            </w:pPr>
            <w:r w:rsidRPr="001207E1">
              <w:rPr>
                <w:sz w:val="24"/>
                <w:szCs w:val="24"/>
              </w:rPr>
              <w:t xml:space="preserve">Where telephones are provided in </w:t>
            </w:r>
            <w:r w:rsidR="00C02757" w:rsidRPr="001207E1">
              <w:rPr>
                <w:sz w:val="24"/>
                <w:szCs w:val="24"/>
              </w:rPr>
              <w:t>guest accommodation, there should be several available on request with</w:t>
            </w:r>
            <w:r w:rsidRPr="001207E1">
              <w:rPr>
                <w:sz w:val="24"/>
                <w:szCs w:val="24"/>
              </w:rPr>
              <w:t xml:space="preserve"> large, contrasting buttons, a flashing light, induction loop, voice amplification</w:t>
            </w:r>
            <w:r w:rsidR="00AF6EF3" w:rsidRPr="001207E1">
              <w:rPr>
                <w:sz w:val="24"/>
                <w:szCs w:val="24"/>
              </w:rPr>
              <w:t xml:space="preserve"> and a raised pip on the number 5</w:t>
            </w:r>
            <w:r w:rsidRPr="001207E1">
              <w:rPr>
                <w:sz w:val="24"/>
                <w:szCs w:val="24"/>
              </w:rPr>
              <w:t>. Where text phones are not available, provision of a text messaging service should be provided.</w:t>
            </w:r>
          </w:p>
          <w:p w14:paraId="647BDEC8" w14:textId="4936EE17"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7F1E94AA"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6F316B8B" w14:textId="77777777" w:rsidTr="00C36750">
        <w:tc>
          <w:tcPr>
            <w:tcW w:w="1545" w:type="dxa"/>
            <w:tcMar>
              <w:top w:w="100" w:type="dxa"/>
              <w:left w:w="100" w:type="dxa"/>
              <w:bottom w:w="100" w:type="dxa"/>
              <w:right w:w="100" w:type="dxa"/>
            </w:tcMar>
          </w:tcPr>
          <w:p w14:paraId="7CE372A0" w14:textId="77777777" w:rsidR="008F21C3" w:rsidRPr="001207E1" w:rsidRDefault="009661D4">
            <w:pPr>
              <w:widowControl w:val="0"/>
              <w:spacing w:line="240" w:lineRule="auto"/>
              <w:rPr>
                <w:sz w:val="24"/>
                <w:szCs w:val="24"/>
              </w:rPr>
            </w:pPr>
            <w:r w:rsidRPr="001207E1">
              <w:rPr>
                <w:sz w:val="24"/>
                <w:szCs w:val="24"/>
              </w:rPr>
              <w:lastRenderedPageBreak/>
              <w:t>Lighting</w:t>
            </w:r>
          </w:p>
        </w:tc>
        <w:tc>
          <w:tcPr>
            <w:tcW w:w="10185" w:type="dxa"/>
            <w:shd w:val="clear" w:color="auto" w:fill="auto"/>
            <w:tcMar>
              <w:top w:w="100" w:type="dxa"/>
              <w:left w:w="100" w:type="dxa"/>
              <w:bottom w:w="100" w:type="dxa"/>
              <w:right w:w="100" w:type="dxa"/>
            </w:tcMar>
          </w:tcPr>
          <w:p w14:paraId="7D1E70C9" w14:textId="77777777" w:rsidR="008F21C3" w:rsidRDefault="009661D4">
            <w:pPr>
              <w:widowControl w:val="0"/>
              <w:spacing w:line="240" w:lineRule="auto"/>
              <w:rPr>
                <w:sz w:val="24"/>
                <w:szCs w:val="24"/>
              </w:rPr>
            </w:pPr>
            <w:r w:rsidRPr="001207E1">
              <w:rPr>
                <w:sz w:val="24"/>
                <w:szCs w:val="24"/>
              </w:rPr>
              <w:t xml:space="preserve">Lighting should be even, at a minimum of 100 lux at floor level, and illumination should be able to be controlled independently. </w:t>
            </w:r>
            <w:r w:rsidR="00141A36" w:rsidRPr="001207E1">
              <w:rPr>
                <w:sz w:val="24"/>
                <w:szCs w:val="24"/>
              </w:rPr>
              <w:t xml:space="preserve">This should ideally be done by providing individual task lamps that are dimmable and have colour temperature adjustment. </w:t>
            </w:r>
            <w:r w:rsidRPr="001207E1">
              <w:rPr>
                <w:sz w:val="24"/>
                <w:szCs w:val="24"/>
              </w:rPr>
              <w:t>Main bedroom lighting should be able to be switched on and off from the bed, with a maximum 500mm reach.</w:t>
            </w:r>
          </w:p>
          <w:p w14:paraId="3CB15A10" w14:textId="1FED25E2"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7AD8EE0D"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71DECF65" w14:textId="77777777" w:rsidTr="00C36750">
        <w:tc>
          <w:tcPr>
            <w:tcW w:w="1545" w:type="dxa"/>
            <w:tcMar>
              <w:top w:w="100" w:type="dxa"/>
              <w:left w:w="100" w:type="dxa"/>
              <w:bottom w:w="100" w:type="dxa"/>
              <w:right w:w="100" w:type="dxa"/>
            </w:tcMar>
          </w:tcPr>
          <w:p w14:paraId="55F7B964" w14:textId="726B311B" w:rsidR="008F21C3" w:rsidRPr="001207E1" w:rsidRDefault="009661D4">
            <w:pPr>
              <w:widowControl w:val="0"/>
              <w:spacing w:line="240" w:lineRule="auto"/>
              <w:rPr>
                <w:sz w:val="24"/>
                <w:szCs w:val="24"/>
              </w:rPr>
            </w:pPr>
            <w:r w:rsidRPr="001207E1">
              <w:rPr>
                <w:sz w:val="24"/>
                <w:szCs w:val="24"/>
              </w:rPr>
              <w:t xml:space="preserve">Evacuation </w:t>
            </w:r>
            <w:r w:rsidR="005D6B22" w:rsidRPr="001207E1">
              <w:rPr>
                <w:sz w:val="24"/>
                <w:szCs w:val="24"/>
              </w:rPr>
              <w:t>i</w:t>
            </w:r>
            <w:r w:rsidRPr="001207E1">
              <w:rPr>
                <w:sz w:val="24"/>
                <w:szCs w:val="24"/>
              </w:rPr>
              <w:t>nformation</w:t>
            </w:r>
          </w:p>
        </w:tc>
        <w:tc>
          <w:tcPr>
            <w:tcW w:w="10185" w:type="dxa"/>
            <w:shd w:val="clear" w:color="auto" w:fill="auto"/>
            <w:tcMar>
              <w:top w:w="100" w:type="dxa"/>
              <w:left w:w="100" w:type="dxa"/>
              <w:bottom w:w="100" w:type="dxa"/>
              <w:right w:w="100" w:type="dxa"/>
            </w:tcMar>
          </w:tcPr>
          <w:p w14:paraId="26AD46EC" w14:textId="77777777" w:rsidR="008F21C3" w:rsidRDefault="009661D4">
            <w:pPr>
              <w:widowControl w:val="0"/>
              <w:spacing w:line="240" w:lineRule="auto"/>
              <w:rPr>
                <w:sz w:val="24"/>
                <w:szCs w:val="24"/>
              </w:rPr>
            </w:pPr>
            <w:r w:rsidRPr="001207E1">
              <w:rPr>
                <w:sz w:val="24"/>
                <w:szCs w:val="24"/>
              </w:rPr>
              <w:t xml:space="preserve">Emergency evacuation notices and information should be clearly positioned </w:t>
            </w:r>
            <w:r w:rsidR="00E147E4" w:rsidRPr="001207E1">
              <w:rPr>
                <w:sz w:val="24"/>
                <w:szCs w:val="24"/>
              </w:rPr>
              <w:t>at consistent heights throughout. Providing large print is used, a centreline of 1500mm should be suitable for both seated and standing users.</w:t>
            </w:r>
          </w:p>
          <w:p w14:paraId="1B9021F3" w14:textId="4DE83E1F" w:rsidR="00316239" w:rsidRPr="001207E1" w:rsidRDefault="00316239">
            <w:pPr>
              <w:widowControl w:val="0"/>
              <w:spacing w:line="240" w:lineRule="auto"/>
              <w:rPr>
                <w:sz w:val="24"/>
                <w:szCs w:val="24"/>
              </w:rPr>
            </w:pPr>
          </w:p>
        </w:tc>
        <w:tc>
          <w:tcPr>
            <w:tcW w:w="1470" w:type="dxa"/>
            <w:shd w:val="clear" w:color="auto" w:fill="FFF599"/>
            <w:tcMar>
              <w:top w:w="100" w:type="dxa"/>
              <w:left w:w="100" w:type="dxa"/>
              <w:bottom w:w="100" w:type="dxa"/>
              <w:right w:w="100" w:type="dxa"/>
            </w:tcMar>
          </w:tcPr>
          <w:p w14:paraId="03731AFB"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2B56754D" w14:textId="77777777" w:rsidR="008F21C3" w:rsidRPr="001207E1" w:rsidRDefault="008F21C3">
      <w:pPr>
        <w:rPr>
          <w:b/>
          <w:sz w:val="24"/>
          <w:szCs w:val="24"/>
        </w:rPr>
      </w:pPr>
    </w:p>
    <w:p w14:paraId="33C9C19A" w14:textId="60868248" w:rsidR="008F21C3" w:rsidRPr="001207E1" w:rsidRDefault="009661D4" w:rsidP="001207E1">
      <w:pPr>
        <w:pStyle w:val="Heading3"/>
      </w:pPr>
      <w:bookmarkStart w:id="22" w:name="_Toc152148246"/>
      <w:r w:rsidRPr="001207E1">
        <w:t xml:space="preserve">Bathrooms (in addition to the </w:t>
      </w:r>
      <w:r w:rsidR="005D6B22" w:rsidRPr="001207E1">
        <w:t>g</w:t>
      </w:r>
      <w:r w:rsidRPr="001207E1">
        <w:t xml:space="preserve">eneral </w:t>
      </w:r>
      <w:r w:rsidR="004E0C9C" w:rsidRPr="001207E1">
        <w:t>guidance</w:t>
      </w:r>
      <w:r w:rsidRPr="001207E1">
        <w:t>)</w:t>
      </w:r>
      <w:bookmarkEnd w:id="22"/>
    </w:p>
    <w:p w14:paraId="5E151114" w14:textId="77777777" w:rsidR="008F21C3" w:rsidRPr="001207E1" w:rsidRDefault="008F21C3">
      <w:pPr>
        <w:rPr>
          <w:b/>
          <w:sz w:val="24"/>
          <w:szCs w:val="24"/>
        </w:rPr>
      </w:pPr>
    </w:p>
    <w:tbl>
      <w:tblPr>
        <w:tblStyle w:val="a8"/>
        <w:tblW w:w="13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60"/>
        <w:gridCol w:w="9855"/>
        <w:gridCol w:w="1500"/>
      </w:tblGrid>
      <w:tr w:rsidR="008F21C3" w:rsidRPr="001207E1" w14:paraId="293FA6CB" w14:textId="77777777" w:rsidTr="000C09F0">
        <w:tc>
          <w:tcPr>
            <w:tcW w:w="1860" w:type="dxa"/>
            <w:tcMar>
              <w:top w:w="100" w:type="dxa"/>
              <w:left w:w="100" w:type="dxa"/>
              <w:bottom w:w="100" w:type="dxa"/>
              <w:right w:w="100" w:type="dxa"/>
            </w:tcMar>
          </w:tcPr>
          <w:p w14:paraId="693D07D3" w14:textId="77777777" w:rsidR="008F21C3" w:rsidRPr="001207E1" w:rsidRDefault="009661D4">
            <w:pPr>
              <w:widowControl w:val="0"/>
              <w:spacing w:line="240" w:lineRule="auto"/>
              <w:rPr>
                <w:b/>
                <w:sz w:val="24"/>
                <w:szCs w:val="24"/>
              </w:rPr>
            </w:pPr>
            <w:r w:rsidRPr="001207E1">
              <w:rPr>
                <w:b/>
                <w:sz w:val="24"/>
                <w:szCs w:val="24"/>
              </w:rPr>
              <w:t>Item</w:t>
            </w:r>
          </w:p>
        </w:tc>
        <w:tc>
          <w:tcPr>
            <w:tcW w:w="9855" w:type="dxa"/>
            <w:shd w:val="clear" w:color="auto" w:fill="auto"/>
            <w:tcMar>
              <w:top w:w="100" w:type="dxa"/>
              <w:left w:w="100" w:type="dxa"/>
              <w:bottom w:w="100" w:type="dxa"/>
              <w:right w:w="100" w:type="dxa"/>
            </w:tcMar>
          </w:tcPr>
          <w:p w14:paraId="65622881" w14:textId="2A8399A1"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500" w:type="dxa"/>
            <w:tcMar>
              <w:top w:w="100" w:type="dxa"/>
              <w:left w:w="100" w:type="dxa"/>
              <w:bottom w:w="100" w:type="dxa"/>
              <w:right w:w="100" w:type="dxa"/>
            </w:tcMar>
          </w:tcPr>
          <w:p w14:paraId="01B8CA90"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5294FD13" w14:textId="77777777" w:rsidTr="000C09F0">
        <w:tc>
          <w:tcPr>
            <w:tcW w:w="1860" w:type="dxa"/>
            <w:tcMar>
              <w:top w:w="100" w:type="dxa"/>
              <w:left w:w="100" w:type="dxa"/>
              <w:bottom w:w="100" w:type="dxa"/>
              <w:right w:w="100" w:type="dxa"/>
            </w:tcMar>
          </w:tcPr>
          <w:p w14:paraId="09EE813C" w14:textId="330C5786" w:rsidR="008F21C3" w:rsidRPr="001207E1" w:rsidRDefault="009661D4">
            <w:pPr>
              <w:widowControl w:val="0"/>
              <w:spacing w:line="240" w:lineRule="auto"/>
              <w:rPr>
                <w:sz w:val="24"/>
                <w:szCs w:val="24"/>
              </w:rPr>
            </w:pPr>
            <w:r w:rsidRPr="001207E1">
              <w:rPr>
                <w:sz w:val="24"/>
                <w:szCs w:val="24"/>
              </w:rPr>
              <w:t xml:space="preserve">Bathroom </w:t>
            </w:r>
            <w:r w:rsidR="005D6B22" w:rsidRPr="001207E1">
              <w:rPr>
                <w:sz w:val="24"/>
                <w:szCs w:val="24"/>
              </w:rPr>
              <w:t>e</w:t>
            </w:r>
            <w:r w:rsidRPr="001207E1">
              <w:rPr>
                <w:sz w:val="24"/>
                <w:szCs w:val="24"/>
              </w:rPr>
              <w:t>ntrance</w:t>
            </w:r>
          </w:p>
        </w:tc>
        <w:tc>
          <w:tcPr>
            <w:tcW w:w="9855" w:type="dxa"/>
            <w:shd w:val="clear" w:color="auto" w:fill="auto"/>
            <w:tcMar>
              <w:top w:w="100" w:type="dxa"/>
              <w:left w:w="100" w:type="dxa"/>
              <w:bottom w:w="100" w:type="dxa"/>
              <w:right w:w="100" w:type="dxa"/>
            </w:tcMar>
          </w:tcPr>
          <w:p w14:paraId="1DE089DB" w14:textId="570B814B" w:rsidR="008F21C3" w:rsidRPr="001207E1" w:rsidRDefault="009661D4">
            <w:pPr>
              <w:widowControl w:val="0"/>
              <w:spacing w:line="240" w:lineRule="auto"/>
              <w:rPr>
                <w:sz w:val="24"/>
                <w:szCs w:val="24"/>
              </w:rPr>
            </w:pPr>
            <w:r w:rsidRPr="001207E1">
              <w:rPr>
                <w:sz w:val="24"/>
                <w:szCs w:val="24"/>
              </w:rPr>
              <w:t xml:space="preserve">En-suite bathrooms should be provided for all </w:t>
            </w:r>
            <w:r w:rsidR="00666C5A" w:rsidRPr="001207E1">
              <w:rPr>
                <w:sz w:val="24"/>
                <w:szCs w:val="24"/>
              </w:rPr>
              <w:t xml:space="preserve">wheelchair </w:t>
            </w:r>
            <w:r w:rsidRPr="001207E1">
              <w:rPr>
                <w:sz w:val="24"/>
                <w:szCs w:val="24"/>
              </w:rPr>
              <w:t>accessible bedrooms. Bathroom doorways should provide a minimum of 800mm clear width</w:t>
            </w:r>
            <w:r w:rsidR="005C057A" w:rsidRPr="001207E1">
              <w:rPr>
                <w:sz w:val="24"/>
                <w:szCs w:val="24"/>
              </w:rPr>
              <w:t xml:space="preserve"> - and 825mm if access is at an angle - </w:t>
            </w:r>
            <w:r w:rsidRPr="001207E1">
              <w:rPr>
                <w:sz w:val="24"/>
                <w:szCs w:val="24"/>
              </w:rPr>
              <w:t xml:space="preserve">with an easily operable and contrasting lever lock. All </w:t>
            </w:r>
            <w:r w:rsidR="005C057A" w:rsidRPr="001207E1">
              <w:rPr>
                <w:sz w:val="24"/>
                <w:szCs w:val="24"/>
              </w:rPr>
              <w:t xml:space="preserve">inward opening </w:t>
            </w:r>
            <w:r w:rsidRPr="001207E1">
              <w:rPr>
                <w:sz w:val="24"/>
                <w:szCs w:val="24"/>
              </w:rPr>
              <w:t>bathroom doors should be fitted with an emergency release mechanism.</w:t>
            </w:r>
          </w:p>
          <w:p w14:paraId="4A154CBB" w14:textId="77777777" w:rsidR="008F21C3" w:rsidRPr="001207E1" w:rsidRDefault="008F21C3">
            <w:pPr>
              <w:widowControl w:val="0"/>
              <w:spacing w:line="240" w:lineRule="auto"/>
              <w:rPr>
                <w:sz w:val="24"/>
                <w:szCs w:val="24"/>
              </w:rPr>
            </w:pPr>
          </w:p>
          <w:p w14:paraId="0BEA41CB" w14:textId="77777777" w:rsidR="008F21C3" w:rsidRDefault="009661D4">
            <w:pPr>
              <w:widowControl w:val="0"/>
              <w:spacing w:line="240" w:lineRule="auto"/>
              <w:rPr>
                <w:sz w:val="24"/>
                <w:szCs w:val="24"/>
              </w:rPr>
            </w:pPr>
            <w:r w:rsidRPr="001207E1">
              <w:rPr>
                <w:sz w:val="24"/>
                <w:szCs w:val="24"/>
              </w:rPr>
              <w:t xml:space="preserve">An unobstructed turning circle of 1500mm x 1500mm should </w:t>
            </w:r>
            <w:r w:rsidR="005D6B22" w:rsidRPr="001207E1">
              <w:rPr>
                <w:sz w:val="24"/>
                <w:szCs w:val="24"/>
              </w:rPr>
              <w:t xml:space="preserve">ideally </w:t>
            </w:r>
            <w:r w:rsidRPr="001207E1">
              <w:rPr>
                <w:sz w:val="24"/>
                <w:szCs w:val="24"/>
              </w:rPr>
              <w:t>be provided in all accessible en-suite bathrooms</w:t>
            </w:r>
            <w:r w:rsidR="006B6CE9" w:rsidRPr="001207E1">
              <w:rPr>
                <w:sz w:val="24"/>
                <w:szCs w:val="24"/>
              </w:rPr>
              <w:t xml:space="preserve">, with this narrowing to a minimum of </w:t>
            </w:r>
            <w:r w:rsidR="005C057A" w:rsidRPr="001207E1">
              <w:rPr>
                <w:sz w:val="24"/>
                <w:szCs w:val="24"/>
              </w:rPr>
              <w:t>800mm x 1400mm</w:t>
            </w:r>
            <w:r w:rsidR="006B6CE9" w:rsidRPr="001207E1">
              <w:rPr>
                <w:sz w:val="24"/>
                <w:szCs w:val="24"/>
              </w:rPr>
              <w:t xml:space="preserve"> where providing the ideal measurement is not possible</w:t>
            </w:r>
            <w:r w:rsidRPr="001207E1">
              <w:rPr>
                <w:sz w:val="24"/>
                <w:szCs w:val="24"/>
              </w:rPr>
              <w:t>.</w:t>
            </w:r>
          </w:p>
          <w:p w14:paraId="2E2D8849" w14:textId="447940BC" w:rsidR="00316239" w:rsidRPr="001207E1" w:rsidRDefault="00316239">
            <w:pPr>
              <w:widowControl w:val="0"/>
              <w:spacing w:line="240" w:lineRule="auto"/>
              <w:rPr>
                <w:sz w:val="24"/>
                <w:szCs w:val="24"/>
              </w:rPr>
            </w:pPr>
          </w:p>
        </w:tc>
        <w:tc>
          <w:tcPr>
            <w:tcW w:w="1500" w:type="dxa"/>
            <w:shd w:val="clear" w:color="auto" w:fill="FFF599"/>
            <w:tcMar>
              <w:top w:w="100" w:type="dxa"/>
              <w:left w:w="100" w:type="dxa"/>
              <w:bottom w:w="100" w:type="dxa"/>
              <w:right w:w="100" w:type="dxa"/>
            </w:tcMar>
          </w:tcPr>
          <w:p w14:paraId="23D23702"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2834468F" w14:textId="77777777" w:rsidTr="000C09F0">
        <w:tc>
          <w:tcPr>
            <w:tcW w:w="1860" w:type="dxa"/>
            <w:tcMar>
              <w:top w:w="100" w:type="dxa"/>
              <w:left w:w="100" w:type="dxa"/>
              <w:bottom w:w="100" w:type="dxa"/>
              <w:right w:w="100" w:type="dxa"/>
            </w:tcMar>
          </w:tcPr>
          <w:p w14:paraId="7B27D162" w14:textId="522A84C1" w:rsidR="008F21C3" w:rsidRPr="001207E1" w:rsidRDefault="0032550C">
            <w:pPr>
              <w:widowControl w:val="0"/>
              <w:spacing w:line="240" w:lineRule="auto"/>
              <w:rPr>
                <w:sz w:val="24"/>
                <w:szCs w:val="24"/>
              </w:rPr>
            </w:pPr>
            <w:r w:rsidRPr="001207E1">
              <w:rPr>
                <w:sz w:val="24"/>
                <w:szCs w:val="24"/>
              </w:rPr>
              <w:t>Wheelchair accessible s</w:t>
            </w:r>
            <w:r w:rsidR="009661D4" w:rsidRPr="001207E1">
              <w:rPr>
                <w:sz w:val="24"/>
                <w:szCs w:val="24"/>
              </w:rPr>
              <w:t xml:space="preserve">hower </w:t>
            </w:r>
            <w:r w:rsidR="005D6B22" w:rsidRPr="001207E1">
              <w:rPr>
                <w:sz w:val="24"/>
                <w:szCs w:val="24"/>
              </w:rPr>
              <w:t>p</w:t>
            </w:r>
            <w:r w:rsidR="009661D4" w:rsidRPr="001207E1">
              <w:rPr>
                <w:sz w:val="24"/>
                <w:szCs w:val="24"/>
              </w:rPr>
              <w:t>rovision</w:t>
            </w:r>
          </w:p>
        </w:tc>
        <w:tc>
          <w:tcPr>
            <w:tcW w:w="9855" w:type="dxa"/>
            <w:shd w:val="clear" w:color="auto" w:fill="auto"/>
            <w:tcMar>
              <w:top w:w="100" w:type="dxa"/>
              <w:left w:w="100" w:type="dxa"/>
              <w:bottom w:w="100" w:type="dxa"/>
              <w:right w:w="100" w:type="dxa"/>
            </w:tcMar>
          </w:tcPr>
          <w:p w14:paraId="41988E91" w14:textId="3DD4024C" w:rsidR="008F21C3" w:rsidRPr="001207E1" w:rsidRDefault="00C7244D">
            <w:pPr>
              <w:widowControl w:val="0"/>
              <w:spacing w:line="240" w:lineRule="auto"/>
              <w:rPr>
                <w:sz w:val="24"/>
                <w:szCs w:val="24"/>
              </w:rPr>
            </w:pPr>
            <w:r w:rsidRPr="001207E1">
              <w:rPr>
                <w:sz w:val="24"/>
                <w:szCs w:val="24"/>
              </w:rPr>
              <w:t>Wet-room showers are considered to be a much more accessible and safer option for the majority of guests, and should be prioritised over the installation of baths, where possible and practicable.</w:t>
            </w:r>
          </w:p>
          <w:p w14:paraId="14A23528" w14:textId="77777777" w:rsidR="008F21C3" w:rsidRPr="001207E1" w:rsidRDefault="008F21C3">
            <w:pPr>
              <w:widowControl w:val="0"/>
              <w:spacing w:line="240" w:lineRule="auto"/>
              <w:rPr>
                <w:sz w:val="24"/>
                <w:szCs w:val="24"/>
              </w:rPr>
            </w:pPr>
          </w:p>
          <w:p w14:paraId="2DDE0943" w14:textId="77777777" w:rsidR="008F21C3" w:rsidRPr="001207E1" w:rsidRDefault="009661D4">
            <w:pPr>
              <w:widowControl w:val="0"/>
              <w:spacing w:line="240" w:lineRule="auto"/>
              <w:rPr>
                <w:sz w:val="24"/>
                <w:szCs w:val="24"/>
              </w:rPr>
            </w:pPr>
            <w:r w:rsidRPr="001207E1">
              <w:rPr>
                <w:sz w:val="24"/>
                <w:szCs w:val="24"/>
              </w:rPr>
              <w:t>Shower rooms should have slip-resistant flooring and a draining crossfall at a maximum of 1:50.</w:t>
            </w:r>
          </w:p>
          <w:p w14:paraId="3A161EFD" w14:textId="77777777" w:rsidR="008F21C3" w:rsidRPr="001207E1" w:rsidRDefault="008F21C3">
            <w:pPr>
              <w:widowControl w:val="0"/>
              <w:spacing w:line="240" w:lineRule="auto"/>
              <w:rPr>
                <w:sz w:val="24"/>
                <w:szCs w:val="24"/>
              </w:rPr>
            </w:pPr>
          </w:p>
          <w:p w14:paraId="7DAFACF8" w14:textId="002FF505" w:rsidR="008F21C3" w:rsidRPr="001207E1" w:rsidRDefault="009661D4">
            <w:pPr>
              <w:widowControl w:val="0"/>
              <w:spacing w:line="240" w:lineRule="auto"/>
              <w:rPr>
                <w:sz w:val="24"/>
                <w:szCs w:val="24"/>
              </w:rPr>
            </w:pPr>
            <w:r w:rsidRPr="001207E1">
              <w:rPr>
                <w:sz w:val="24"/>
                <w:szCs w:val="24"/>
              </w:rPr>
              <w:t>Shower areas should be a minimum of 1000mm x 1000mm and flush to the floor. They should provide</w:t>
            </w:r>
            <w:r w:rsidR="003D0737" w:rsidRPr="001207E1">
              <w:rPr>
                <w:sz w:val="24"/>
                <w:szCs w:val="24"/>
              </w:rPr>
              <w:t xml:space="preserve"> either</w:t>
            </w:r>
            <w:r w:rsidRPr="001207E1">
              <w:rPr>
                <w:sz w:val="24"/>
                <w:szCs w:val="24"/>
              </w:rPr>
              <w:t xml:space="preserve"> a sturdy, </w:t>
            </w:r>
            <w:r w:rsidR="000D1BE3" w:rsidRPr="001207E1">
              <w:rPr>
                <w:sz w:val="24"/>
                <w:szCs w:val="24"/>
              </w:rPr>
              <w:t xml:space="preserve">fixed and </w:t>
            </w:r>
            <w:r w:rsidRPr="001207E1">
              <w:rPr>
                <w:sz w:val="24"/>
                <w:szCs w:val="24"/>
              </w:rPr>
              <w:t>contrasting tip up seat</w:t>
            </w:r>
            <w:r w:rsidR="000D1BE3" w:rsidRPr="001207E1">
              <w:rPr>
                <w:sz w:val="24"/>
                <w:szCs w:val="24"/>
              </w:rPr>
              <w:t xml:space="preserve">, a portable shower chair or a shower wheelchair </w:t>
            </w:r>
            <w:r w:rsidRPr="001207E1">
              <w:rPr>
                <w:sz w:val="24"/>
                <w:szCs w:val="24"/>
              </w:rPr>
              <w:t xml:space="preserve">at least </w:t>
            </w:r>
            <w:r w:rsidR="004E0FC6" w:rsidRPr="001207E1">
              <w:rPr>
                <w:sz w:val="24"/>
                <w:szCs w:val="24"/>
              </w:rPr>
              <w:t>5</w:t>
            </w:r>
            <w:r w:rsidRPr="001207E1">
              <w:rPr>
                <w:sz w:val="24"/>
                <w:szCs w:val="24"/>
              </w:rPr>
              <w:t xml:space="preserve">00mm x </w:t>
            </w:r>
            <w:r w:rsidR="004E0FC6" w:rsidRPr="001207E1">
              <w:rPr>
                <w:sz w:val="24"/>
                <w:szCs w:val="24"/>
              </w:rPr>
              <w:t>5</w:t>
            </w:r>
            <w:r w:rsidRPr="001207E1">
              <w:rPr>
                <w:sz w:val="24"/>
                <w:szCs w:val="24"/>
              </w:rPr>
              <w:t xml:space="preserve">00mm in size, and with </w:t>
            </w:r>
            <w:r w:rsidR="000D1BE3" w:rsidRPr="001207E1">
              <w:rPr>
                <w:sz w:val="24"/>
                <w:szCs w:val="24"/>
              </w:rPr>
              <w:t>their</w:t>
            </w:r>
            <w:r w:rsidRPr="001207E1">
              <w:rPr>
                <w:sz w:val="24"/>
                <w:szCs w:val="24"/>
              </w:rPr>
              <w:t xml:space="preserve"> surface 480mm above finished floor level, and sturdy, contrasting grab rails placed to aid transfer and safety. Transfer space to the side of the shower seat should provide at least 1200mm clear width.</w:t>
            </w:r>
          </w:p>
          <w:p w14:paraId="578B96DC" w14:textId="77777777" w:rsidR="008F21C3" w:rsidRPr="001207E1" w:rsidRDefault="008F21C3">
            <w:pPr>
              <w:widowControl w:val="0"/>
              <w:spacing w:line="240" w:lineRule="auto"/>
              <w:rPr>
                <w:sz w:val="24"/>
                <w:szCs w:val="24"/>
              </w:rPr>
            </w:pPr>
          </w:p>
          <w:p w14:paraId="21275E00" w14:textId="10CFC136" w:rsidR="008F21C3" w:rsidRPr="001207E1" w:rsidRDefault="009661D4">
            <w:pPr>
              <w:widowControl w:val="0"/>
              <w:spacing w:line="240" w:lineRule="auto"/>
              <w:rPr>
                <w:sz w:val="24"/>
                <w:szCs w:val="24"/>
              </w:rPr>
            </w:pPr>
            <w:r w:rsidRPr="001207E1">
              <w:rPr>
                <w:sz w:val="24"/>
                <w:szCs w:val="24"/>
              </w:rPr>
              <w:t>The height range for shower controls, and the positioning of a soap tray, should be 750</w:t>
            </w:r>
            <w:r w:rsidR="000556B0" w:rsidRPr="001207E1">
              <w:rPr>
                <w:sz w:val="24"/>
                <w:szCs w:val="24"/>
              </w:rPr>
              <w:t>-</w:t>
            </w:r>
            <w:r w:rsidRPr="001207E1">
              <w:rPr>
                <w:sz w:val="24"/>
                <w:szCs w:val="24"/>
              </w:rPr>
              <w:t xml:space="preserve">1000mm </w:t>
            </w:r>
            <w:r w:rsidRPr="001207E1">
              <w:rPr>
                <w:sz w:val="24"/>
                <w:szCs w:val="24"/>
              </w:rPr>
              <w:lastRenderedPageBreak/>
              <w:t>above finished floor level. These should be easily identifiable and contrast against the surface they are on.</w:t>
            </w:r>
            <w:r w:rsidR="00860FB9" w:rsidRPr="001207E1">
              <w:rPr>
                <w:sz w:val="24"/>
                <w:szCs w:val="24"/>
              </w:rPr>
              <w:t xml:space="preserve"> Shower controls should ideally be of the lever type for ease of use, have raised, tactile markings for blind and partially sighted guests, and not be installed directly under the shower head to enable users to turn the shower on without initial discomfort.</w:t>
            </w:r>
          </w:p>
          <w:p w14:paraId="328E389D" w14:textId="483EB0BC" w:rsidR="00860FB9" w:rsidRPr="001207E1" w:rsidRDefault="00860FB9">
            <w:pPr>
              <w:widowControl w:val="0"/>
              <w:spacing w:line="240" w:lineRule="auto"/>
              <w:rPr>
                <w:sz w:val="24"/>
                <w:szCs w:val="24"/>
              </w:rPr>
            </w:pPr>
            <w:r w:rsidRPr="001207E1">
              <w:rPr>
                <w:sz w:val="24"/>
                <w:szCs w:val="24"/>
              </w:rPr>
              <w:t>Should a drencher sho</w:t>
            </w:r>
            <w:r w:rsidR="004A01AF" w:rsidRPr="001207E1">
              <w:rPr>
                <w:sz w:val="24"/>
                <w:szCs w:val="24"/>
              </w:rPr>
              <w:t>w</w:t>
            </w:r>
            <w:r w:rsidRPr="001207E1">
              <w:rPr>
                <w:sz w:val="24"/>
                <w:szCs w:val="24"/>
              </w:rPr>
              <w:t>er head be provided, an accompanying hand-held attachment should also be available.</w:t>
            </w:r>
          </w:p>
          <w:p w14:paraId="7E4DE4F0" w14:textId="77777777" w:rsidR="008F21C3" w:rsidRPr="001207E1" w:rsidRDefault="008F21C3">
            <w:pPr>
              <w:widowControl w:val="0"/>
              <w:spacing w:line="240" w:lineRule="auto"/>
              <w:rPr>
                <w:sz w:val="24"/>
                <w:szCs w:val="24"/>
              </w:rPr>
            </w:pPr>
          </w:p>
          <w:p w14:paraId="0D54BB35" w14:textId="5EFD3CCC" w:rsidR="008F21C3" w:rsidRPr="001207E1" w:rsidRDefault="009661D4">
            <w:pPr>
              <w:widowControl w:val="0"/>
              <w:spacing w:line="240" w:lineRule="auto"/>
              <w:rPr>
                <w:sz w:val="24"/>
                <w:szCs w:val="24"/>
              </w:rPr>
            </w:pPr>
            <w:r w:rsidRPr="001207E1">
              <w:rPr>
                <w:sz w:val="24"/>
                <w:szCs w:val="24"/>
              </w:rPr>
              <w:t>The vertical rod carrying the showerhead should be installed at 105</w:t>
            </w:r>
            <w:r w:rsidR="000556B0" w:rsidRPr="001207E1">
              <w:rPr>
                <w:sz w:val="24"/>
                <w:szCs w:val="24"/>
              </w:rPr>
              <w:t>0</w:t>
            </w:r>
            <w:r w:rsidRPr="001207E1">
              <w:rPr>
                <w:sz w:val="24"/>
                <w:szCs w:val="24"/>
              </w:rPr>
              <w:t>-18</w:t>
            </w:r>
            <w:r w:rsidR="004A01AF" w:rsidRPr="001207E1">
              <w:rPr>
                <w:sz w:val="24"/>
                <w:szCs w:val="24"/>
              </w:rPr>
              <w:t>5</w:t>
            </w:r>
            <w:r w:rsidRPr="001207E1">
              <w:rPr>
                <w:sz w:val="24"/>
                <w:szCs w:val="24"/>
              </w:rPr>
              <w:t>0mm above finished floor level, and inset 500mm from the back wall, with the shower head positioned as low as possible on this.</w:t>
            </w:r>
          </w:p>
          <w:p w14:paraId="069EA903" w14:textId="77777777" w:rsidR="008F21C3" w:rsidRPr="001207E1" w:rsidRDefault="008F21C3">
            <w:pPr>
              <w:widowControl w:val="0"/>
              <w:spacing w:line="240" w:lineRule="auto"/>
              <w:rPr>
                <w:sz w:val="24"/>
                <w:szCs w:val="24"/>
              </w:rPr>
            </w:pPr>
          </w:p>
          <w:p w14:paraId="0FC699E1" w14:textId="77777777" w:rsidR="008F21C3" w:rsidRPr="001207E1" w:rsidRDefault="009661D4">
            <w:pPr>
              <w:widowControl w:val="0"/>
              <w:spacing w:line="240" w:lineRule="auto"/>
              <w:rPr>
                <w:sz w:val="24"/>
                <w:szCs w:val="24"/>
              </w:rPr>
            </w:pPr>
            <w:r w:rsidRPr="001207E1">
              <w:rPr>
                <w:sz w:val="24"/>
                <w:szCs w:val="24"/>
              </w:rPr>
              <w:t xml:space="preserve">Drop down supporting and fixed, horizontal grab rails should be installed on side and rear walls to create three sides of protection around the shower chair, with their upper surface at 680mm. A 600mm long vertical grabrail should also be installed on the wall above this, with its underside at 800mm from finished floor level. </w:t>
            </w:r>
          </w:p>
          <w:p w14:paraId="510A12A5" w14:textId="77777777" w:rsidR="008F21C3" w:rsidRPr="001207E1" w:rsidRDefault="008F21C3">
            <w:pPr>
              <w:widowControl w:val="0"/>
              <w:spacing w:line="240" w:lineRule="auto"/>
              <w:rPr>
                <w:sz w:val="24"/>
                <w:szCs w:val="24"/>
              </w:rPr>
            </w:pPr>
          </w:p>
          <w:p w14:paraId="2CD361EA" w14:textId="77777777" w:rsidR="008F21C3" w:rsidRDefault="009661D4">
            <w:pPr>
              <w:widowControl w:val="0"/>
              <w:spacing w:line="240" w:lineRule="auto"/>
              <w:rPr>
                <w:sz w:val="24"/>
                <w:szCs w:val="24"/>
              </w:rPr>
            </w:pPr>
            <w:r w:rsidRPr="001207E1">
              <w:rPr>
                <w:sz w:val="24"/>
                <w:szCs w:val="24"/>
              </w:rPr>
              <w:t>A shower curtain, operated from a shower seat, should enclose the seat and the rails when they are in a horizontal position.</w:t>
            </w:r>
          </w:p>
          <w:p w14:paraId="0A7A2FD7" w14:textId="77777777" w:rsidR="00316239" w:rsidRPr="001207E1" w:rsidRDefault="00316239">
            <w:pPr>
              <w:widowControl w:val="0"/>
              <w:spacing w:line="240" w:lineRule="auto"/>
              <w:rPr>
                <w:sz w:val="24"/>
                <w:szCs w:val="24"/>
              </w:rPr>
            </w:pPr>
          </w:p>
        </w:tc>
        <w:tc>
          <w:tcPr>
            <w:tcW w:w="1500" w:type="dxa"/>
            <w:shd w:val="clear" w:color="auto" w:fill="FFF599"/>
            <w:tcMar>
              <w:top w:w="100" w:type="dxa"/>
              <w:left w:w="100" w:type="dxa"/>
              <w:bottom w:w="100" w:type="dxa"/>
              <w:right w:w="100" w:type="dxa"/>
            </w:tcMar>
          </w:tcPr>
          <w:p w14:paraId="0C8A142A" w14:textId="77777777" w:rsidR="008F21C3" w:rsidRPr="001207E1" w:rsidRDefault="009661D4">
            <w:pPr>
              <w:widowControl w:val="0"/>
              <w:spacing w:line="240" w:lineRule="auto"/>
              <w:jc w:val="center"/>
              <w:rPr>
                <w:b/>
                <w:sz w:val="24"/>
                <w:szCs w:val="24"/>
              </w:rPr>
            </w:pPr>
            <w:r w:rsidRPr="001207E1">
              <w:rPr>
                <w:b/>
                <w:sz w:val="24"/>
                <w:szCs w:val="24"/>
              </w:rPr>
              <w:lastRenderedPageBreak/>
              <w:t>C</w:t>
            </w:r>
          </w:p>
        </w:tc>
      </w:tr>
      <w:tr w:rsidR="0032550C" w:rsidRPr="001207E1" w14:paraId="14CE2A39" w14:textId="77777777" w:rsidTr="000C09F0">
        <w:tc>
          <w:tcPr>
            <w:tcW w:w="1860" w:type="dxa"/>
            <w:tcMar>
              <w:top w:w="100" w:type="dxa"/>
              <w:left w:w="100" w:type="dxa"/>
              <w:bottom w:w="100" w:type="dxa"/>
              <w:right w:w="100" w:type="dxa"/>
            </w:tcMar>
          </w:tcPr>
          <w:p w14:paraId="70B4E18F" w14:textId="0AC54372" w:rsidR="0032550C" w:rsidRPr="001207E1" w:rsidRDefault="0032550C" w:rsidP="0032550C">
            <w:pPr>
              <w:widowControl w:val="0"/>
              <w:spacing w:line="240" w:lineRule="auto"/>
              <w:rPr>
                <w:sz w:val="24"/>
                <w:szCs w:val="24"/>
              </w:rPr>
            </w:pPr>
            <w:r w:rsidRPr="001207E1">
              <w:rPr>
                <w:sz w:val="24"/>
                <w:szCs w:val="24"/>
              </w:rPr>
              <w:t>Bathroom provision</w:t>
            </w:r>
          </w:p>
        </w:tc>
        <w:tc>
          <w:tcPr>
            <w:tcW w:w="9855" w:type="dxa"/>
            <w:shd w:val="clear" w:color="auto" w:fill="auto"/>
            <w:tcMar>
              <w:top w:w="100" w:type="dxa"/>
              <w:left w:w="100" w:type="dxa"/>
              <w:bottom w:w="100" w:type="dxa"/>
              <w:right w:w="100" w:type="dxa"/>
            </w:tcMar>
          </w:tcPr>
          <w:p w14:paraId="4CB91387" w14:textId="038F6552" w:rsidR="0032550C" w:rsidRPr="001207E1" w:rsidRDefault="0032550C" w:rsidP="0032550C">
            <w:pPr>
              <w:widowControl w:val="0"/>
              <w:spacing w:line="240" w:lineRule="auto"/>
              <w:rPr>
                <w:sz w:val="24"/>
                <w:szCs w:val="24"/>
              </w:rPr>
            </w:pPr>
            <w:r w:rsidRPr="001207E1">
              <w:rPr>
                <w:sz w:val="24"/>
                <w:szCs w:val="24"/>
              </w:rPr>
              <w:t xml:space="preserve">Where a bath is provided, its rim should be 480mm in height. The bath should be 1700mm long x 700mm wide and have a slip resistant, flat base. </w:t>
            </w:r>
            <w:r w:rsidR="005C057A" w:rsidRPr="001207E1">
              <w:rPr>
                <w:sz w:val="24"/>
                <w:szCs w:val="24"/>
              </w:rPr>
              <w:t>A minimum of 150mm space</w:t>
            </w:r>
            <w:r w:rsidRPr="001207E1">
              <w:rPr>
                <w:sz w:val="24"/>
                <w:szCs w:val="24"/>
              </w:rPr>
              <w:t xml:space="preserve"> should also be provided under the bath to support use of a portable hoist.</w:t>
            </w:r>
          </w:p>
          <w:p w14:paraId="732EF4D6" w14:textId="77777777" w:rsidR="0032550C" w:rsidRPr="001207E1" w:rsidRDefault="0032550C" w:rsidP="0032550C">
            <w:pPr>
              <w:widowControl w:val="0"/>
              <w:spacing w:line="240" w:lineRule="auto"/>
              <w:rPr>
                <w:sz w:val="24"/>
                <w:szCs w:val="24"/>
              </w:rPr>
            </w:pPr>
          </w:p>
          <w:p w14:paraId="6B73AAED" w14:textId="77777777" w:rsidR="0032550C" w:rsidRPr="001207E1" w:rsidRDefault="0032550C" w:rsidP="0032550C">
            <w:pPr>
              <w:widowControl w:val="0"/>
              <w:spacing w:line="240" w:lineRule="auto"/>
              <w:rPr>
                <w:sz w:val="24"/>
                <w:szCs w:val="24"/>
              </w:rPr>
            </w:pPr>
            <w:r w:rsidRPr="001207E1">
              <w:rPr>
                <w:sz w:val="24"/>
                <w:szCs w:val="24"/>
              </w:rPr>
              <w:t>Where possible and practicable, a transfer shelf of the same height and width as the bath and at least 400mm deep should be designed and installed to aid users in sitting, resting, transferring and placing toiletries within reach.</w:t>
            </w:r>
          </w:p>
          <w:p w14:paraId="4F714999" w14:textId="77777777" w:rsidR="0032550C" w:rsidRPr="001207E1" w:rsidRDefault="0032550C" w:rsidP="0032550C">
            <w:pPr>
              <w:widowControl w:val="0"/>
              <w:spacing w:line="240" w:lineRule="auto"/>
              <w:rPr>
                <w:sz w:val="24"/>
                <w:szCs w:val="24"/>
              </w:rPr>
            </w:pPr>
          </w:p>
          <w:p w14:paraId="1945BE41" w14:textId="77777777" w:rsidR="0032550C" w:rsidRPr="001207E1" w:rsidRDefault="0032550C" w:rsidP="0032550C">
            <w:pPr>
              <w:widowControl w:val="0"/>
              <w:spacing w:line="240" w:lineRule="auto"/>
              <w:rPr>
                <w:sz w:val="24"/>
                <w:szCs w:val="24"/>
              </w:rPr>
            </w:pPr>
            <w:r w:rsidRPr="001207E1">
              <w:rPr>
                <w:sz w:val="24"/>
                <w:szCs w:val="24"/>
              </w:rPr>
              <w:t>A horizontal grab rail that extends the length of the bath should be provided 75-100mm above the bath rim. A vertical grab rail should also be available and approximately 500mm in length. It should be inset 600mm from the tap end of the bath, with its underside 200mm above the bath rim.</w:t>
            </w:r>
          </w:p>
          <w:p w14:paraId="5D61A666" w14:textId="77777777" w:rsidR="00DA25ED" w:rsidRPr="001207E1" w:rsidRDefault="00DA25ED" w:rsidP="0032550C">
            <w:pPr>
              <w:widowControl w:val="0"/>
              <w:spacing w:line="240" w:lineRule="auto"/>
              <w:rPr>
                <w:sz w:val="24"/>
                <w:szCs w:val="24"/>
              </w:rPr>
            </w:pPr>
          </w:p>
          <w:p w14:paraId="2D624E26" w14:textId="5D4C3D13" w:rsidR="00DA25ED" w:rsidRPr="001207E1" w:rsidRDefault="00DA25ED" w:rsidP="00DA25ED">
            <w:pPr>
              <w:widowControl w:val="0"/>
              <w:spacing w:line="240" w:lineRule="auto"/>
              <w:rPr>
                <w:sz w:val="24"/>
                <w:szCs w:val="24"/>
                <w:lang w:val="en-GB"/>
              </w:rPr>
            </w:pPr>
            <w:r w:rsidRPr="001207E1">
              <w:rPr>
                <w:sz w:val="24"/>
                <w:szCs w:val="24"/>
                <w:lang w:val="en-GB"/>
              </w:rPr>
              <w:t>Taps should be located to be easily reached by a wheelchair user without impeding access</w:t>
            </w:r>
          </w:p>
          <w:p w14:paraId="489D2319" w14:textId="77777777" w:rsidR="00DA25ED" w:rsidRDefault="00DA25ED" w:rsidP="00DA25ED">
            <w:pPr>
              <w:widowControl w:val="0"/>
              <w:spacing w:line="240" w:lineRule="auto"/>
              <w:rPr>
                <w:sz w:val="24"/>
                <w:szCs w:val="24"/>
                <w:lang w:val="en-GB"/>
              </w:rPr>
            </w:pPr>
            <w:r w:rsidRPr="001207E1">
              <w:rPr>
                <w:sz w:val="24"/>
                <w:szCs w:val="24"/>
                <w:lang w:val="en-GB"/>
              </w:rPr>
              <w:t>to the bath. Taps mounted on the wall side of the bath are difficult to reach and should be avoided.</w:t>
            </w:r>
          </w:p>
          <w:p w14:paraId="663E2ED2" w14:textId="2F5CCD7D" w:rsidR="00316239" w:rsidRPr="001207E1" w:rsidRDefault="00316239" w:rsidP="00DA25ED">
            <w:pPr>
              <w:widowControl w:val="0"/>
              <w:spacing w:line="240" w:lineRule="auto"/>
              <w:rPr>
                <w:sz w:val="24"/>
                <w:szCs w:val="24"/>
              </w:rPr>
            </w:pPr>
          </w:p>
        </w:tc>
        <w:tc>
          <w:tcPr>
            <w:tcW w:w="1500" w:type="dxa"/>
            <w:shd w:val="clear" w:color="auto" w:fill="FFF599"/>
            <w:tcMar>
              <w:top w:w="100" w:type="dxa"/>
              <w:left w:w="100" w:type="dxa"/>
              <w:bottom w:w="100" w:type="dxa"/>
              <w:right w:w="100" w:type="dxa"/>
            </w:tcMar>
          </w:tcPr>
          <w:p w14:paraId="7A972E0A" w14:textId="3F3BAB64" w:rsidR="0032550C" w:rsidRPr="001207E1" w:rsidRDefault="0032550C" w:rsidP="0032550C">
            <w:pPr>
              <w:widowControl w:val="0"/>
              <w:spacing w:line="240" w:lineRule="auto"/>
              <w:jc w:val="center"/>
              <w:rPr>
                <w:b/>
                <w:sz w:val="24"/>
                <w:szCs w:val="24"/>
              </w:rPr>
            </w:pPr>
            <w:r w:rsidRPr="001207E1">
              <w:rPr>
                <w:b/>
                <w:sz w:val="24"/>
                <w:szCs w:val="24"/>
              </w:rPr>
              <w:t>C</w:t>
            </w:r>
          </w:p>
        </w:tc>
      </w:tr>
      <w:tr w:rsidR="0032550C" w:rsidRPr="001207E1" w14:paraId="0FFA543A" w14:textId="77777777" w:rsidTr="000C09F0">
        <w:tc>
          <w:tcPr>
            <w:tcW w:w="1860" w:type="dxa"/>
            <w:tcMar>
              <w:top w:w="100" w:type="dxa"/>
              <w:left w:w="100" w:type="dxa"/>
              <w:bottom w:w="100" w:type="dxa"/>
              <w:right w:w="100" w:type="dxa"/>
            </w:tcMar>
          </w:tcPr>
          <w:p w14:paraId="7883915F" w14:textId="55817070" w:rsidR="0032550C" w:rsidRPr="001207E1" w:rsidRDefault="0032550C" w:rsidP="0032550C">
            <w:pPr>
              <w:widowControl w:val="0"/>
              <w:spacing w:line="240" w:lineRule="auto"/>
              <w:rPr>
                <w:sz w:val="24"/>
                <w:szCs w:val="24"/>
              </w:rPr>
            </w:pPr>
            <w:r w:rsidRPr="001207E1">
              <w:rPr>
                <w:sz w:val="24"/>
                <w:szCs w:val="24"/>
              </w:rPr>
              <w:t>Bathroom accessories</w:t>
            </w:r>
          </w:p>
        </w:tc>
        <w:tc>
          <w:tcPr>
            <w:tcW w:w="9855" w:type="dxa"/>
            <w:shd w:val="clear" w:color="auto" w:fill="auto"/>
            <w:tcMar>
              <w:top w:w="100" w:type="dxa"/>
              <w:left w:w="100" w:type="dxa"/>
              <w:bottom w:w="100" w:type="dxa"/>
              <w:right w:w="100" w:type="dxa"/>
            </w:tcMar>
          </w:tcPr>
          <w:p w14:paraId="6A6CD6E8" w14:textId="20E95332" w:rsidR="0032550C" w:rsidRPr="001207E1" w:rsidRDefault="0032550C" w:rsidP="0032550C">
            <w:pPr>
              <w:widowControl w:val="0"/>
              <w:spacing w:line="240" w:lineRule="auto"/>
              <w:rPr>
                <w:sz w:val="24"/>
                <w:szCs w:val="24"/>
              </w:rPr>
            </w:pPr>
            <w:r w:rsidRPr="001207E1">
              <w:rPr>
                <w:sz w:val="24"/>
                <w:szCs w:val="24"/>
              </w:rPr>
              <w:t xml:space="preserve">All bathroom </w:t>
            </w:r>
            <w:r w:rsidR="00C7244D" w:rsidRPr="001207E1">
              <w:rPr>
                <w:sz w:val="24"/>
                <w:szCs w:val="24"/>
              </w:rPr>
              <w:t xml:space="preserve">equipment and </w:t>
            </w:r>
            <w:r w:rsidRPr="001207E1">
              <w:rPr>
                <w:sz w:val="24"/>
                <w:szCs w:val="24"/>
              </w:rPr>
              <w:t>accessories should provide</w:t>
            </w:r>
            <w:r w:rsidR="00C7244D" w:rsidRPr="001207E1">
              <w:rPr>
                <w:sz w:val="24"/>
                <w:szCs w:val="24"/>
              </w:rPr>
              <w:t xml:space="preserve"> visual </w:t>
            </w:r>
            <w:r w:rsidRPr="001207E1">
              <w:rPr>
                <w:sz w:val="24"/>
                <w:szCs w:val="24"/>
              </w:rPr>
              <w:t xml:space="preserve">contrast against the </w:t>
            </w:r>
            <w:r w:rsidR="00C7244D" w:rsidRPr="001207E1">
              <w:rPr>
                <w:sz w:val="24"/>
                <w:szCs w:val="24"/>
              </w:rPr>
              <w:t>surface</w:t>
            </w:r>
            <w:r w:rsidRPr="001207E1">
              <w:rPr>
                <w:sz w:val="24"/>
                <w:szCs w:val="24"/>
              </w:rPr>
              <w:t xml:space="preserve"> they </w:t>
            </w:r>
            <w:r w:rsidR="00C7244D" w:rsidRPr="001207E1">
              <w:rPr>
                <w:sz w:val="24"/>
                <w:szCs w:val="24"/>
              </w:rPr>
              <w:t>will be seen against</w:t>
            </w:r>
            <w:r w:rsidRPr="001207E1">
              <w:rPr>
                <w:sz w:val="24"/>
                <w:szCs w:val="24"/>
              </w:rPr>
              <w:t>. All fixtures and fittings should have rounded edges.</w:t>
            </w:r>
          </w:p>
          <w:p w14:paraId="15CD3776" w14:textId="77777777" w:rsidR="00DA25ED" w:rsidRPr="001207E1" w:rsidRDefault="00DA25ED" w:rsidP="0032550C">
            <w:pPr>
              <w:widowControl w:val="0"/>
              <w:spacing w:line="240" w:lineRule="auto"/>
              <w:rPr>
                <w:sz w:val="24"/>
                <w:szCs w:val="24"/>
              </w:rPr>
            </w:pPr>
          </w:p>
          <w:p w14:paraId="6C7D639C" w14:textId="70843E85" w:rsidR="0032550C" w:rsidRPr="001207E1" w:rsidRDefault="002B209A" w:rsidP="0032550C">
            <w:pPr>
              <w:widowControl w:val="0"/>
              <w:spacing w:line="240" w:lineRule="auto"/>
              <w:rPr>
                <w:sz w:val="24"/>
                <w:szCs w:val="24"/>
              </w:rPr>
            </w:pPr>
            <w:r w:rsidRPr="001207E1">
              <w:rPr>
                <w:sz w:val="24"/>
                <w:szCs w:val="24"/>
              </w:rPr>
              <w:t>Washbasins should be provided with their rim 720-740mm in height, and projection of not more than 250mm from the wall whilst being within easy reach from the bathroom or shower room toilet. The underside of the washbasin should be clear to provide a knee recess for wheelchair users. The washbasin tap should be lever operated and positioned on the side closest to the WC pan.</w:t>
            </w:r>
          </w:p>
          <w:p w14:paraId="1602D8AF" w14:textId="77777777" w:rsidR="002B209A" w:rsidRPr="001207E1" w:rsidRDefault="002B209A" w:rsidP="0032550C">
            <w:pPr>
              <w:widowControl w:val="0"/>
              <w:spacing w:line="240" w:lineRule="auto"/>
              <w:rPr>
                <w:sz w:val="24"/>
                <w:szCs w:val="24"/>
              </w:rPr>
            </w:pPr>
          </w:p>
          <w:p w14:paraId="7488263B" w14:textId="7F601DBA" w:rsidR="0032550C" w:rsidRPr="001207E1" w:rsidRDefault="0032550C" w:rsidP="0032550C">
            <w:pPr>
              <w:widowControl w:val="0"/>
              <w:spacing w:line="240" w:lineRule="auto"/>
              <w:rPr>
                <w:sz w:val="24"/>
                <w:szCs w:val="24"/>
              </w:rPr>
            </w:pPr>
            <w:r w:rsidRPr="001207E1">
              <w:rPr>
                <w:sz w:val="24"/>
                <w:szCs w:val="24"/>
              </w:rPr>
              <w:t>Where a towel rail is provided, it should be centred at 800mm above finished floor level and situated within reach of the shower seat. Thermostatic controls should be provided for a heated towel rail, and/or it should be able to be switched off to prevent prolonged skin exposure.</w:t>
            </w:r>
          </w:p>
          <w:p w14:paraId="4D3365EE" w14:textId="77777777" w:rsidR="0032550C" w:rsidRPr="001207E1" w:rsidRDefault="0032550C" w:rsidP="0032550C">
            <w:pPr>
              <w:widowControl w:val="0"/>
              <w:spacing w:line="240" w:lineRule="auto"/>
              <w:rPr>
                <w:sz w:val="24"/>
                <w:szCs w:val="24"/>
              </w:rPr>
            </w:pPr>
            <w:r w:rsidRPr="001207E1">
              <w:rPr>
                <w:sz w:val="24"/>
                <w:szCs w:val="24"/>
              </w:rPr>
              <w:t>Where a hairdryer is provided, it should be near a mirror and at a height between 800-1200mm.</w:t>
            </w:r>
          </w:p>
          <w:p w14:paraId="1C7A5746" w14:textId="77777777" w:rsidR="002B209A" w:rsidRPr="001207E1" w:rsidRDefault="002B209A" w:rsidP="0032550C">
            <w:pPr>
              <w:widowControl w:val="0"/>
              <w:spacing w:line="240" w:lineRule="auto"/>
              <w:rPr>
                <w:sz w:val="24"/>
                <w:szCs w:val="24"/>
              </w:rPr>
            </w:pPr>
          </w:p>
          <w:p w14:paraId="07D6FB3E" w14:textId="77777777" w:rsidR="002B209A" w:rsidRDefault="002B209A" w:rsidP="0032550C">
            <w:pPr>
              <w:widowControl w:val="0"/>
              <w:spacing w:line="240" w:lineRule="auto"/>
              <w:rPr>
                <w:sz w:val="24"/>
                <w:szCs w:val="24"/>
              </w:rPr>
            </w:pPr>
            <w:r w:rsidRPr="001207E1">
              <w:rPr>
                <w:sz w:val="24"/>
                <w:szCs w:val="24"/>
              </w:rPr>
              <w:t>For further information on bathroom and shower room accessories, please refer to the general section of this document.</w:t>
            </w:r>
          </w:p>
          <w:p w14:paraId="21635601" w14:textId="02BF3293" w:rsidR="00316239" w:rsidRPr="001207E1" w:rsidRDefault="00316239" w:rsidP="0032550C">
            <w:pPr>
              <w:widowControl w:val="0"/>
              <w:spacing w:line="240" w:lineRule="auto"/>
              <w:rPr>
                <w:sz w:val="24"/>
                <w:szCs w:val="24"/>
              </w:rPr>
            </w:pPr>
          </w:p>
        </w:tc>
        <w:tc>
          <w:tcPr>
            <w:tcW w:w="1500" w:type="dxa"/>
            <w:shd w:val="clear" w:color="auto" w:fill="FFF599"/>
            <w:tcMar>
              <w:top w:w="100" w:type="dxa"/>
              <w:left w:w="100" w:type="dxa"/>
              <w:bottom w:w="100" w:type="dxa"/>
              <w:right w:w="100" w:type="dxa"/>
            </w:tcMar>
          </w:tcPr>
          <w:p w14:paraId="7AE7216D" w14:textId="77777777" w:rsidR="0032550C" w:rsidRPr="001207E1" w:rsidRDefault="0032550C" w:rsidP="0032550C">
            <w:pPr>
              <w:widowControl w:val="0"/>
              <w:spacing w:line="240" w:lineRule="auto"/>
              <w:jc w:val="center"/>
              <w:rPr>
                <w:b/>
                <w:sz w:val="24"/>
                <w:szCs w:val="24"/>
              </w:rPr>
            </w:pPr>
            <w:r w:rsidRPr="001207E1">
              <w:rPr>
                <w:b/>
                <w:sz w:val="24"/>
                <w:szCs w:val="24"/>
              </w:rPr>
              <w:lastRenderedPageBreak/>
              <w:t>C</w:t>
            </w:r>
          </w:p>
        </w:tc>
      </w:tr>
      <w:tr w:rsidR="0032550C" w:rsidRPr="001207E1" w14:paraId="5FAAFF7A" w14:textId="77777777" w:rsidTr="000C09F0">
        <w:tc>
          <w:tcPr>
            <w:tcW w:w="1860" w:type="dxa"/>
            <w:tcMar>
              <w:top w:w="100" w:type="dxa"/>
              <w:left w:w="100" w:type="dxa"/>
              <w:bottom w:w="100" w:type="dxa"/>
              <w:right w:w="100" w:type="dxa"/>
            </w:tcMar>
          </w:tcPr>
          <w:p w14:paraId="117DF1D7" w14:textId="1BEBC61B" w:rsidR="0032550C" w:rsidRPr="001207E1" w:rsidRDefault="0032550C" w:rsidP="0032550C">
            <w:pPr>
              <w:widowControl w:val="0"/>
              <w:spacing w:line="240" w:lineRule="auto"/>
              <w:rPr>
                <w:sz w:val="24"/>
                <w:szCs w:val="24"/>
              </w:rPr>
            </w:pPr>
            <w:r w:rsidRPr="001207E1">
              <w:rPr>
                <w:sz w:val="24"/>
                <w:szCs w:val="24"/>
              </w:rPr>
              <w:t>Materiality and finishes</w:t>
            </w:r>
          </w:p>
        </w:tc>
        <w:tc>
          <w:tcPr>
            <w:tcW w:w="9855" w:type="dxa"/>
            <w:shd w:val="clear" w:color="auto" w:fill="auto"/>
            <w:tcMar>
              <w:top w:w="100" w:type="dxa"/>
              <w:left w:w="100" w:type="dxa"/>
              <w:bottom w:w="100" w:type="dxa"/>
              <w:right w:w="100" w:type="dxa"/>
            </w:tcMar>
          </w:tcPr>
          <w:p w14:paraId="579F0447" w14:textId="77777777" w:rsidR="0032550C" w:rsidRDefault="0032550C" w:rsidP="0032550C">
            <w:pPr>
              <w:widowControl w:val="0"/>
              <w:spacing w:line="240" w:lineRule="auto"/>
              <w:rPr>
                <w:sz w:val="24"/>
                <w:szCs w:val="24"/>
              </w:rPr>
            </w:pPr>
            <w:r w:rsidRPr="001207E1">
              <w:rPr>
                <w:sz w:val="24"/>
                <w:szCs w:val="24"/>
              </w:rPr>
              <w:t xml:space="preserve">The floor should be slip resistant, and a slip resistant bath or shower mat should be provided. </w:t>
            </w:r>
          </w:p>
          <w:p w14:paraId="27B3847F" w14:textId="322960BC" w:rsidR="00316239" w:rsidRPr="001207E1" w:rsidRDefault="00316239" w:rsidP="0032550C">
            <w:pPr>
              <w:widowControl w:val="0"/>
              <w:spacing w:line="240" w:lineRule="auto"/>
              <w:rPr>
                <w:sz w:val="24"/>
                <w:szCs w:val="24"/>
              </w:rPr>
            </w:pPr>
          </w:p>
        </w:tc>
        <w:tc>
          <w:tcPr>
            <w:tcW w:w="1500" w:type="dxa"/>
            <w:shd w:val="clear" w:color="auto" w:fill="FFF599"/>
            <w:tcMar>
              <w:top w:w="100" w:type="dxa"/>
              <w:left w:w="100" w:type="dxa"/>
              <w:bottom w:w="100" w:type="dxa"/>
              <w:right w:w="100" w:type="dxa"/>
            </w:tcMar>
          </w:tcPr>
          <w:p w14:paraId="2CEEC93D" w14:textId="77777777" w:rsidR="0032550C" w:rsidRPr="001207E1" w:rsidRDefault="0032550C" w:rsidP="0032550C">
            <w:pPr>
              <w:widowControl w:val="0"/>
              <w:spacing w:line="240" w:lineRule="auto"/>
              <w:jc w:val="center"/>
              <w:rPr>
                <w:b/>
                <w:sz w:val="24"/>
                <w:szCs w:val="24"/>
              </w:rPr>
            </w:pPr>
            <w:r w:rsidRPr="001207E1">
              <w:rPr>
                <w:b/>
                <w:sz w:val="24"/>
                <w:szCs w:val="24"/>
              </w:rPr>
              <w:t>C</w:t>
            </w:r>
          </w:p>
        </w:tc>
      </w:tr>
      <w:tr w:rsidR="0032550C" w:rsidRPr="001207E1" w14:paraId="319F375B" w14:textId="77777777" w:rsidTr="000C09F0">
        <w:tc>
          <w:tcPr>
            <w:tcW w:w="1860" w:type="dxa"/>
            <w:tcMar>
              <w:top w:w="100" w:type="dxa"/>
              <w:left w:w="100" w:type="dxa"/>
              <w:bottom w:w="100" w:type="dxa"/>
              <w:right w:w="100" w:type="dxa"/>
            </w:tcMar>
          </w:tcPr>
          <w:p w14:paraId="3E17CEC0" w14:textId="77777777" w:rsidR="0032550C" w:rsidRPr="001207E1" w:rsidRDefault="0032550C" w:rsidP="0032550C">
            <w:pPr>
              <w:widowControl w:val="0"/>
              <w:spacing w:line="240" w:lineRule="auto"/>
              <w:rPr>
                <w:sz w:val="24"/>
                <w:szCs w:val="24"/>
              </w:rPr>
            </w:pPr>
            <w:r w:rsidRPr="001207E1">
              <w:rPr>
                <w:sz w:val="24"/>
                <w:szCs w:val="24"/>
              </w:rPr>
              <w:t>Lighting</w:t>
            </w:r>
          </w:p>
        </w:tc>
        <w:tc>
          <w:tcPr>
            <w:tcW w:w="9855" w:type="dxa"/>
            <w:shd w:val="clear" w:color="auto" w:fill="auto"/>
            <w:tcMar>
              <w:top w:w="100" w:type="dxa"/>
              <w:left w:w="100" w:type="dxa"/>
              <w:bottom w:w="100" w:type="dxa"/>
              <w:right w:w="100" w:type="dxa"/>
            </w:tcMar>
          </w:tcPr>
          <w:p w14:paraId="1E851474" w14:textId="77777777" w:rsidR="0032550C" w:rsidRDefault="0032550C" w:rsidP="0032550C">
            <w:pPr>
              <w:widowControl w:val="0"/>
              <w:spacing w:line="240" w:lineRule="auto"/>
              <w:rPr>
                <w:sz w:val="24"/>
                <w:szCs w:val="24"/>
              </w:rPr>
            </w:pPr>
            <w:r w:rsidRPr="001207E1">
              <w:rPr>
                <w:sz w:val="24"/>
                <w:szCs w:val="24"/>
              </w:rPr>
              <w:t>The lighting levels of bath and shower rooms should be maintained at 200-300 lux.</w:t>
            </w:r>
          </w:p>
          <w:p w14:paraId="32637704" w14:textId="77777777" w:rsidR="00316239" w:rsidRPr="001207E1" w:rsidRDefault="00316239" w:rsidP="0032550C">
            <w:pPr>
              <w:widowControl w:val="0"/>
              <w:spacing w:line="240" w:lineRule="auto"/>
              <w:rPr>
                <w:sz w:val="24"/>
                <w:szCs w:val="24"/>
              </w:rPr>
            </w:pPr>
          </w:p>
        </w:tc>
        <w:tc>
          <w:tcPr>
            <w:tcW w:w="1500" w:type="dxa"/>
            <w:shd w:val="clear" w:color="auto" w:fill="FFF599"/>
            <w:tcMar>
              <w:top w:w="100" w:type="dxa"/>
              <w:left w:w="100" w:type="dxa"/>
              <w:bottom w:w="100" w:type="dxa"/>
              <w:right w:w="100" w:type="dxa"/>
            </w:tcMar>
          </w:tcPr>
          <w:p w14:paraId="2CD99112" w14:textId="77777777" w:rsidR="0032550C" w:rsidRPr="001207E1" w:rsidRDefault="0032550C" w:rsidP="0032550C">
            <w:pPr>
              <w:widowControl w:val="0"/>
              <w:spacing w:line="240" w:lineRule="auto"/>
              <w:jc w:val="center"/>
              <w:rPr>
                <w:b/>
                <w:sz w:val="24"/>
                <w:szCs w:val="24"/>
              </w:rPr>
            </w:pPr>
            <w:r w:rsidRPr="001207E1">
              <w:rPr>
                <w:b/>
                <w:sz w:val="24"/>
                <w:szCs w:val="24"/>
              </w:rPr>
              <w:t>C</w:t>
            </w:r>
          </w:p>
        </w:tc>
      </w:tr>
    </w:tbl>
    <w:p w14:paraId="441B7367" w14:textId="77777777" w:rsidR="008F21C3" w:rsidRPr="001207E1" w:rsidRDefault="008F21C3">
      <w:pPr>
        <w:rPr>
          <w:b/>
          <w:sz w:val="24"/>
          <w:szCs w:val="24"/>
        </w:rPr>
      </w:pPr>
    </w:p>
    <w:p w14:paraId="6C270BFC" w14:textId="2ACB67CD" w:rsidR="008F21C3" w:rsidRPr="001207E1" w:rsidRDefault="009661D4" w:rsidP="001207E1">
      <w:pPr>
        <w:pStyle w:val="Heading3"/>
      </w:pPr>
      <w:bookmarkStart w:id="23" w:name="_Toc152148247"/>
      <w:r w:rsidRPr="001207E1">
        <w:t>Kitchens</w:t>
      </w:r>
      <w:r w:rsidR="00A14B83" w:rsidRPr="001207E1">
        <w:t xml:space="preserve"> (applies to all kitchen, servery and tea making facilities as appropriate)</w:t>
      </w:r>
      <w:bookmarkEnd w:id="23"/>
    </w:p>
    <w:p w14:paraId="3103AD05" w14:textId="77777777" w:rsidR="008F21C3" w:rsidRPr="001207E1" w:rsidRDefault="008F21C3">
      <w:pPr>
        <w:rPr>
          <w:b/>
          <w:sz w:val="24"/>
          <w:szCs w:val="24"/>
        </w:rPr>
      </w:pPr>
    </w:p>
    <w:tbl>
      <w:tblPr>
        <w:tblStyle w:val="a9"/>
        <w:tblW w:w="13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125"/>
        <w:gridCol w:w="1530"/>
      </w:tblGrid>
      <w:tr w:rsidR="008F21C3" w:rsidRPr="001207E1" w14:paraId="60D9E4A4" w14:textId="77777777" w:rsidTr="00C36750">
        <w:tc>
          <w:tcPr>
            <w:tcW w:w="1545" w:type="dxa"/>
            <w:tcMar>
              <w:top w:w="100" w:type="dxa"/>
              <w:left w:w="100" w:type="dxa"/>
              <w:bottom w:w="100" w:type="dxa"/>
              <w:right w:w="100" w:type="dxa"/>
            </w:tcMar>
          </w:tcPr>
          <w:p w14:paraId="75117700" w14:textId="77777777" w:rsidR="008F21C3" w:rsidRPr="001207E1" w:rsidRDefault="009661D4">
            <w:pPr>
              <w:widowControl w:val="0"/>
              <w:spacing w:line="240" w:lineRule="auto"/>
              <w:rPr>
                <w:b/>
                <w:sz w:val="24"/>
                <w:szCs w:val="24"/>
              </w:rPr>
            </w:pPr>
            <w:r w:rsidRPr="001207E1">
              <w:rPr>
                <w:b/>
                <w:sz w:val="24"/>
                <w:szCs w:val="24"/>
              </w:rPr>
              <w:t>Item</w:t>
            </w:r>
          </w:p>
        </w:tc>
        <w:tc>
          <w:tcPr>
            <w:tcW w:w="10125" w:type="dxa"/>
            <w:shd w:val="clear" w:color="auto" w:fill="auto"/>
            <w:tcMar>
              <w:top w:w="100" w:type="dxa"/>
              <w:left w:w="100" w:type="dxa"/>
              <w:bottom w:w="100" w:type="dxa"/>
              <w:right w:w="100" w:type="dxa"/>
            </w:tcMar>
          </w:tcPr>
          <w:p w14:paraId="3A0F2134" w14:textId="2FD2FE1E"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530" w:type="dxa"/>
            <w:tcMar>
              <w:top w:w="100" w:type="dxa"/>
              <w:left w:w="100" w:type="dxa"/>
              <w:bottom w:w="100" w:type="dxa"/>
              <w:right w:w="100" w:type="dxa"/>
            </w:tcMar>
          </w:tcPr>
          <w:p w14:paraId="71799870"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CA4785" w:rsidRPr="001207E1" w14:paraId="32B344B6" w14:textId="77777777" w:rsidTr="00C36750">
        <w:tc>
          <w:tcPr>
            <w:tcW w:w="1545" w:type="dxa"/>
            <w:tcMar>
              <w:top w:w="100" w:type="dxa"/>
              <w:left w:w="100" w:type="dxa"/>
              <w:bottom w:w="100" w:type="dxa"/>
              <w:right w:w="100" w:type="dxa"/>
            </w:tcMar>
          </w:tcPr>
          <w:p w14:paraId="536D1D47" w14:textId="21B0F59C" w:rsidR="00CA4785" w:rsidRPr="001207E1" w:rsidRDefault="00CA4785">
            <w:pPr>
              <w:widowControl w:val="0"/>
              <w:spacing w:line="240" w:lineRule="auto"/>
              <w:rPr>
                <w:sz w:val="24"/>
                <w:szCs w:val="24"/>
              </w:rPr>
            </w:pPr>
            <w:r w:rsidRPr="001207E1">
              <w:rPr>
                <w:sz w:val="24"/>
                <w:szCs w:val="24"/>
              </w:rPr>
              <w:t>Kitchen areas</w:t>
            </w:r>
          </w:p>
        </w:tc>
        <w:tc>
          <w:tcPr>
            <w:tcW w:w="10125" w:type="dxa"/>
            <w:shd w:val="clear" w:color="auto" w:fill="auto"/>
            <w:tcMar>
              <w:top w:w="100" w:type="dxa"/>
              <w:left w:w="100" w:type="dxa"/>
              <w:bottom w:w="100" w:type="dxa"/>
              <w:right w:w="100" w:type="dxa"/>
            </w:tcMar>
          </w:tcPr>
          <w:p w14:paraId="1C09219C" w14:textId="6F63CEA9" w:rsidR="00316239" w:rsidRPr="001207E1" w:rsidRDefault="00CA4785">
            <w:pPr>
              <w:widowControl w:val="0"/>
              <w:spacing w:line="240" w:lineRule="auto"/>
              <w:rPr>
                <w:sz w:val="24"/>
                <w:szCs w:val="24"/>
              </w:rPr>
            </w:pPr>
            <w:r w:rsidRPr="001207E1">
              <w:rPr>
                <w:sz w:val="24"/>
                <w:szCs w:val="24"/>
              </w:rPr>
              <w:t xml:space="preserve">In kitchen areas, instructional signage should be in large, contrasting print and </w:t>
            </w:r>
            <w:r w:rsidR="00994E57" w:rsidRPr="001207E1">
              <w:rPr>
                <w:sz w:val="24"/>
                <w:szCs w:val="24"/>
              </w:rPr>
              <w:t xml:space="preserve">ideally also </w:t>
            </w:r>
            <w:r w:rsidRPr="001207E1">
              <w:rPr>
                <w:sz w:val="24"/>
                <w:szCs w:val="24"/>
              </w:rPr>
              <w:t xml:space="preserve">in tactile and braille forms, where possible. </w:t>
            </w:r>
          </w:p>
        </w:tc>
        <w:tc>
          <w:tcPr>
            <w:tcW w:w="1530" w:type="dxa"/>
            <w:shd w:val="clear" w:color="auto" w:fill="FABF8F" w:themeFill="accent6" w:themeFillTint="99"/>
            <w:tcMar>
              <w:top w:w="100" w:type="dxa"/>
              <w:left w:w="100" w:type="dxa"/>
              <w:bottom w:w="100" w:type="dxa"/>
              <w:right w:w="100" w:type="dxa"/>
            </w:tcMar>
          </w:tcPr>
          <w:p w14:paraId="255B17F8" w14:textId="1D14EF8D" w:rsidR="00CA4785" w:rsidRPr="001207E1" w:rsidRDefault="00CA4785">
            <w:pPr>
              <w:widowControl w:val="0"/>
              <w:spacing w:line="240" w:lineRule="auto"/>
              <w:jc w:val="center"/>
              <w:rPr>
                <w:b/>
                <w:sz w:val="24"/>
                <w:szCs w:val="24"/>
              </w:rPr>
            </w:pPr>
            <w:r w:rsidRPr="001207E1">
              <w:rPr>
                <w:b/>
                <w:sz w:val="24"/>
                <w:szCs w:val="24"/>
              </w:rPr>
              <w:t>CS</w:t>
            </w:r>
          </w:p>
        </w:tc>
      </w:tr>
      <w:tr w:rsidR="008F21C3" w:rsidRPr="001207E1" w14:paraId="1AE63B23" w14:textId="77777777" w:rsidTr="00C36750">
        <w:tc>
          <w:tcPr>
            <w:tcW w:w="1545" w:type="dxa"/>
            <w:tcMar>
              <w:top w:w="100" w:type="dxa"/>
              <w:left w:w="100" w:type="dxa"/>
              <w:bottom w:w="100" w:type="dxa"/>
              <w:right w:w="100" w:type="dxa"/>
            </w:tcMar>
          </w:tcPr>
          <w:p w14:paraId="22254D68" w14:textId="0703661F" w:rsidR="008F21C3" w:rsidRPr="001207E1" w:rsidRDefault="009661D4">
            <w:pPr>
              <w:widowControl w:val="0"/>
              <w:spacing w:line="240" w:lineRule="auto"/>
              <w:rPr>
                <w:sz w:val="24"/>
                <w:szCs w:val="24"/>
              </w:rPr>
            </w:pPr>
            <w:r w:rsidRPr="001207E1">
              <w:rPr>
                <w:sz w:val="24"/>
                <w:szCs w:val="24"/>
              </w:rPr>
              <w:t xml:space="preserve">Circulation </w:t>
            </w:r>
            <w:r w:rsidR="008E58D7" w:rsidRPr="001207E1">
              <w:rPr>
                <w:sz w:val="24"/>
                <w:szCs w:val="24"/>
              </w:rPr>
              <w:t>s</w:t>
            </w:r>
            <w:r w:rsidRPr="001207E1">
              <w:rPr>
                <w:sz w:val="24"/>
                <w:szCs w:val="24"/>
              </w:rPr>
              <w:t>pace</w:t>
            </w:r>
          </w:p>
        </w:tc>
        <w:tc>
          <w:tcPr>
            <w:tcW w:w="10125" w:type="dxa"/>
            <w:shd w:val="clear" w:color="auto" w:fill="auto"/>
            <w:tcMar>
              <w:top w:w="100" w:type="dxa"/>
              <w:left w:w="100" w:type="dxa"/>
              <w:bottom w:w="100" w:type="dxa"/>
              <w:right w:w="100" w:type="dxa"/>
            </w:tcMar>
          </w:tcPr>
          <w:p w14:paraId="47E3B5E7" w14:textId="07EA81A5" w:rsidR="008F21C3" w:rsidRPr="001207E1" w:rsidRDefault="009661D4">
            <w:pPr>
              <w:widowControl w:val="0"/>
              <w:spacing w:line="240" w:lineRule="auto"/>
              <w:rPr>
                <w:sz w:val="24"/>
                <w:szCs w:val="24"/>
              </w:rPr>
            </w:pPr>
            <w:r w:rsidRPr="001207E1">
              <w:rPr>
                <w:sz w:val="24"/>
                <w:szCs w:val="24"/>
              </w:rPr>
              <w:t xml:space="preserve">Ensure a 1500mm x 1500mm turning circle is provided </w:t>
            </w:r>
            <w:r w:rsidR="00957BE0" w:rsidRPr="001207E1">
              <w:rPr>
                <w:sz w:val="24"/>
                <w:szCs w:val="24"/>
              </w:rPr>
              <w:t xml:space="preserve">within kitchens of wheelchair accessible accommodation </w:t>
            </w:r>
            <w:r w:rsidRPr="001207E1">
              <w:rPr>
                <w:sz w:val="24"/>
                <w:szCs w:val="24"/>
              </w:rPr>
              <w:t>to allow ease of facility use for all. Unobstructed routes should provide a minimum of 1200mm clear width.</w:t>
            </w:r>
          </w:p>
          <w:p w14:paraId="0C1762DB" w14:textId="77777777" w:rsidR="006B7E28" w:rsidRPr="001207E1" w:rsidRDefault="006B7E28">
            <w:pPr>
              <w:widowControl w:val="0"/>
              <w:spacing w:line="240" w:lineRule="auto"/>
              <w:rPr>
                <w:sz w:val="24"/>
                <w:szCs w:val="24"/>
              </w:rPr>
            </w:pPr>
          </w:p>
        </w:tc>
        <w:tc>
          <w:tcPr>
            <w:tcW w:w="1530" w:type="dxa"/>
            <w:shd w:val="clear" w:color="auto" w:fill="FABF8F" w:themeFill="accent6" w:themeFillTint="99"/>
            <w:tcMar>
              <w:top w:w="100" w:type="dxa"/>
              <w:left w:w="100" w:type="dxa"/>
              <w:bottom w:w="100" w:type="dxa"/>
              <w:right w:w="100" w:type="dxa"/>
            </w:tcMar>
          </w:tcPr>
          <w:p w14:paraId="78381763"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2F0019E7" w14:textId="77777777" w:rsidTr="00C36750">
        <w:tc>
          <w:tcPr>
            <w:tcW w:w="1545" w:type="dxa"/>
            <w:tcMar>
              <w:top w:w="100" w:type="dxa"/>
              <w:left w:w="100" w:type="dxa"/>
              <w:bottom w:w="100" w:type="dxa"/>
              <w:right w:w="100" w:type="dxa"/>
            </w:tcMar>
          </w:tcPr>
          <w:p w14:paraId="0D775F19" w14:textId="23A439A2" w:rsidR="008F21C3" w:rsidRPr="001207E1" w:rsidRDefault="009661D4">
            <w:pPr>
              <w:widowControl w:val="0"/>
              <w:spacing w:line="240" w:lineRule="auto"/>
              <w:rPr>
                <w:sz w:val="24"/>
                <w:szCs w:val="24"/>
              </w:rPr>
            </w:pPr>
            <w:r w:rsidRPr="001207E1">
              <w:rPr>
                <w:sz w:val="24"/>
                <w:szCs w:val="24"/>
              </w:rPr>
              <w:t xml:space="preserve">Kitchen </w:t>
            </w:r>
            <w:r w:rsidR="008E58D7" w:rsidRPr="001207E1">
              <w:rPr>
                <w:sz w:val="24"/>
                <w:szCs w:val="24"/>
              </w:rPr>
              <w:t>w</w:t>
            </w:r>
            <w:r w:rsidRPr="001207E1">
              <w:rPr>
                <w:sz w:val="24"/>
                <w:szCs w:val="24"/>
              </w:rPr>
              <w:t>orksurfaces</w:t>
            </w:r>
          </w:p>
        </w:tc>
        <w:tc>
          <w:tcPr>
            <w:tcW w:w="10125" w:type="dxa"/>
            <w:shd w:val="clear" w:color="auto" w:fill="auto"/>
            <w:tcMar>
              <w:top w:w="100" w:type="dxa"/>
              <w:left w:w="100" w:type="dxa"/>
              <w:bottom w:w="100" w:type="dxa"/>
              <w:right w:w="100" w:type="dxa"/>
            </w:tcMar>
          </w:tcPr>
          <w:p w14:paraId="63F6E059" w14:textId="58B8F404" w:rsidR="00BE2D2E" w:rsidRPr="001207E1" w:rsidRDefault="00BE2D2E" w:rsidP="00BE2D2E">
            <w:pPr>
              <w:widowControl w:val="0"/>
              <w:spacing w:line="240" w:lineRule="auto"/>
              <w:rPr>
                <w:sz w:val="24"/>
                <w:szCs w:val="24"/>
              </w:rPr>
            </w:pPr>
            <w:r w:rsidRPr="001207E1">
              <w:rPr>
                <w:sz w:val="24"/>
                <w:szCs w:val="24"/>
              </w:rPr>
              <w:t xml:space="preserve">Kitchen worksurfaces provided specifically for wheelchair users should be 760mm in height from finished floor level or height adjustable, and offer a knee recess that provides a minimum of 700mm height, 800mm width and the full depth of its surface. Worksurfaces for ambulant users should be </w:t>
            </w:r>
            <w:r w:rsidRPr="001207E1">
              <w:rPr>
                <w:sz w:val="24"/>
                <w:szCs w:val="24"/>
              </w:rPr>
              <w:lastRenderedPageBreak/>
              <w:t>positioned at 900mm from finished floor level. Where a dual height facility cannot be installed, a shared surface height of 850mm is appropriate. Height adjustable worksurfaces are also recommended, where appropriate and practicable. Worksurfaces should not be more than 600mm deep.</w:t>
            </w:r>
          </w:p>
          <w:p w14:paraId="3748B585" w14:textId="77777777" w:rsidR="00BE2D2E" w:rsidRPr="001207E1" w:rsidRDefault="00BE2D2E">
            <w:pPr>
              <w:widowControl w:val="0"/>
              <w:spacing w:line="240" w:lineRule="auto"/>
              <w:rPr>
                <w:sz w:val="24"/>
                <w:szCs w:val="24"/>
              </w:rPr>
            </w:pPr>
          </w:p>
          <w:p w14:paraId="3787EA18" w14:textId="5256995F" w:rsidR="008F21C3" w:rsidRPr="001207E1" w:rsidRDefault="00F020A9">
            <w:pPr>
              <w:widowControl w:val="0"/>
              <w:spacing w:line="240" w:lineRule="auto"/>
              <w:rPr>
                <w:sz w:val="24"/>
                <w:szCs w:val="24"/>
              </w:rPr>
            </w:pPr>
            <w:r w:rsidRPr="001207E1">
              <w:rPr>
                <w:sz w:val="24"/>
                <w:szCs w:val="24"/>
              </w:rPr>
              <w:t xml:space="preserve">In wheelchair accessible accommodation, </w:t>
            </w:r>
            <w:r w:rsidR="00BE2D2E" w:rsidRPr="001207E1">
              <w:rPr>
                <w:sz w:val="24"/>
                <w:szCs w:val="24"/>
              </w:rPr>
              <w:t>worksurfaces</w:t>
            </w:r>
            <w:r w:rsidR="009661D4" w:rsidRPr="001207E1">
              <w:rPr>
                <w:sz w:val="24"/>
                <w:szCs w:val="24"/>
              </w:rPr>
              <w:t xml:space="preserve"> should be positioned in a way that provides ease of access to kitchen equipment such as fridges, freezers and ovens. Where a knee recess is provided under a hob or a kitchen sink bowl, </w:t>
            </w:r>
            <w:r w:rsidR="00BE2D2E" w:rsidRPr="001207E1">
              <w:rPr>
                <w:sz w:val="24"/>
                <w:szCs w:val="24"/>
              </w:rPr>
              <w:t xml:space="preserve">this should follow the dimensions listed above, and </w:t>
            </w:r>
            <w:r w:rsidR="009661D4" w:rsidRPr="001207E1">
              <w:rPr>
                <w:sz w:val="24"/>
                <w:szCs w:val="24"/>
              </w:rPr>
              <w:t>its underside should be insulated to avoid harm to a person who has little or no feeling in their legs.</w:t>
            </w:r>
          </w:p>
          <w:p w14:paraId="43EDD05F" w14:textId="77777777" w:rsidR="008F21C3" w:rsidRPr="001207E1" w:rsidRDefault="008F21C3">
            <w:pPr>
              <w:widowControl w:val="0"/>
              <w:spacing w:line="240" w:lineRule="auto"/>
              <w:rPr>
                <w:sz w:val="24"/>
                <w:szCs w:val="24"/>
              </w:rPr>
            </w:pPr>
          </w:p>
          <w:p w14:paraId="62048F1D" w14:textId="77777777" w:rsidR="00F020A9" w:rsidRPr="001207E1" w:rsidRDefault="009661D4">
            <w:pPr>
              <w:widowControl w:val="0"/>
              <w:spacing w:line="240" w:lineRule="auto"/>
              <w:rPr>
                <w:sz w:val="24"/>
                <w:szCs w:val="24"/>
              </w:rPr>
            </w:pPr>
            <w:r w:rsidRPr="001207E1">
              <w:rPr>
                <w:sz w:val="24"/>
                <w:szCs w:val="24"/>
              </w:rPr>
              <w:t xml:space="preserve">Floor mounted </w:t>
            </w:r>
            <w:r w:rsidR="00F020A9" w:rsidRPr="001207E1">
              <w:rPr>
                <w:sz w:val="24"/>
                <w:szCs w:val="24"/>
              </w:rPr>
              <w:t xml:space="preserve">base </w:t>
            </w:r>
            <w:r w:rsidRPr="001207E1">
              <w:rPr>
                <w:sz w:val="24"/>
                <w:szCs w:val="24"/>
              </w:rPr>
              <w:t xml:space="preserve">units should be provided </w:t>
            </w:r>
            <w:r w:rsidR="00F020A9" w:rsidRPr="001207E1">
              <w:rPr>
                <w:sz w:val="24"/>
                <w:szCs w:val="24"/>
              </w:rPr>
              <w:t xml:space="preserve">in addition to wall cupboards which are generally out of reach for wheelchair users. Base units comprising deep pan drawers are easier for everyone to access. </w:t>
            </w:r>
          </w:p>
          <w:p w14:paraId="155F99FE" w14:textId="2A6AE5F4" w:rsidR="008F21C3" w:rsidRPr="001207E1" w:rsidRDefault="009661D4">
            <w:pPr>
              <w:widowControl w:val="0"/>
              <w:spacing w:line="240" w:lineRule="auto"/>
              <w:rPr>
                <w:sz w:val="24"/>
                <w:szCs w:val="24"/>
              </w:rPr>
            </w:pPr>
            <w:r w:rsidRPr="001207E1">
              <w:rPr>
                <w:sz w:val="24"/>
                <w:szCs w:val="24"/>
              </w:rPr>
              <w:t>To be accessible by a wheelchair user, any shelving above a worksurface should be no</w:t>
            </w:r>
            <w:r w:rsidR="000556B0" w:rsidRPr="001207E1">
              <w:rPr>
                <w:sz w:val="24"/>
                <w:szCs w:val="24"/>
              </w:rPr>
              <w:t xml:space="preserve"> </w:t>
            </w:r>
            <w:r w:rsidRPr="001207E1">
              <w:rPr>
                <w:sz w:val="24"/>
                <w:szCs w:val="24"/>
              </w:rPr>
              <w:t>higher</w:t>
            </w:r>
          </w:p>
          <w:p w14:paraId="7D56559A" w14:textId="77777777" w:rsidR="008F21C3" w:rsidRDefault="009661D4">
            <w:pPr>
              <w:widowControl w:val="0"/>
              <w:spacing w:line="240" w:lineRule="auto"/>
              <w:rPr>
                <w:sz w:val="24"/>
                <w:szCs w:val="24"/>
              </w:rPr>
            </w:pPr>
            <w:r w:rsidRPr="001207E1">
              <w:rPr>
                <w:sz w:val="24"/>
                <w:szCs w:val="24"/>
              </w:rPr>
              <w:t xml:space="preserve">than 1150mm. Cupboard door handles </w:t>
            </w:r>
            <w:r w:rsidR="00F020A9" w:rsidRPr="001207E1">
              <w:rPr>
                <w:sz w:val="24"/>
                <w:szCs w:val="24"/>
              </w:rPr>
              <w:t>should be easy to grip and visually contrast with the surface they are against.</w:t>
            </w:r>
          </w:p>
          <w:p w14:paraId="0FA351B6" w14:textId="7B6D023B" w:rsidR="00316239" w:rsidRPr="001207E1" w:rsidRDefault="00316239">
            <w:pPr>
              <w:widowControl w:val="0"/>
              <w:spacing w:line="240" w:lineRule="auto"/>
              <w:rPr>
                <w:sz w:val="24"/>
                <w:szCs w:val="24"/>
              </w:rPr>
            </w:pPr>
          </w:p>
        </w:tc>
        <w:tc>
          <w:tcPr>
            <w:tcW w:w="1530" w:type="dxa"/>
            <w:shd w:val="clear" w:color="auto" w:fill="FABF8F" w:themeFill="accent6" w:themeFillTint="99"/>
            <w:tcMar>
              <w:top w:w="100" w:type="dxa"/>
              <w:left w:w="100" w:type="dxa"/>
              <w:bottom w:w="100" w:type="dxa"/>
              <w:right w:w="100" w:type="dxa"/>
            </w:tcMar>
          </w:tcPr>
          <w:p w14:paraId="07825B95" w14:textId="77777777" w:rsidR="008F21C3" w:rsidRPr="001207E1" w:rsidRDefault="009661D4">
            <w:pPr>
              <w:widowControl w:val="0"/>
              <w:spacing w:line="240" w:lineRule="auto"/>
              <w:jc w:val="center"/>
              <w:rPr>
                <w:b/>
                <w:sz w:val="24"/>
                <w:szCs w:val="24"/>
              </w:rPr>
            </w:pPr>
            <w:r w:rsidRPr="001207E1">
              <w:rPr>
                <w:b/>
                <w:sz w:val="24"/>
                <w:szCs w:val="24"/>
              </w:rPr>
              <w:lastRenderedPageBreak/>
              <w:t>CS</w:t>
            </w:r>
          </w:p>
        </w:tc>
      </w:tr>
      <w:tr w:rsidR="008F21C3" w:rsidRPr="001207E1" w14:paraId="431D95BD" w14:textId="77777777" w:rsidTr="00C36750">
        <w:tc>
          <w:tcPr>
            <w:tcW w:w="1545" w:type="dxa"/>
            <w:tcMar>
              <w:top w:w="100" w:type="dxa"/>
              <w:left w:w="100" w:type="dxa"/>
              <w:bottom w:w="100" w:type="dxa"/>
              <w:right w:w="100" w:type="dxa"/>
            </w:tcMar>
          </w:tcPr>
          <w:p w14:paraId="31EE844B" w14:textId="2D85C3A3" w:rsidR="008F21C3" w:rsidRPr="001207E1" w:rsidRDefault="009661D4">
            <w:pPr>
              <w:widowControl w:val="0"/>
              <w:spacing w:line="240" w:lineRule="auto"/>
              <w:rPr>
                <w:sz w:val="24"/>
                <w:szCs w:val="24"/>
              </w:rPr>
            </w:pPr>
            <w:r w:rsidRPr="001207E1">
              <w:rPr>
                <w:sz w:val="24"/>
                <w:szCs w:val="24"/>
              </w:rPr>
              <w:t xml:space="preserve">Kitchen </w:t>
            </w:r>
            <w:r w:rsidR="008E58D7" w:rsidRPr="001207E1">
              <w:rPr>
                <w:sz w:val="24"/>
                <w:szCs w:val="24"/>
              </w:rPr>
              <w:t>s</w:t>
            </w:r>
            <w:r w:rsidRPr="001207E1">
              <w:rPr>
                <w:sz w:val="24"/>
                <w:szCs w:val="24"/>
              </w:rPr>
              <w:t>inks</w:t>
            </w:r>
            <w:r w:rsidR="00EE2930" w:rsidRPr="001207E1">
              <w:rPr>
                <w:sz w:val="24"/>
                <w:szCs w:val="24"/>
              </w:rPr>
              <w:t xml:space="preserve"> </w:t>
            </w:r>
          </w:p>
        </w:tc>
        <w:tc>
          <w:tcPr>
            <w:tcW w:w="10125" w:type="dxa"/>
            <w:shd w:val="clear" w:color="auto" w:fill="auto"/>
            <w:tcMar>
              <w:top w:w="100" w:type="dxa"/>
              <w:left w:w="100" w:type="dxa"/>
              <w:bottom w:w="100" w:type="dxa"/>
              <w:right w:w="100" w:type="dxa"/>
            </w:tcMar>
          </w:tcPr>
          <w:p w14:paraId="2655EEC4" w14:textId="640D2632" w:rsidR="008F21C3" w:rsidRPr="001207E1" w:rsidRDefault="009661D4">
            <w:pPr>
              <w:widowControl w:val="0"/>
              <w:spacing w:line="240" w:lineRule="auto"/>
              <w:rPr>
                <w:sz w:val="24"/>
                <w:szCs w:val="24"/>
              </w:rPr>
            </w:pPr>
            <w:r w:rsidRPr="001207E1">
              <w:rPr>
                <w:sz w:val="24"/>
                <w:szCs w:val="24"/>
              </w:rPr>
              <w:t>Depending on kitchen worksurface height</w:t>
            </w:r>
            <w:r w:rsidR="00BE2D2E" w:rsidRPr="001207E1">
              <w:rPr>
                <w:sz w:val="24"/>
                <w:szCs w:val="24"/>
              </w:rPr>
              <w:t xml:space="preserve"> as noted above</w:t>
            </w:r>
            <w:r w:rsidRPr="001207E1">
              <w:rPr>
                <w:sz w:val="24"/>
                <w:szCs w:val="24"/>
              </w:rPr>
              <w:t xml:space="preserve">, </w:t>
            </w:r>
            <w:r w:rsidR="00BE2D2E" w:rsidRPr="001207E1">
              <w:rPr>
                <w:sz w:val="24"/>
                <w:szCs w:val="24"/>
              </w:rPr>
              <w:t xml:space="preserve">accessible </w:t>
            </w:r>
            <w:r w:rsidRPr="001207E1">
              <w:rPr>
                <w:sz w:val="24"/>
                <w:szCs w:val="24"/>
              </w:rPr>
              <w:t>kitchen sinks should be installed at 760mm or 850mm above finished floor level</w:t>
            </w:r>
            <w:r w:rsidR="00BE2D2E" w:rsidRPr="001207E1">
              <w:rPr>
                <w:sz w:val="24"/>
                <w:szCs w:val="24"/>
              </w:rPr>
              <w:t xml:space="preserve">, with the former measurement providing a full cooking experience for seated users. </w:t>
            </w:r>
            <w:r w:rsidRPr="001207E1">
              <w:rPr>
                <w:sz w:val="24"/>
                <w:szCs w:val="24"/>
              </w:rPr>
              <w:t>A minimum 700mm knee recess height, 800mm width and</w:t>
            </w:r>
            <w:r w:rsidR="00BE2D2E" w:rsidRPr="001207E1">
              <w:rPr>
                <w:sz w:val="24"/>
                <w:szCs w:val="24"/>
              </w:rPr>
              <w:t xml:space="preserve"> full worksurface</w:t>
            </w:r>
            <w:r w:rsidRPr="001207E1">
              <w:rPr>
                <w:sz w:val="24"/>
                <w:szCs w:val="24"/>
              </w:rPr>
              <w:t xml:space="preserve"> depth should also be provided. </w:t>
            </w:r>
          </w:p>
          <w:p w14:paraId="49B58D8D" w14:textId="77777777" w:rsidR="008F21C3" w:rsidRPr="001207E1" w:rsidRDefault="008F21C3">
            <w:pPr>
              <w:widowControl w:val="0"/>
              <w:spacing w:line="240" w:lineRule="auto"/>
              <w:rPr>
                <w:sz w:val="24"/>
                <w:szCs w:val="24"/>
              </w:rPr>
            </w:pPr>
          </w:p>
          <w:p w14:paraId="6CDE7A42" w14:textId="1B09737C" w:rsidR="003C69BD" w:rsidRDefault="007C021B">
            <w:pPr>
              <w:widowControl w:val="0"/>
              <w:spacing w:line="240" w:lineRule="auto"/>
              <w:rPr>
                <w:sz w:val="24"/>
                <w:szCs w:val="24"/>
              </w:rPr>
            </w:pPr>
            <w:r w:rsidRPr="001207E1">
              <w:rPr>
                <w:sz w:val="24"/>
                <w:szCs w:val="24"/>
              </w:rPr>
              <w:t>Where possible, a</w:t>
            </w:r>
            <w:r w:rsidR="009661D4" w:rsidRPr="001207E1">
              <w:rPr>
                <w:sz w:val="24"/>
                <w:szCs w:val="24"/>
              </w:rPr>
              <w:t xml:space="preserve"> sink bowl to be used by a wheelchair user should be 150mm deep to enable easy</w:t>
            </w:r>
            <w:r w:rsidR="00316239">
              <w:rPr>
                <w:sz w:val="24"/>
                <w:szCs w:val="24"/>
              </w:rPr>
              <w:t xml:space="preserve"> </w:t>
            </w:r>
            <w:r w:rsidR="009661D4" w:rsidRPr="001207E1">
              <w:rPr>
                <w:sz w:val="24"/>
                <w:szCs w:val="24"/>
              </w:rPr>
              <w:t xml:space="preserve">reach of immersed items. </w:t>
            </w:r>
          </w:p>
          <w:p w14:paraId="1E887670" w14:textId="77777777" w:rsidR="00316239" w:rsidRPr="001207E1" w:rsidRDefault="00316239">
            <w:pPr>
              <w:widowControl w:val="0"/>
              <w:spacing w:line="240" w:lineRule="auto"/>
              <w:rPr>
                <w:sz w:val="24"/>
                <w:szCs w:val="24"/>
              </w:rPr>
            </w:pPr>
          </w:p>
          <w:p w14:paraId="609BBC8D" w14:textId="77777777" w:rsidR="00BE2D2E" w:rsidRDefault="003C69BD">
            <w:pPr>
              <w:widowControl w:val="0"/>
              <w:spacing w:line="240" w:lineRule="auto"/>
              <w:rPr>
                <w:sz w:val="24"/>
                <w:szCs w:val="24"/>
              </w:rPr>
            </w:pPr>
            <w:r w:rsidRPr="001207E1">
              <w:rPr>
                <w:sz w:val="24"/>
                <w:szCs w:val="24"/>
              </w:rPr>
              <w:t>In all kitchens, l</w:t>
            </w:r>
            <w:r w:rsidR="009661D4" w:rsidRPr="001207E1">
              <w:rPr>
                <w:sz w:val="24"/>
                <w:szCs w:val="24"/>
              </w:rPr>
              <w:t xml:space="preserve">ever taps should be installed, with clear visual and tactile markings to indicate hot and cold settings. </w:t>
            </w:r>
            <w:r w:rsidRPr="001207E1">
              <w:rPr>
                <w:sz w:val="24"/>
                <w:szCs w:val="24"/>
              </w:rPr>
              <w:t>W</w:t>
            </w:r>
            <w:r w:rsidR="009661D4" w:rsidRPr="001207E1">
              <w:rPr>
                <w:sz w:val="24"/>
                <w:szCs w:val="24"/>
              </w:rPr>
              <w:t>ater temperature</w:t>
            </w:r>
            <w:r w:rsidRPr="001207E1">
              <w:rPr>
                <w:sz w:val="24"/>
                <w:szCs w:val="24"/>
              </w:rPr>
              <w:t xml:space="preserve"> </w:t>
            </w:r>
            <w:r w:rsidR="009661D4" w:rsidRPr="001207E1">
              <w:rPr>
                <w:sz w:val="24"/>
                <w:szCs w:val="24"/>
              </w:rPr>
              <w:t>should be limited to 43˚C. All guests should be able to differentiate between hot and cold water in both a visual and tactile manner.</w:t>
            </w:r>
          </w:p>
          <w:p w14:paraId="1AF83663" w14:textId="55AB8368" w:rsidR="00316239" w:rsidRPr="001207E1" w:rsidRDefault="00316239">
            <w:pPr>
              <w:widowControl w:val="0"/>
              <w:spacing w:line="240" w:lineRule="auto"/>
              <w:rPr>
                <w:sz w:val="24"/>
                <w:szCs w:val="24"/>
              </w:rPr>
            </w:pPr>
          </w:p>
        </w:tc>
        <w:tc>
          <w:tcPr>
            <w:tcW w:w="1530" w:type="dxa"/>
            <w:shd w:val="clear" w:color="auto" w:fill="FABF8F" w:themeFill="accent6" w:themeFillTint="99"/>
            <w:tcMar>
              <w:top w:w="100" w:type="dxa"/>
              <w:left w:w="100" w:type="dxa"/>
              <w:bottom w:w="100" w:type="dxa"/>
              <w:right w:w="100" w:type="dxa"/>
            </w:tcMar>
          </w:tcPr>
          <w:p w14:paraId="3F4B342E"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248259B2" w14:textId="77777777" w:rsidTr="00C36750">
        <w:tc>
          <w:tcPr>
            <w:tcW w:w="1545" w:type="dxa"/>
            <w:tcMar>
              <w:top w:w="100" w:type="dxa"/>
              <w:left w:w="100" w:type="dxa"/>
              <w:bottom w:w="100" w:type="dxa"/>
              <w:right w:w="100" w:type="dxa"/>
            </w:tcMar>
          </w:tcPr>
          <w:p w14:paraId="61064302" w14:textId="7FAF004E" w:rsidR="008F21C3" w:rsidRPr="001207E1" w:rsidRDefault="009661D4">
            <w:pPr>
              <w:widowControl w:val="0"/>
              <w:spacing w:line="240" w:lineRule="auto"/>
              <w:rPr>
                <w:sz w:val="24"/>
                <w:szCs w:val="24"/>
              </w:rPr>
            </w:pPr>
            <w:r w:rsidRPr="001207E1">
              <w:rPr>
                <w:sz w:val="24"/>
                <w:szCs w:val="24"/>
              </w:rPr>
              <w:t xml:space="preserve">Kitchen </w:t>
            </w:r>
            <w:r w:rsidR="008E58D7" w:rsidRPr="001207E1">
              <w:rPr>
                <w:sz w:val="24"/>
                <w:szCs w:val="24"/>
              </w:rPr>
              <w:t>o</w:t>
            </w:r>
            <w:r w:rsidRPr="001207E1">
              <w:rPr>
                <w:sz w:val="24"/>
                <w:szCs w:val="24"/>
              </w:rPr>
              <w:t xml:space="preserve">vens and </w:t>
            </w:r>
            <w:r w:rsidR="008E58D7" w:rsidRPr="001207E1">
              <w:rPr>
                <w:sz w:val="24"/>
                <w:szCs w:val="24"/>
              </w:rPr>
              <w:t>m</w:t>
            </w:r>
            <w:r w:rsidRPr="001207E1">
              <w:rPr>
                <w:sz w:val="24"/>
                <w:szCs w:val="24"/>
              </w:rPr>
              <w:t>icrowaves</w:t>
            </w:r>
            <w:r w:rsidR="00EE2930" w:rsidRPr="001207E1">
              <w:rPr>
                <w:sz w:val="24"/>
                <w:szCs w:val="24"/>
              </w:rPr>
              <w:t xml:space="preserve"> </w:t>
            </w:r>
          </w:p>
        </w:tc>
        <w:tc>
          <w:tcPr>
            <w:tcW w:w="10125" w:type="dxa"/>
            <w:shd w:val="clear" w:color="auto" w:fill="auto"/>
            <w:tcMar>
              <w:top w:w="100" w:type="dxa"/>
              <w:left w:w="100" w:type="dxa"/>
              <w:bottom w:w="100" w:type="dxa"/>
              <w:right w:w="100" w:type="dxa"/>
            </w:tcMar>
          </w:tcPr>
          <w:p w14:paraId="48458B47" w14:textId="7C118DD8" w:rsidR="008F21C3" w:rsidRPr="001207E1" w:rsidRDefault="009661D4">
            <w:pPr>
              <w:widowControl w:val="0"/>
              <w:spacing w:line="240" w:lineRule="auto"/>
              <w:rPr>
                <w:sz w:val="24"/>
                <w:szCs w:val="24"/>
              </w:rPr>
            </w:pPr>
            <w:r w:rsidRPr="001207E1">
              <w:rPr>
                <w:sz w:val="24"/>
                <w:szCs w:val="24"/>
              </w:rPr>
              <w:t>Depending on kitchen worksurface height</w:t>
            </w:r>
            <w:r w:rsidR="00BE2D2E" w:rsidRPr="001207E1">
              <w:rPr>
                <w:sz w:val="24"/>
                <w:szCs w:val="24"/>
              </w:rPr>
              <w:t xml:space="preserve"> as noted above</w:t>
            </w:r>
            <w:r w:rsidRPr="001207E1">
              <w:rPr>
                <w:sz w:val="24"/>
                <w:szCs w:val="24"/>
              </w:rPr>
              <w:t>, kitchen ovens should be installed with their pull-out shelf at 760mm for seated users, or 850mm above finished floor level for ambulant users.</w:t>
            </w:r>
            <w:r w:rsidR="00910802" w:rsidRPr="001207E1">
              <w:rPr>
                <w:sz w:val="24"/>
                <w:szCs w:val="24"/>
              </w:rPr>
              <w:t xml:space="preserve"> Ovens with side-hung or slideaway doors are preferred as these do not impede access for wheelchair users.</w:t>
            </w:r>
          </w:p>
          <w:p w14:paraId="2EFCFDAF" w14:textId="77777777" w:rsidR="008F21C3" w:rsidRPr="001207E1" w:rsidRDefault="008F21C3">
            <w:pPr>
              <w:widowControl w:val="0"/>
              <w:spacing w:line="240" w:lineRule="auto"/>
              <w:rPr>
                <w:sz w:val="24"/>
                <w:szCs w:val="24"/>
              </w:rPr>
            </w:pPr>
          </w:p>
          <w:p w14:paraId="3D5B2EAC" w14:textId="786FF510" w:rsidR="008F21C3" w:rsidRPr="001207E1" w:rsidRDefault="009661D4">
            <w:pPr>
              <w:widowControl w:val="0"/>
              <w:spacing w:line="240" w:lineRule="auto"/>
              <w:rPr>
                <w:sz w:val="24"/>
                <w:szCs w:val="24"/>
              </w:rPr>
            </w:pPr>
            <w:r w:rsidRPr="001207E1">
              <w:rPr>
                <w:sz w:val="24"/>
                <w:szCs w:val="24"/>
              </w:rPr>
              <w:t>Controls for an oven and grill intended for use by wheelchair users should be between 700-1050mm above finished floor level, with display panels at a maximum of 1200mm in height.</w:t>
            </w:r>
            <w:r w:rsidR="006610C2" w:rsidRPr="001207E1">
              <w:rPr>
                <w:sz w:val="24"/>
                <w:szCs w:val="24"/>
              </w:rPr>
              <w:t xml:space="preserve"> </w:t>
            </w:r>
            <w:r w:rsidRPr="001207E1">
              <w:rPr>
                <w:sz w:val="24"/>
                <w:szCs w:val="24"/>
              </w:rPr>
              <w:t xml:space="preserve">Microwave oven bases should be a maximum of 850mm from finished floor level, with their controls at a maximum of </w:t>
            </w:r>
            <w:r w:rsidRPr="001207E1">
              <w:rPr>
                <w:sz w:val="24"/>
                <w:szCs w:val="24"/>
              </w:rPr>
              <w:lastRenderedPageBreak/>
              <w:t>1150mm in height.</w:t>
            </w:r>
          </w:p>
          <w:p w14:paraId="0299C966" w14:textId="77777777" w:rsidR="006610C2" w:rsidRPr="001207E1" w:rsidRDefault="006610C2">
            <w:pPr>
              <w:widowControl w:val="0"/>
              <w:spacing w:line="240" w:lineRule="auto"/>
              <w:rPr>
                <w:sz w:val="24"/>
                <w:szCs w:val="24"/>
              </w:rPr>
            </w:pPr>
          </w:p>
          <w:p w14:paraId="175CCFF8" w14:textId="77777777" w:rsidR="006610C2" w:rsidRDefault="006610C2">
            <w:pPr>
              <w:widowControl w:val="0"/>
              <w:spacing w:line="240" w:lineRule="auto"/>
              <w:rPr>
                <w:sz w:val="24"/>
                <w:szCs w:val="24"/>
              </w:rPr>
            </w:pPr>
            <w:r w:rsidRPr="001207E1">
              <w:rPr>
                <w:sz w:val="24"/>
                <w:szCs w:val="24"/>
              </w:rPr>
              <w:t>The markings of the controls on all ovens should be clear and easy to understand and their design should enable them to be operated by people with limited dexterity.</w:t>
            </w:r>
          </w:p>
          <w:p w14:paraId="74CC77AB" w14:textId="267B9439" w:rsidR="00316239" w:rsidRPr="001207E1" w:rsidRDefault="00316239">
            <w:pPr>
              <w:widowControl w:val="0"/>
              <w:spacing w:line="240" w:lineRule="auto"/>
              <w:rPr>
                <w:sz w:val="24"/>
                <w:szCs w:val="24"/>
              </w:rPr>
            </w:pPr>
          </w:p>
        </w:tc>
        <w:tc>
          <w:tcPr>
            <w:tcW w:w="1530" w:type="dxa"/>
            <w:shd w:val="clear" w:color="auto" w:fill="FABF8F" w:themeFill="accent6" w:themeFillTint="99"/>
            <w:tcMar>
              <w:top w:w="100" w:type="dxa"/>
              <w:left w:w="100" w:type="dxa"/>
              <w:bottom w:w="100" w:type="dxa"/>
              <w:right w:w="100" w:type="dxa"/>
            </w:tcMar>
          </w:tcPr>
          <w:p w14:paraId="6317D63A" w14:textId="77777777" w:rsidR="008F21C3" w:rsidRPr="001207E1" w:rsidRDefault="009661D4">
            <w:pPr>
              <w:widowControl w:val="0"/>
              <w:spacing w:line="240" w:lineRule="auto"/>
              <w:jc w:val="center"/>
              <w:rPr>
                <w:b/>
                <w:sz w:val="24"/>
                <w:szCs w:val="24"/>
              </w:rPr>
            </w:pPr>
            <w:r w:rsidRPr="001207E1">
              <w:rPr>
                <w:b/>
                <w:sz w:val="24"/>
                <w:szCs w:val="24"/>
              </w:rPr>
              <w:lastRenderedPageBreak/>
              <w:t>CS</w:t>
            </w:r>
          </w:p>
        </w:tc>
      </w:tr>
      <w:tr w:rsidR="008F21C3" w:rsidRPr="001207E1" w14:paraId="10640694" w14:textId="77777777" w:rsidTr="00C36750">
        <w:tc>
          <w:tcPr>
            <w:tcW w:w="1545" w:type="dxa"/>
            <w:tcMar>
              <w:top w:w="100" w:type="dxa"/>
              <w:left w:w="100" w:type="dxa"/>
              <w:bottom w:w="100" w:type="dxa"/>
              <w:right w:w="100" w:type="dxa"/>
            </w:tcMar>
          </w:tcPr>
          <w:p w14:paraId="37B7C759" w14:textId="2B5E9B64" w:rsidR="008F21C3" w:rsidRPr="001207E1" w:rsidRDefault="009661D4">
            <w:pPr>
              <w:widowControl w:val="0"/>
              <w:spacing w:line="240" w:lineRule="auto"/>
              <w:rPr>
                <w:sz w:val="24"/>
                <w:szCs w:val="24"/>
              </w:rPr>
            </w:pPr>
            <w:r w:rsidRPr="001207E1">
              <w:rPr>
                <w:sz w:val="24"/>
                <w:szCs w:val="24"/>
              </w:rPr>
              <w:t xml:space="preserve">Other </w:t>
            </w:r>
            <w:r w:rsidR="008E58D7" w:rsidRPr="001207E1">
              <w:rPr>
                <w:sz w:val="24"/>
                <w:szCs w:val="24"/>
              </w:rPr>
              <w:t>a</w:t>
            </w:r>
            <w:r w:rsidRPr="001207E1">
              <w:rPr>
                <w:sz w:val="24"/>
                <w:szCs w:val="24"/>
              </w:rPr>
              <w:t xml:space="preserve">ppliances and </w:t>
            </w:r>
            <w:r w:rsidR="008E58D7" w:rsidRPr="001207E1">
              <w:rPr>
                <w:sz w:val="24"/>
                <w:szCs w:val="24"/>
              </w:rPr>
              <w:t>l</w:t>
            </w:r>
            <w:r w:rsidRPr="001207E1">
              <w:rPr>
                <w:sz w:val="24"/>
                <w:szCs w:val="24"/>
              </w:rPr>
              <w:t xml:space="preserve">aundry </w:t>
            </w:r>
            <w:r w:rsidR="008E58D7" w:rsidRPr="001207E1">
              <w:rPr>
                <w:sz w:val="24"/>
                <w:szCs w:val="24"/>
              </w:rPr>
              <w:t>e</w:t>
            </w:r>
            <w:r w:rsidRPr="001207E1">
              <w:rPr>
                <w:sz w:val="24"/>
                <w:szCs w:val="24"/>
              </w:rPr>
              <w:t>quipment</w:t>
            </w:r>
          </w:p>
        </w:tc>
        <w:tc>
          <w:tcPr>
            <w:tcW w:w="10125" w:type="dxa"/>
            <w:shd w:val="clear" w:color="auto" w:fill="auto"/>
            <w:tcMar>
              <w:top w:w="100" w:type="dxa"/>
              <w:left w:w="100" w:type="dxa"/>
              <w:bottom w:w="100" w:type="dxa"/>
              <w:right w:w="100" w:type="dxa"/>
            </w:tcMar>
          </w:tcPr>
          <w:p w14:paraId="2FE50C8A" w14:textId="77777777" w:rsidR="008F21C3" w:rsidRDefault="009661D4">
            <w:pPr>
              <w:widowControl w:val="0"/>
              <w:spacing w:line="240" w:lineRule="auto"/>
              <w:rPr>
                <w:sz w:val="24"/>
                <w:szCs w:val="24"/>
              </w:rPr>
            </w:pPr>
            <w:r w:rsidRPr="001207E1">
              <w:rPr>
                <w:sz w:val="24"/>
                <w:szCs w:val="24"/>
              </w:rPr>
              <w:t>Where refrigerators, freezers, washing machines, tumble dryers and dishwasher</w:t>
            </w:r>
            <w:r w:rsidR="00B450E8" w:rsidRPr="001207E1">
              <w:rPr>
                <w:sz w:val="24"/>
                <w:szCs w:val="24"/>
              </w:rPr>
              <w:t>s</w:t>
            </w:r>
            <w:r w:rsidRPr="001207E1">
              <w:rPr>
                <w:sz w:val="24"/>
                <w:szCs w:val="24"/>
              </w:rPr>
              <w:t xml:space="preserve"> are intended for use by wheelchair users, they should be fitted as separate units on a plinth approximately 200mm high. </w:t>
            </w:r>
            <w:r w:rsidR="008A1F2A" w:rsidRPr="001207E1">
              <w:rPr>
                <w:sz w:val="24"/>
                <w:szCs w:val="24"/>
              </w:rPr>
              <w:t>There should be enough space in front so that t</w:t>
            </w:r>
            <w:r w:rsidRPr="001207E1">
              <w:rPr>
                <w:sz w:val="24"/>
                <w:szCs w:val="24"/>
              </w:rPr>
              <w:t>he swing of a side</w:t>
            </w:r>
            <w:r w:rsidRPr="001207E1">
              <w:rPr>
                <w:rFonts w:ascii="Cambria Math" w:hAnsi="Cambria Math" w:cs="Cambria Math"/>
                <w:sz w:val="24"/>
                <w:szCs w:val="24"/>
              </w:rPr>
              <w:t>‑</w:t>
            </w:r>
            <w:r w:rsidRPr="001207E1">
              <w:rPr>
                <w:sz w:val="24"/>
                <w:szCs w:val="24"/>
              </w:rPr>
              <w:t xml:space="preserve">hung door </w:t>
            </w:r>
            <w:r w:rsidR="008A1F2A" w:rsidRPr="001207E1">
              <w:rPr>
                <w:sz w:val="24"/>
                <w:szCs w:val="24"/>
              </w:rPr>
              <w:t>does</w:t>
            </w:r>
            <w:r w:rsidRPr="001207E1">
              <w:rPr>
                <w:sz w:val="24"/>
                <w:szCs w:val="24"/>
              </w:rPr>
              <w:t xml:space="preserve"> not impede access by wheelchair users.</w:t>
            </w:r>
          </w:p>
          <w:p w14:paraId="20677853" w14:textId="1A378259" w:rsidR="00316239" w:rsidRPr="001207E1" w:rsidRDefault="00316239">
            <w:pPr>
              <w:widowControl w:val="0"/>
              <w:spacing w:line="240" w:lineRule="auto"/>
              <w:rPr>
                <w:sz w:val="24"/>
                <w:szCs w:val="24"/>
              </w:rPr>
            </w:pPr>
          </w:p>
        </w:tc>
        <w:tc>
          <w:tcPr>
            <w:tcW w:w="1530" w:type="dxa"/>
            <w:shd w:val="clear" w:color="auto" w:fill="FABF8F" w:themeFill="accent6" w:themeFillTint="99"/>
            <w:tcMar>
              <w:top w:w="100" w:type="dxa"/>
              <w:left w:w="100" w:type="dxa"/>
              <w:bottom w:w="100" w:type="dxa"/>
              <w:right w:w="100" w:type="dxa"/>
            </w:tcMar>
          </w:tcPr>
          <w:p w14:paraId="3C7FDD92"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32C949AD" w14:textId="77777777" w:rsidTr="00C36750">
        <w:tc>
          <w:tcPr>
            <w:tcW w:w="1545" w:type="dxa"/>
            <w:tcMar>
              <w:top w:w="100" w:type="dxa"/>
              <w:left w:w="100" w:type="dxa"/>
              <w:bottom w:w="100" w:type="dxa"/>
              <w:right w:w="100" w:type="dxa"/>
            </w:tcMar>
          </w:tcPr>
          <w:p w14:paraId="685D1BC1" w14:textId="2A3DCB11" w:rsidR="008F21C3" w:rsidRPr="001207E1" w:rsidRDefault="009661D4">
            <w:pPr>
              <w:widowControl w:val="0"/>
              <w:spacing w:line="240" w:lineRule="auto"/>
              <w:rPr>
                <w:sz w:val="24"/>
                <w:szCs w:val="24"/>
              </w:rPr>
            </w:pPr>
            <w:r w:rsidRPr="001207E1">
              <w:rPr>
                <w:sz w:val="24"/>
                <w:szCs w:val="24"/>
              </w:rPr>
              <w:t xml:space="preserve">Kitchen </w:t>
            </w:r>
            <w:r w:rsidR="00140238" w:rsidRPr="001207E1">
              <w:rPr>
                <w:sz w:val="24"/>
                <w:szCs w:val="24"/>
              </w:rPr>
              <w:t>switches and sockets</w:t>
            </w:r>
          </w:p>
        </w:tc>
        <w:tc>
          <w:tcPr>
            <w:tcW w:w="10125" w:type="dxa"/>
            <w:shd w:val="clear" w:color="auto" w:fill="auto"/>
            <w:tcMar>
              <w:top w:w="100" w:type="dxa"/>
              <w:left w:w="100" w:type="dxa"/>
              <w:bottom w:w="100" w:type="dxa"/>
              <w:right w:w="100" w:type="dxa"/>
            </w:tcMar>
          </w:tcPr>
          <w:p w14:paraId="5AAB03A4" w14:textId="77777777" w:rsidR="008F21C3" w:rsidRDefault="00140238" w:rsidP="00140238">
            <w:pPr>
              <w:widowControl w:val="0"/>
              <w:spacing w:line="240" w:lineRule="auto"/>
              <w:rPr>
                <w:sz w:val="24"/>
                <w:szCs w:val="24"/>
                <w:lang w:val="en-GB"/>
              </w:rPr>
            </w:pPr>
            <w:r w:rsidRPr="001207E1">
              <w:rPr>
                <w:sz w:val="24"/>
                <w:szCs w:val="24"/>
                <w:lang w:val="en-GB"/>
              </w:rPr>
              <w:t>Switches and controls in kitchens should be positioned with consideration of the reach ranges of wheelchair users and those of shorter stature. Wherever possible and practicable, these should be mounted on a wall where access is not impeded by a work surface, between 750mm and 1200mm from finished floor level.</w:t>
            </w:r>
          </w:p>
          <w:p w14:paraId="19FCCF0B" w14:textId="77777777" w:rsidR="00316239" w:rsidRPr="001207E1" w:rsidRDefault="00316239" w:rsidP="00140238">
            <w:pPr>
              <w:widowControl w:val="0"/>
              <w:spacing w:line="240" w:lineRule="auto"/>
              <w:rPr>
                <w:sz w:val="24"/>
                <w:szCs w:val="24"/>
                <w:lang w:val="en-GB"/>
              </w:rPr>
            </w:pPr>
          </w:p>
          <w:p w14:paraId="115DB2C9" w14:textId="77777777" w:rsidR="00140238" w:rsidRDefault="00140238" w:rsidP="00140238">
            <w:pPr>
              <w:widowControl w:val="0"/>
              <w:spacing w:line="240" w:lineRule="auto"/>
              <w:rPr>
                <w:sz w:val="24"/>
                <w:szCs w:val="24"/>
                <w:lang w:val="en-GB"/>
              </w:rPr>
            </w:pPr>
            <w:r w:rsidRPr="001207E1">
              <w:rPr>
                <w:sz w:val="24"/>
                <w:szCs w:val="24"/>
                <w:lang w:val="en-GB"/>
              </w:rPr>
              <w:t>Where this is not possible, switches should be provided 150mm above the top of the worksurface, and no more than 150mm back from the front edge of the worksurface.</w:t>
            </w:r>
          </w:p>
          <w:p w14:paraId="56FE9999" w14:textId="7789ACEA" w:rsidR="00316239" w:rsidRPr="001207E1" w:rsidRDefault="00316239" w:rsidP="00140238">
            <w:pPr>
              <w:widowControl w:val="0"/>
              <w:spacing w:line="240" w:lineRule="auto"/>
              <w:rPr>
                <w:sz w:val="24"/>
                <w:szCs w:val="24"/>
                <w:lang w:val="en-GB"/>
              </w:rPr>
            </w:pPr>
          </w:p>
        </w:tc>
        <w:tc>
          <w:tcPr>
            <w:tcW w:w="1530" w:type="dxa"/>
            <w:shd w:val="clear" w:color="auto" w:fill="FABF8F" w:themeFill="accent6" w:themeFillTint="99"/>
            <w:tcMar>
              <w:top w:w="100" w:type="dxa"/>
              <w:left w:w="100" w:type="dxa"/>
              <w:bottom w:w="100" w:type="dxa"/>
              <w:right w:w="100" w:type="dxa"/>
            </w:tcMar>
          </w:tcPr>
          <w:p w14:paraId="00575E4C"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3018237A" w14:textId="77777777" w:rsidTr="00C36750">
        <w:tc>
          <w:tcPr>
            <w:tcW w:w="1545" w:type="dxa"/>
            <w:tcMar>
              <w:top w:w="100" w:type="dxa"/>
              <w:left w:w="100" w:type="dxa"/>
              <w:bottom w:w="100" w:type="dxa"/>
              <w:right w:w="100" w:type="dxa"/>
            </w:tcMar>
          </w:tcPr>
          <w:p w14:paraId="6F1C30F0" w14:textId="247D1802" w:rsidR="008F21C3" w:rsidRPr="001207E1" w:rsidRDefault="009661D4">
            <w:pPr>
              <w:widowControl w:val="0"/>
              <w:spacing w:line="240" w:lineRule="auto"/>
              <w:rPr>
                <w:sz w:val="24"/>
                <w:szCs w:val="24"/>
              </w:rPr>
            </w:pPr>
            <w:r w:rsidRPr="001207E1">
              <w:rPr>
                <w:sz w:val="24"/>
                <w:szCs w:val="24"/>
              </w:rPr>
              <w:t xml:space="preserve">Kitchen </w:t>
            </w:r>
            <w:r w:rsidR="008E58D7" w:rsidRPr="001207E1">
              <w:rPr>
                <w:sz w:val="24"/>
                <w:szCs w:val="24"/>
              </w:rPr>
              <w:t>e</w:t>
            </w:r>
            <w:r w:rsidRPr="001207E1">
              <w:rPr>
                <w:sz w:val="24"/>
                <w:szCs w:val="24"/>
              </w:rPr>
              <w:t xml:space="preserve">quipment </w:t>
            </w:r>
            <w:r w:rsidR="008E58D7" w:rsidRPr="001207E1">
              <w:rPr>
                <w:sz w:val="24"/>
                <w:szCs w:val="24"/>
              </w:rPr>
              <w:t>l</w:t>
            </w:r>
            <w:r w:rsidRPr="001207E1">
              <w:rPr>
                <w:sz w:val="24"/>
                <w:szCs w:val="24"/>
              </w:rPr>
              <w:t>abelling</w:t>
            </w:r>
          </w:p>
        </w:tc>
        <w:tc>
          <w:tcPr>
            <w:tcW w:w="10125" w:type="dxa"/>
            <w:shd w:val="clear" w:color="auto" w:fill="auto"/>
            <w:tcMar>
              <w:top w:w="100" w:type="dxa"/>
              <w:left w:w="100" w:type="dxa"/>
              <w:bottom w:w="100" w:type="dxa"/>
              <w:right w:w="100" w:type="dxa"/>
            </w:tcMar>
          </w:tcPr>
          <w:p w14:paraId="278E4D2B" w14:textId="16337041" w:rsidR="008F21C3" w:rsidRDefault="000640A1">
            <w:pPr>
              <w:widowControl w:val="0"/>
              <w:spacing w:line="240" w:lineRule="auto"/>
              <w:rPr>
                <w:sz w:val="24"/>
                <w:szCs w:val="24"/>
              </w:rPr>
            </w:pPr>
            <w:r w:rsidRPr="001207E1">
              <w:rPr>
                <w:sz w:val="24"/>
                <w:szCs w:val="24"/>
              </w:rPr>
              <w:t>O</w:t>
            </w:r>
            <w:r w:rsidR="00910802" w:rsidRPr="001207E1">
              <w:rPr>
                <w:sz w:val="24"/>
                <w:szCs w:val="24"/>
              </w:rPr>
              <w:t>n request, c</w:t>
            </w:r>
            <w:r w:rsidR="009661D4" w:rsidRPr="001207E1">
              <w:rPr>
                <w:sz w:val="24"/>
                <w:szCs w:val="24"/>
              </w:rPr>
              <w:t>upboards in the kitchen should be labelled appropriately e.g. ‘pot</w:t>
            </w:r>
            <w:r w:rsidR="00910802" w:rsidRPr="001207E1">
              <w:rPr>
                <w:sz w:val="24"/>
                <w:szCs w:val="24"/>
              </w:rPr>
              <w:t xml:space="preserve">s </w:t>
            </w:r>
            <w:r w:rsidR="008E58D7" w:rsidRPr="001207E1">
              <w:rPr>
                <w:sz w:val="24"/>
                <w:szCs w:val="24"/>
              </w:rPr>
              <w:t>and</w:t>
            </w:r>
            <w:r w:rsidR="009661D4" w:rsidRPr="001207E1">
              <w:rPr>
                <w:sz w:val="24"/>
                <w:szCs w:val="24"/>
              </w:rPr>
              <w:t xml:space="preserve"> pans’, ‘cutlery’, ‘sharp knives’.</w:t>
            </w:r>
            <w:r w:rsidRPr="001207E1">
              <w:rPr>
                <w:sz w:val="24"/>
                <w:szCs w:val="24"/>
              </w:rPr>
              <w:t xml:space="preserve"> Where possible and practicable, tactile labels should also be provided for those with sight loss.</w:t>
            </w:r>
          </w:p>
          <w:p w14:paraId="70FEBF71" w14:textId="77777777" w:rsidR="00316239" w:rsidRPr="001207E1" w:rsidRDefault="00316239">
            <w:pPr>
              <w:widowControl w:val="0"/>
              <w:spacing w:line="240" w:lineRule="auto"/>
              <w:rPr>
                <w:sz w:val="24"/>
                <w:szCs w:val="24"/>
              </w:rPr>
            </w:pPr>
          </w:p>
          <w:p w14:paraId="2F891B31" w14:textId="77777777" w:rsidR="008F21C3" w:rsidRDefault="009661D4">
            <w:pPr>
              <w:widowControl w:val="0"/>
              <w:spacing w:line="240" w:lineRule="auto"/>
              <w:rPr>
                <w:sz w:val="24"/>
                <w:szCs w:val="24"/>
              </w:rPr>
            </w:pPr>
            <w:r w:rsidRPr="001207E1">
              <w:rPr>
                <w:sz w:val="24"/>
                <w:szCs w:val="24"/>
              </w:rPr>
              <w:t>Equipment such as ovens and hobs should have clear visible signs, preferably embossed on/off and temperature or marked with tactile marking fluid.</w:t>
            </w:r>
          </w:p>
          <w:p w14:paraId="19332657" w14:textId="77777777" w:rsidR="00316239" w:rsidRPr="001207E1" w:rsidRDefault="00316239">
            <w:pPr>
              <w:widowControl w:val="0"/>
              <w:spacing w:line="240" w:lineRule="auto"/>
              <w:rPr>
                <w:sz w:val="24"/>
                <w:szCs w:val="24"/>
              </w:rPr>
            </w:pPr>
          </w:p>
        </w:tc>
        <w:tc>
          <w:tcPr>
            <w:tcW w:w="1530" w:type="dxa"/>
            <w:shd w:val="clear" w:color="auto" w:fill="FABF8F" w:themeFill="accent6" w:themeFillTint="99"/>
            <w:tcMar>
              <w:top w:w="100" w:type="dxa"/>
              <w:left w:w="100" w:type="dxa"/>
              <w:bottom w:w="100" w:type="dxa"/>
              <w:right w:w="100" w:type="dxa"/>
            </w:tcMar>
          </w:tcPr>
          <w:p w14:paraId="5A52A887" w14:textId="77777777" w:rsidR="008F21C3" w:rsidRPr="001207E1" w:rsidRDefault="009661D4">
            <w:pPr>
              <w:widowControl w:val="0"/>
              <w:spacing w:line="240" w:lineRule="auto"/>
              <w:jc w:val="center"/>
              <w:rPr>
                <w:b/>
                <w:sz w:val="24"/>
                <w:szCs w:val="24"/>
              </w:rPr>
            </w:pPr>
            <w:r w:rsidRPr="001207E1">
              <w:rPr>
                <w:b/>
                <w:sz w:val="24"/>
                <w:szCs w:val="24"/>
              </w:rPr>
              <w:t>CS</w:t>
            </w:r>
          </w:p>
        </w:tc>
      </w:tr>
      <w:tr w:rsidR="001D0E0B" w:rsidRPr="001207E1" w14:paraId="671CA531" w14:textId="77777777" w:rsidTr="00C36750">
        <w:tc>
          <w:tcPr>
            <w:tcW w:w="1545" w:type="dxa"/>
            <w:tcMar>
              <w:top w:w="100" w:type="dxa"/>
              <w:left w:w="100" w:type="dxa"/>
              <w:bottom w:w="100" w:type="dxa"/>
              <w:right w:w="100" w:type="dxa"/>
            </w:tcMar>
          </w:tcPr>
          <w:p w14:paraId="78C0BFD1" w14:textId="3335D698" w:rsidR="001D0E0B" w:rsidRPr="001207E1" w:rsidRDefault="001D0E0B">
            <w:pPr>
              <w:widowControl w:val="0"/>
              <w:spacing w:line="240" w:lineRule="auto"/>
              <w:rPr>
                <w:sz w:val="24"/>
                <w:szCs w:val="24"/>
              </w:rPr>
            </w:pPr>
            <w:r w:rsidRPr="001207E1">
              <w:rPr>
                <w:sz w:val="24"/>
                <w:szCs w:val="24"/>
              </w:rPr>
              <w:t>Fire equipment</w:t>
            </w:r>
          </w:p>
        </w:tc>
        <w:tc>
          <w:tcPr>
            <w:tcW w:w="10125" w:type="dxa"/>
            <w:shd w:val="clear" w:color="auto" w:fill="auto"/>
            <w:tcMar>
              <w:top w:w="100" w:type="dxa"/>
              <w:left w:w="100" w:type="dxa"/>
              <w:bottom w:w="100" w:type="dxa"/>
              <w:right w:w="100" w:type="dxa"/>
            </w:tcMar>
          </w:tcPr>
          <w:p w14:paraId="1DD58D9A" w14:textId="77777777" w:rsidR="001D0E0B" w:rsidRDefault="001D0E0B" w:rsidP="001D0E0B">
            <w:pPr>
              <w:widowControl w:val="0"/>
              <w:spacing w:line="240" w:lineRule="auto"/>
              <w:rPr>
                <w:sz w:val="24"/>
                <w:szCs w:val="24"/>
                <w:lang w:val="en-GB"/>
              </w:rPr>
            </w:pPr>
            <w:r w:rsidRPr="001207E1">
              <w:rPr>
                <w:sz w:val="24"/>
                <w:szCs w:val="24"/>
                <w:lang w:val="en-GB"/>
              </w:rPr>
              <w:t>A fire extinguisher and/or fire blanket should be positioned between 900-1200mm above finished floor level, and be easily accessible. Ideally, this should be situated between a kitchen hob and doorway.</w:t>
            </w:r>
          </w:p>
          <w:p w14:paraId="158BB08F" w14:textId="576431BD" w:rsidR="00316239" w:rsidRPr="001207E1" w:rsidRDefault="00316239" w:rsidP="001D0E0B">
            <w:pPr>
              <w:widowControl w:val="0"/>
              <w:spacing w:line="240" w:lineRule="auto"/>
              <w:rPr>
                <w:sz w:val="24"/>
                <w:szCs w:val="24"/>
              </w:rPr>
            </w:pPr>
          </w:p>
        </w:tc>
        <w:tc>
          <w:tcPr>
            <w:tcW w:w="1530" w:type="dxa"/>
            <w:shd w:val="clear" w:color="auto" w:fill="FABF8F" w:themeFill="accent6" w:themeFillTint="99"/>
            <w:tcMar>
              <w:top w:w="100" w:type="dxa"/>
              <w:left w:w="100" w:type="dxa"/>
              <w:bottom w:w="100" w:type="dxa"/>
              <w:right w:w="100" w:type="dxa"/>
            </w:tcMar>
          </w:tcPr>
          <w:p w14:paraId="2B012CB3" w14:textId="2C28C48A" w:rsidR="001D0E0B" w:rsidRPr="001207E1" w:rsidRDefault="001D0E0B">
            <w:pPr>
              <w:widowControl w:val="0"/>
              <w:spacing w:line="240" w:lineRule="auto"/>
              <w:jc w:val="center"/>
              <w:rPr>
                <w:b/>
                <w:sz w:val="24"/>
                <w:szCs w:val="24"/>
              </w:rPr>
            </w:pPr>
            <w:r w:rsidRPr="001207E1">
              <w:rPr>
                <w:b/>
                <w:sz w:val="24"/>
                <w:szCs w:val="24"/>
              </w:rPr>
              <w:t>CS</w:t>
            </w:r>
          </w:p>
        </w:tc>
      </w:tr>
    </w:tbl>
    <w:p w14:paraId="7CE0B635" w14:textId="77777777" w:rsidR="00BE2D2E" w:rsidRPr="001207E1" w:rsidRDefault="00BE2D2E" w:rsidP="006D1FC3">
      <w:pPr>
        <w:rPr>
          <w:b/>
          <w:sz w:val="24"/>
          <w:szCs w:val="24"/>
        </w:rPr>
      </w:pPr>
    </w:p>
    <w:p w14:paraId="010E1196" w14:textId="02F14495" w:rsidR="006D1FC3" w:rsidRPr="001207E1" w:rsidRDefault="006D1FC3" w:rsidP="001207E1">
      <w:pPr>
        <w:pStyle w:val="Heading3"/>
      </w:pPr>
      <w:bookmarkStart w:id="24" w:name="_Toc152148248"/>
      <w:r w:rsidRPr="001207E1">
        <w:t>Holiday parks</w:t>
      </w:r>
      <w:bookmarkEnd w:id="24"/>
    </w:p>
    <w:p w14:paraId="4A10C979" w14:textId="77777777" w:rsidR="006D1FC3" w:rsidRPr="001207E1" w:rsidRDefault="006D1FC3">
      <w:pPr>
        <w:rPr>
          <w:b/>
          <w:sz w:val="24"/>
          <w:szCs w:val="24"/>
        </w:rPr>
      </w:pPr>
    </w:p>
    <w:tbl>
      <w:tblPr>
        <w:tblStyle w:val="aa"/>
        <w:tblW w:w="13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125"/>
        <w:gridCol w:w="1530"/>
      </w:tblGrid>
      <w:tr w:rsidR="006D1FC3" w:rsidRPr="001207E1" w14:paraId="2C79748C" w14:textId="77777777" w:rsidTr="000C09F0">
        <w:tc>
          <w:tcPr>
            <w:tcW w:w="1545" w:type="dxa"/>
            <w:tcMar>
              <w:top w:w="100" w:type="dxa"/>
              <w:left w:w="100" w:type="dxa"/>
              <w:bottom w:w="100" w:type="dxa"/>
              <w:right w:w="100" w:type="dxa"/>
            </w:tcMar>
          </w:tcPr>
          <w:p w14:paraId="7393F722" w14:textId="77777777" w:rsidR="006D1FC3" w:rsidRPr="001207E1" w:rsidRDefault="006D1FC3" w:rsidP="008C5AB2">
            <w:pPr>
              <w:widowControl w:val="0"/>
              <w:spacing w:line="240" w:lineRule="auto"/>
              <w:rPr>
                <w:b/>
                <w:sz w:val="24"/>
                <w:szCs w:val="24"/>
              </w:rPr>
            </w:pPr>
            <w:r w:rsidRPr="001207E1">
              <w:rPr>
                <w:b/>
                <w:sz w:val="24"/>
                <w:szCs w:val="24"/>
              </w:rPr>
              <w:t>Item</w:t>
            </w:r>
          </w:p>
        </w:tc>
        <w:tc>
          <w:tcPr>
            <w:tcW w:w="10125" w:type="dxa"/>
            <w:shd w:val="clear" w:color="auto" w:fill="auto"/>
            <w:tcMar>
              <w:top w:w="100" w:type="dxa"/>
              <w:left w:w="100" w:type="dxa"/>
              <w:bottom w:w="100" w:type="dxa"/>
              <w:right w:w="100" w:type="dxa"/>
            </w:tcMar>
          </w:tcPr>
          <w:p w14:paraId="0E7CC911" w14:textId="232CA61D" w:rsidR="006D1FC3" w:rsidRPr="001207E1" w:rsidRDefault="006D1FC3" w:rsidP="008C5AB2">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530" w:type="dxa"/>
            <w:tcMar>
              <w:top w:w="100" w:type="dxa"/>
              <w:left w:w="100" w:type="dxa"/>
              <w:bottom w:w="100" w:type="dxa"/>
              <w:right w:w="100" w:type="dxa"/>
            </w:tcMar>
          </w:tcPr>
          <w:p w14:paraId="643A5270" w14:textId="77777777" w:rsidR="006D1FC3" w:rsidRPr="001207E1" w:rsidRDefault="006D1FC3" w:rsidP="008C5AB2">
            <w:pPr>
              <w:widowControl w:val="0"/>
              <w:spacing w:line="240" w:lineRule="auto"/>
              <w:jc w:val="center"/>
              <w:rPr>
                <w:b/>
                <w:sz w:val="24"/>
                <w:szCs w:val="24"/>
              </w:rPr>
            </w:pPr>
            <w:r w:rsidRPr="001207E1">
              <w:rPr>
                <w:b/>
                <w:sz w:val="24"/>
                <w:szCs w:val="24"/>
              </w:rPr>
              <w:t>Who does it help?</w:t>
            </w:r>
          </w:p>
        </w:tc>
      </w:tr>
      <w:tr w:rsidR="006D1FC3" w:rsidRPr="001207E1" w14:paraId="0BBA3E66" w14:textId="77777777" w:rsidTr="000C09F0">
        <w:tc>
          <w:tcPr>
            <w:tcW w:w="1545" w:type="dxa"/>
            <w:tcMar>
              <w:top w:w="100" w:type="dxa"/>
              <w:left w:w="100" w:type="dxa"/>
              <w:bottom w:w="100" w:type="dxa"/>
              <w:right w:w="100" w:type="dxa"/>
            </w:tcMar>
          </w:tcPr>
          <w:p w14:paraId="4A78DAE0" w14:textId="0FD94359" w:rsidR="006D1FC3" w:rsidRPr="001207E1" w:rsidRDefault="00830187" w:rsidP="008C5AB2">
            <w:pPr>
              <w:widowControl w:val="0"/>
              <w:spacing w:line="240" w:lineRule="auto"/>
              <w:rPr>
                <w:sz w:val="24"/>
                <w:szCs w:val="24"/>
              </w:rPr>
            </w:pPr>
            <w:r w:rsidRPr="001207E1">
              <w:rPr>
                <w:sz w:val="24"/>
                <w:szCs w:val="24"/>
              </w:rPr>
              <w:t>Car parking provision</w:t>
            </w:r>
          </w:p>
        </w:tc>
        <w:tc>
          <w:tcPr>
            <w:tcW w:w="10125" w:type="dxa"/>
            <w:shd w:val="clear" w:color="auto" w:fill="auto"/>
            <w:tcMar>
              <w:top w:w="100" w:type="dxa"/>
              <w:left w:w="100" w:type="dxa"/>
              <w:bottom w:w="100" w:type="dxa"/>
              <w:right w:w="100" w:type="dxa"/>
            </w:tcMar>
          </w:tcPr>
          <w:p w14:paraId="12509F8B" w14:textId="77777777" w:rsidR="006D1FC3" w:rsidRDefault="00830187" w:rsidP="008C5AB2">
            <w:pPr>
              <w:widowControl w:val="0"/>
              <w:spacing w:line="240" w:lineRule="auto"/>
              <w:rPr>
                <w:sz w:val="24"/>
                <w:szCs w:val="24"/>
              </w:rPr>
            </w:pPr>
            <w:r w:rsidRPr="001207E1">
              <w:rPr>
                <w:sz w:val="24"/>
                <w:szCs w:val="24"/>
              </w:rPr>
              <w:t xml:space="preserve">For each accessible property, caravan or </w:t>
            </w:r>
            <w:r w:rsidR="003D5ECD" w:rsidRPr="001207E1">
              <w:rPr>
                <w:sz w:val="24"/>
                <w:szCs w:val="24"/>
              </w:rPr>
              <w:t xml:space="preserve">pitch, </w:t>
            </w:r>
            <w:r w:rsidRPr="001207E1">
              <w:rPr>
                <w:sz w:val="24"/>
                <w:szCs w:val="24"/>
              </w:rPr>
              <w:t xml:space="preserve">at least one accessible parking space (aligning with the dimensions listed in the general </w:t>
            </w:r>
            <w:r w:rsidR="00AC339D" w:rsidRPr="001207E1">
              <w:rPr>
                <w:sz w:val="24"/>
                <w:szCs w:val="24"/>
              </w:rPr>
              <w:t>guidance</w:t>
            </w:r>
            <w:r w:rsidRPr="001207E1">
              <w:rPr>
                <w:sz w:val="24"/>
                <w:szCs w:val="24"/>
              </w:rPr>
              <w:t xml:space="preserve"> section above) should be available as close to the accommodation entrance as possible. </w:t>
            </w:r>
          </w:p>
          <w:p w14:paraId="1971B02C" w14:textId="33386EB0" w:rsidR="00316239" w:rsidRPr="001207E1" w:rsidRDefault="00316239" w:rsidP="008C5AB2">
            <w:pPr>
              <w:widowControl w:val="0"/>
              <w:spacing w:line="240" w:lineRule="auto"/>
              <w:rPr>
                <w:sz w:val="24"/>
                <w:szCs w:val="24"/>
              </w:rPr>
            </w:pPr>
          </w:p>
        </w:tc>
        <w:tc>
          <w:tcPr>
            <w:tcW w:w="1530" w:type="dxa"/>
            <w:shd w:val="clear" w:color="auto" w:fill="FFF599"/>
            <w:tcMar>
              <w:top w:w="100" w:type="dxa"/>
              <w:left w:w="100" w:type="dxa"/>
              <w:bottom w:w="100" w:type="dxa"/>
              <w:right w:w="100" w:type="dxa"/>
            </w:tcMar>
          </w:tcPr>
          <w:p w14:paraId="398057EF" w14:textId="77777777" w:rsidR="006D1FC3" w:rsidRPr="001207E1" w:rsidRDefault="006D1FC3" w:rsidP="008C5AB2">
            <w:pPr>
              <w:widowControl w:val="0"/>
              <w:spacing w:line="240" w:lineRule="auto"/>
              <w:jc w:val="center"/>
              <w:rPr>
                <w:b/>
                <w:sz w:val="24"/>
                <w:szCs w:val="24"/>
              </w:rPr>
            </w:pPr>
            <w:r w:rsidRPr="001207E1">
              <w:rPr>
                <w:b/>
                <w:sz w:val="24"/>
                <w:szCs w:val="24"/>
              </w:rPr>
              <w:t>C</w:t>
            </w:r>
          </w:p>
        </w:tc>
      </w:tr>
      <w:tr w:rsidR="00482CF8" w:rsidRPr="001207E1" w14:paraId="067B1414" w14:textId="77777777" w:rsidTr="000C09F0">
        <w:tc>
          <w:tcPr>
            <w:tcW w:w="1545" w:type="dxa"/>
            <w:tcMar>
              <w:top w:w="100" w:type="dxa"/>
              <w:left w:w="100" w:type="dxa"/>
              <w:bottom w:w="100" w:type="dxa"/>
              <w:right w:w="100" w:type="dxa"/>
            </w:tcMar>
          </w:tcPr>
          <w:p w14:paraId="7437D9ED" w14:textId="27419D1D" w:rsidR="00482CF8" w:rsidRPr="001207E1" w:rsidRDefault="00482CF8" w:rsidP="008C5AB2">
            <w:pPr>
              <w:widowControl w:val="0"/>
              <w:spacing w:line="240" w:lineRule="auto"/>
              <w:rPr>
                <w:sz w:val="24"/>
                <w:szCs w:val="24"/>
              </w:rPr>
            </w:pPr>
            <w:r w:rsidRPr="001207E1">
              <w:rPr>
                <w:sz w:val="24"/>
                <w:szCs w:val="24"/>
              </w:rPr>
              <w:lastRenderedPageBreak/>
              <w:t>Entry accessibility</w:t>
            </w:r>
          </w:p>
        </w:tc>
        <w:tc>
          <w:tcPr>
            <w:tcW w:w="10125" w:type="dxa"/>
            <w:shd w:val="clear" w:color="auto" w:fill="auto"/>
            <w:tcMar>
              <w:top w:w="100" w:type="dxa"/>
              <w:left w:w="100" w:type="dxa"/>
              <w:bottom w:w="100" w:type="dxa"/>
              <w:right w:w="100" w:type="dxa"/>
            </w:tcMar>
          </w:tcPr>
          <w:p w14:paraId="79AC7205" w14:textId="77777777" w:rsidR="00482CF8" w:rsidRDefault="00482CF8" w:rsidP="008C5AB2">
            <w:pPr>
              <w:widowControl w:val="0"/>
              <w:spacing w:line="240" w:lineRule="auto"/>
              <w:rPr>
                <w:sz w:val="24"/>
                <w:szCs w:val="24"/>
              </w:rPr>
            </w:pPr>
            <w:r w:rsidRPr="001207E1">
              <w:rPr>
                <w:sz w:val="24"/>
                <w:szCs w:val="24"/>
              </w:rPr>
              <w:t>Where entry onto the park is via phone or intercom, this should be accessible for standing and seated guests. Between 900-1200mm is recommended. Induction loops should be installed within intercoms and appropriately signed</w:t>
            </w:r>
            <w:r w:rsidR="00960E6B" w:rsidRPr="001207E1">
              <w:rPr>
                <w:sz w:val="24"/>
                <w:szCs w:val="24"/>
              </w:rPr>
              <w:t>, and a</w:t>
            </w:r>
            <w:r w:rsidRPr="001207E1">
              <w:rPr>
                <w:sz w:val="24"/>
                <w:szCs w:val="24"/>
              </w:rPr>
              <w:t xml:space="preserve"> text number should also be provided for D/deaf guests. Key boxes for self-catering properties should also be positioned within this accessible height range.</w:t>
            </w:r>
            <w:r w:rsidR="00960E6B" w:rsidRPr="001207E1">
              <w:rPr>
                <w:sz w:val="24"/>
                <w:szCs w:val="24"/>
              </w:rPr>
              <w:t xml:space="preserve"> All entry equipment should be well lit and visually contrast wi</w:t>
            </w:r>
            <w:r w:rsidR="00734D21" w:rsidRPr="001207E1">
              <w:rPr>
                <w:sz w:val="24"/>
                <w:szCs w:val="24"/>
              </w:rPr>
              <w:t>th</w:t>
            </w:r>
            <w:r w:rsidR="00960E6B" w:rsidRPr="001207E1">
              <w:rPr>
                <w:sz w:val="24"/>
                <w:szCs w:val="24"/>
              </w:rPr>
              <w:t xml:space="preserve"> the wall it is mounted on for ease of identification and use.</w:t>
            </w:r>
          </w:p>
          <w:p w14:paraId="1DB058B4" w14:textId="6566DB60" w:rsidR="00316239" w:rsidRPr="001207E1" w:rsidRDefault="00316239" w:rsidP="008C5AB2">
            <w:pPr>
              <w:widowControl w:val="0"/>
              <w:spacing w:line="240" w:lineRule="auto"/>
              <w:rPr>
                <w:sz w:val="24"/>
                <w:szCs w:val="24"/>
              </w:rPr>
            </w:pPr>
          </w:p>
        </w:tc>
        <w:tc>
          <w:tcPr>
            <w:tcW w:w="1530" w:type="dxa"/>
            <w:shd w:val="clear" w:color="auto" w:fill="FFF599"/>
            <w:tcMar>
              <w:top w:w="100" w:type="dxa"/>
              <w:left w:w="100" w:type="dxa"/>
              <w:bottom w:w="100" w:type="dxa"/>
              <w:right w:w="100" w:type="dxa"/>
            </w:tcMar>
          </w:tcPr>
          <w:p w14:paraId="1147B1C2" w14:textId="021F79AC" w:rsidR="00482CF8" w:rsidRPr="001207E1" w:rsidRDefault="00482CF8" w:rsidP="008C5AB2">
            <w:pPr>
              <w:widowControl w:val="0"/>
              <w:spacing w:line="240" w:lineRule="auto"/>
              <w:jc w:val="center"/>
              <w:rPr>
                <w:b/>
                <w:sz w:val="24"/>
                <w:szCs w:val="24"/>
              </w:rPr>
            </w:pPr>
            <w:r w:rsidRPr="001207E1">
              <w:rPr>
                <w:b/>
                <w:sz w:val="24"/>
                <w:szCs w:val="24"/>
              </w:rPr>
              <w:t>C</w:t>
            </w:r>
          </w:p>
        </w:tc>
      </w:tr>
      <w:tr w:rsidR="00850B27" w:rsidRPr="001207E1" w14:paraId="348F20C7" w14:textId="77777777" w:rsidTr="000C09F0">
        <w:tc>
          <w:tcPr>
            <w:tcW w:w="1545" w:type="dxa"/>
            <w:tcMar>
              <w:top w:w="100" w:type="dxa"/>
              <w:left w:w="100" w:type="dxa"/>
              <w:bottom w:w="100" w:type="dxa"/>
              <w:right w:w="100" w:type="dxa"/>
            </w:tcMar>
          </w:tcPr>
          <w:p w14:paraId="6659D826" w14:textId="0EB5125A" w:rsidR="00850B27" w:rsidRPr="001207E1" w:rsidRDefault="00850B27" w:rsidP="008C5AB2">
            <w:pPr>
              <w:widowControl w:val="0"/>
              <w:spacing w:line="240" w:lineRule="auto"/>
              <w:rPr>
                <w:sz w:val="24"/>
                <w:szCs w:val="24"/>
              </w:rPr>
            </w:pPr>
            <w:r w:rsidRPr="001207E1">
              <w:rPr>
                <w:sz w:val="24"/>
                <w:szCs w:val="24"/>
              </w:rPr>
              <w:t>Pitches and hook-up points</w:t>
            </w:r>
          </w:p>
        </w:tc>
        <w:tc>
          <w:tcPr>
            <w:tcW w:w="10125" w:type="dxa"/>
            <w:shd w:val="clear" w:color="auto" w:fill="auto"/>
            <w:tcMar>
              <w:top w:w="100" w:type="dxa"/>
              <w:left w:w="100" w:type="dxa"/>
              <w:bottom w:w="100" w:type="dxa"/>
              <w:right w:w="100" w:type="dxa"/>
            </w:tcMar>
          </w:tcPr>
          <w:p w14:paraId="5FD116ED" w14:textId="77777777" w:rsidR="00850B27" w:rsidRDefault="00850B27" w:rsidP="008C5AB2">
            <w:pPr>
              <w:widowControl w:val="0"/>
              <w:spacing w:line="240" w:lineRule="auto"/>
              <w:rPr>
                <w:sz w:val="24"/>
                <w:szCs w:val="24"/>
              </w:rPr>
            </w:pPr>
            <w:r w:rsidRPr="001207E1">
              <w:rPr>
                <w:sz w:val="24"/>
                <w:szCs w:val="24"/>
              </w:rPr>
              <w:t>Pitches and hook-up points should have a firm, level approach and surface, with accessible hook-up points installed at 900-1200mm above ground level.</w:t>
            </w:r>
          </w:p>
          <w:p w14:paraId="1FC6127B" w14:textId="3181B07D" w:rsidR="00316239" w:rsidRPr="001207E1" w:rsidRDefault="00316239" w:rsidP="008C5AB2">
            <w:pPr>
              <w:widowControl w:val="0"/>
              <w:spacing w:line="240" w:lineRule="auto"/>
              <w:rPr>
                <w:sz w:val="24"/>
                <w:szCs w:val="24"/>
              </w:rPr>
            </w:pPr>
          </w:p>
        </w:tc>
        <w:tc>
          <w:tcPr>
            <w:tcW w:w="1530" w:type="dxa"/>
            <w:shd w:val="clear" w:color="auto" w:fill="FFF599"/>
            <w:tcMar>
              <w:top w:w="100" w:type="dxa"/>
              <w:left w:w="100" w:type="dxa"/>
              <w:bottom w:w="100" w:type="dxa"/>
              <w:right w:w="100" w:type="dxa"/>
            </w:tcMar>
          </w:tcPr>
          <w:p w14:paraId="0CBFC903" w14:textId="538DB5C0" w:rsidR="00850B27" w:rsidRPr="001207E1" w:rsidRDefault="00850B27" w:rsidP="008C5AB2">
            <w:pPr>
              <w:widowControl w:val="0"/>
              <w:spacing w:line="240" w:lineRule="auto"/>
              <w:jc w:val="center"/>
              <w:rPr>
                <w:b/>
                <w:sz w:val="24"/>
                <w:szCs w:val="24"/>
              </w:rPr>
            </w:pPr>
            <w:r w:rsidRPr="001207E1">
              <w:rPr>
                <w:b/>
                <w:sz w:val="24"/>
                <w:szCs w:val="24"/>
              </w:rPr>
              <w:t>C</w:t>
            </w:r>
          </w:p>
        </w:tc>
      </w:tr>
      <w:tr w:rsidR="00ED3BAA" w:rsidRPr="001207E1" w14:paraId="43D38DCA" w14:textId="77777777" w:rsidTr="000C09F0">
        <w:tc>
          <w:tcPr>
            <w:tcW w:w="1545" w:type="dxa"/>
            <w:tcMar>
              <w:top w:w="100" w:type="dxa"/>
              <w:left w:w="100" w:type="dxa"/>
              <w:bottom w:w="100" w:type="dxa"/>
              <w:right w:w="100" w:type="dxa"/>
            </w:tcMar>
          </w:tcPr>
          <w:p w14:paraId="66EA12AC" w14:textId="47186590" w:rsidR="00ED3BAA" w:rsidRPr="001207E1" w:rsidRDefault="00ED3BAA" w:rsidP="008C5AB2">
            <w:pPr>
              <w:widowControl w:val="0"/>
              <w:spacing w:line="240" w:lineRule="auto"/>
              <w:rPr>
                <w:sz w:val="24"/>
                <w:szCs w:val="24"/>
              </w:rPr>
            </w:pPr>
            <w:r w:rsidRPr="001207E1">
              <w:rPr>
                <w:sz w:val="24"/>
                <w:szCs w:val="24"/>
              </w:rPr>
              <w:t>Around the park</w:t>
            </w:r>
          </w:p>
        </w:tc>
        <w:tc>
          <w:tcPr>
            <w:tcW w:w="10125" w:type="dxa"/>
            <w:shd w:val="clear" w:color="auto" w:fill="auto"/>
            <w:tcMar>
              <w:top w:w="100" w:type="dxa"/>
              <w:left w:w="100" w:type="dxa"/>
              <w:bottom w:w="100" w:type="dxa"/>
              <w:right w:w="100" w:type="dxa"/>
            </w:tcMar>
          </w:tcPr>
          <w:p w14:paraId="2BC23A51" w14:textId="77777777" w:rsidR="00ED3BAA" w:rsidRDefault="00ED3BAA" w:rsidP="00ED3BAA">
            <w:pPr>
              <w:widowControl w:val="0"/>
              <w:spacing w:line="240" w:lineRule="auto"/>
              <w:rPr>
                <w:sz w:val="24"/>
                <w:szCs w:val="24"/>
              </w:rPr>
            </w:pPr>
            <w:r w:rsidRPr="001207E1">
              <w:rPr>
                <w:sz w:val="24"/>
                <w:szCs w:val="24"/>
              </w:rPr>
              <w:t xml:space="preserve">Where speed bumps or other speed limiting devices are installed, there should be a level gap at least </w:t>
            </w:r>
            <w:r w:rsidR="00850B27" w:rsidRPr="001207E1">
              <w:rPr>
                <w:sz w:val="24"/>
                <w:szCs w:val="24"/>
              </w:rPr>
              <w:t>80</w:t>
            </w:r>
            <w:r w:rsidRPr="001207E1">
              <w:rPr>
                <w:sz w:val="24"/>
                <w:szCs w:val="24"/>
              </w:rPr>
              <w:t>0mm wide set to one side, for wheelchair users and those with mobility equipment to pass through without having to traverse the speed bump.</w:t>
            </w:r>
          </w:p>
          <w:p w14:paraId="3CDB4539" w14:textId="51651DAA" w:rsidR="00316239" w:rsidRPr="001207E1" w:rsidRDefault="00316239" w:rsidP="00ED3BAA">
            <w:pPr>
              <w:widowControl w:val="0"/>
              <w:spacing w:line="240" w:lineRule="auto"/>
              <w:rPr>
                <w:sz w:val="24"/>
                <w:szCs w:val="24"/>
              </w:rPr>
            </w:pPr>
          </w:p>
        </w:tc>
        <w:tc>
          <w:tcPr>
            <w:tcW w:w="1530" w:type="dxa"/>
            <w:shd w:val="clear" w:color="auto" w:fill="FFF599"/>
            <w:tcMar>
              <w:top w:w="100" w:type="dxa"/>
              <w:left w:w="100" w:type="dxa"/>
              <w:bottom w:w="100" w:type="dxa"/>
              <w:right w:w="100" w:type="dxa"/>
            </w:tcMar>
          </w:tcPr>
          <w:p w14:paraId="42FB7565" w14:textId="0DFD2500" w:rsidR="00ED3BAA" w:rsidRPr="001207E1" w:rsidRDefault="00ED3BAA" w:rsidP="008C5AB2">
            <w:pPr>
              <w:widowControl w:val="0"/>
              <w:spacing w:line="240" w:lineRule="auto"/>
              <w:jc w:val="center"/>
              <w:rPr>
                <w:b/>
                <w:sz w:val="24"/>
                <w:szCs w:val="24"/>
              </w:rPr>
            </w:pPr>
            <w:r w:rsidRPr="001207E1">
              <w:rPr>
                <w:b/>
                <w:sz w:val="24"/>
                <w:szCs w:val="24"/>
              </w:rPr>
              <w:t>C</w:t>
            </w:r>
          </w:p>
        </w:tc>
      </w:tr>
      <w:tr w:rsidR="0008085E" w:rsidRPr="001207E1" w14:paraId="74C8332E" w14:textId="77777777" w:rsidTr="000C09F0">
        <w:tc>
          <w:tcPr>
            <w:tcW w:w="1545" w:type="dxa"/>
            <w:tcMar>
              <w:top w:w="100" w:type="dxa"/>
              <w:left w:w="100" w:type="dxa"/>
              <w:bottom w:w="100" w:type="dxa"/>
              <w:right w:w="100" w:type="dxa"/>
            </w:tcMar>
          </w:tcPr>
          <w:p w14:paraId="5324EB49" w14:textId="3FDD6498" w:rsidR="0008085E" w:rsidRPr="001207E1" w:rsidRDefault="0008085E" w:rsidP="008C5AB2">
            <w:pPr>
              <w:widowControl w:val="0"/>
              <w:spacing w:line="240" w:lineRule="auto"/>
              <w:rPr>
                <w:sz w:val="24"/>
                <w:szCs w:val="24"/>
              </w:rPr>
            </w:pPr>
            <w:r w:rsidRPr="001207E1">
              <w:rPr>
                <w:sz w:val="24"/>
                <w:szCs w:val="24"/>
              </w:rPr>
              <w:t>Leisure areas</w:t>
            </w:r>
          </w:p>
        </w:tc>
        <w:tc>
          <w:tcPr>
            <w:tcW w:w="10125" w:type="dxa"/>
            <w:shd w:val="clear" w:color="auto" w:fill="auto"/>
            <w:tcMar>
              <w:top w:w="100" w:type="dxa"/>
              <w:left w:w="100" w:type="dxa"/>
              <w:bottom w:w="100" w:type="dxa"/>
              <w:right w:w="100" w:type="dxa"/>
            </w:tcMar>
          </w:tcPr>
          <w:p w14:paraId="011B5FFD" w14:textId="339B6A8F" w:rsidR="0008085E" w:rsidRPr="001207E1" w:rsidRDefault="0008085E" w:rsidP="008C5AB2">
            <w:pPr>
              <w:widowControl w:val="0"/>
              <w:spacing w:line="240" w:lineRule="auto"/>
              <w:rPr>
                <w:sz w:val="24"/>
                <w:szCs w:val="24"/>
              </w:rPr>
            </w:pPr>
            <w:r w:rsidRPr="001207E1">
              <w:rPr>
                <w:sz w:val="24"/>
                <w:szCs w:val="24"/>
              </w:rPr>
              <w:t xml:space="preserve">For design </w:t>
            </w:r>
            <w:r w:rsidR="00AC339D" w:rsidRPr="001207E1">
              <w:rPr>
                <w:sz w:val="24"/>
                <w:szCs w:val="24"/>
              </w:rPr>
              <w:t>guidance</w:t>
            </w:r>
            <w:r w:rsidRPr="001207E1">
              <w:rPr>
                <w:sz w:val="24"/>
                <w:szCs w:val="24"/>
              </w:rPr>
              <w:t xml:space="preserve"> relating to bar and restaurant areas, please refer to the food and beverage section of this document.</w:t>
            </w:r>
          </w:p>
          <w:p w14:paraId="7683EF95" w14:textId="77777777" w:rsidR="00655826" w:rsidRPr="001207E1" w:rsidRDefault="00655826" w:rsidP="008C5AB2">
            <w:pPr>
              <w:widowControl w:val="0"/>
              <w:spacing w:line="240" w:lineRule="auto"/>
              <w:rPr>
                <w:sz w:val="24"/>
                <w:szCs w:val="24"/>
              </w:rPr>
            </w:pPr>
          </w:p>
          <w:p w14:paraId="2F38734F" w14:textId="77777777" w:rsidR="00655826" w:rsidRDefault="00655826" w:rsidP="008C5AB2">
            <w:pPr>
              <w:widowControl w:val="0"/>
              <w:spacing w:line="240" w:lineRule="auto"/>
              <w:rPr>
                <w:sz w:val="24"/>
                <w:szCs w:val="24"/>
              </w:rPr>
            </w:pPr>
            <w:r w:rsidRPr="001207E1">
              <w:rPr>
                <w:sz w:val="24"/>
                <w:szCs w:val="24"/>
              </w:rPr>
              <w:t xml:space="preserve">For design </w:t>
            </w:r>
            <w:r w:rsidR="00AC339D" w:rsidRPr="001207E1">
              <w:rPr>
                <w:sz w:val="24"/>
                <w:szCs w:val="24"/>
              </w:rPr>
              <w:t>guidance</w:t>
            </w:r>
            <w:r w:rsidRPr="001207E1">
              <w:rPr>
                <w:sz w:val="24"/>
                <w:szCs w:val="24"/>
              </w:rPr>
              <w:t xml:space="preserve"> relating to entertainment stages and seating, please refer to the business events</w:t>
            </w:r>
            <w:r w:rsidR="00AC339D" w:rsidRPr="001207E1">
              <w:rPr>
                <w:sz w:val="24"/>
                <w:szCs w:val="24"/>
              </w:rPr>
              <w:t xml:space="preserve"> </w:t>
            </w:r>
            <w:r w:rsidRPr="001207E1">
              <w:rPr>
                <w:sz w:val="24"/>
                <w:szCs w:val="24"/>
              </w:rPr>
              <w:t>section of this document.</w:t>
            </w:r>
          </w:p>
          <w:p w14:paraId="4A634408" w14:textId="7E94AE77" w:rsidR="00316239" w:rsidRPr="001207E1" w:rsidRDefault="00316239" w:rsidP="008C5AB2">
            <w:pPr>
              <w:widowControl w:val="0"/>
              <w:spacing w:line="240" w:lineRule="auto"/>
              <w:rPr>
                <w:sz w:val="24"/>
                <w:szCs w:val="24"/>
              </w:rPr>
            </w:pPr>
          </w:p>
        </w:tc>
        <w:tc>
          <w:tcPr>
            <w:tcW w:w="1530" w:type="dxa"/>
            <w:shd w:val="clear" w:color="auto" w:fill="FFF599"/>
            <w:tcMar>
              <w:top w:w="100" w:type="dxa"/>
              <w:left w:w="100" w:type="dxa"/>
              <w:bottom w:w="100" w:type="dxa"/>
              <w:right w:w="100" w:type="dxa"/>
            </w:tcMar>
          </w:tcPr>
          <w:p w14:paraId="5D35D20D" w14:textId="2B68E7DF" w:rsidR="0008085E" w:rsidRPr="001207E1" w:rsidRDefault="0008085E" w:rsidP="008C5AB2">
            <w:pPr>
              <w:widowControl w:val="0"/>
              <w:spacing w:line="240" w:lineRule="auto"/>
              <w:jc w:val="center"/>
              <w:rPr>
                <w:b/>
                <w:sz w:val="24"/>
                <w:szCs w:val="24"/>
              </w:rPr>
            </w:pPr>
            <w:r w:rsidRPr="001207E1">
              <w:rPr>
                <w:b/>
                <w:sz w:val="24"/>
                <w:szCs w:val="24"/>
              </w:rPr>
              <w:t>C</w:t>
            </w:r>
          </w:p>
        </w:tc>
      </w:tr>
      <w:tr w:rsidR="00CA4785" w:rsidRPr="001207E1" w14:paraId="2B18C008" w14:textId="77777777" w:rsidTr="000C09F0">
        <w:tc>
          <w:tcPr>
            <w:tcW w:w="1545" w:type="dxa"/>
            <w:tcMar>
              <w:top w:w="100" w:type="dxa"/>
              <w:left w:w="100" w:type="dxa"/>
              <w:bottom w:w="100" w:type="dxa"/>
              <w:right w:w="100" w:type="dxa"/>
            </w:tcMar>
          </w:tcPr>
          <w:p w14:paraId="7F97ADD9" w14:textId="06555AEE" w:rsidR="00CA4785" w:rsidRPr="001207E1" w:rsidRDefault="00BF4C14" w:rsidP="008C5AB2">
            <w:pPr>
              <w:widowControl w:val="0"/>
              <w:spacing w:line="240" w:lineRule="auto"/>
              <w:rPr>
                <w:sz w:val="24"/>
                <w:szCs w:val="24"/>
              </w:rPr>
            </w:pPr>
            <w:r w:rsidRPr="001207E1">
              <w:rPr>
                <w:sz w:val="24"/>
                <w:szCs w:val="24"/>
              </w:rPr>
              <w:t>Washing and l</w:t>
            </w:r>
            <w:r w:rsidR="00CA4785" w:rsidRPr="001207E1">
              <w:rPr>
                <w:sz w:val="24"/>
                <w:szCs w:val="24"/>
              </w:rPr>
              <w:t>aundry areas</w:t>
            </w:r>
          </w:p>
        </w:tc>
        <w:tc>
          <w:tcPr>
            <w:tcW w:w="10125" w:type="dxa"/>
            <w:shd w:val="clear" w:color="auto" w:fill="auto"/>
            <w:tcMar>
              <w:top w:w="100" w:type="dxa"/>
              <w:left w:w="100" w:type="dxa"/>
              <w:bottom w:w="100" w:type="dxa"/>
              <w:right w:w="100" w:type="dxa"/>
            </w:tcMar>
          </w:tcPr>
          <w:p w14:paraId="73303575" w14:textId="77777777" w:rsidR="00CA4785" w:rsidRDefault="00CA4785" w:rsidP="008C5AB2">
            <w:pPr>
              <w:widowControl w:val="0"/>
              <w:spacing w:line="240" w:lineRule="auto"/>
              <w:rPr>
                <w:sz w:val="24"/>
                <w:szCs w:val="24"/>
              </w:rPr>
            </w:pPr>
            <w:r w:rsidRPr="001207E1">
              <w:rPr>
                <w:sz w:val="24"/>
                <w:szCs w:val="24"/>
              </w:rPr>
              <w:t xml:space="preserve">In </w:t>
            </w:r>
            <w:r w:rsidR="00BF4C14" w:rsidRPr="001207E1">
              <w:rPr>
                <w:sz w:val="24"/>
                <w:szCs w:val="24"/>
              </w:rPr>
              <w:t xml:space="preserve">washing and </w:t>
            </w:r>
            <w:r w:rsidRPr="001207E1">
              <w:rPr>
                <w:sz w:val="24"/>
                <w:szCs w:val="24"/>
              </w:rPr>
              <w:t xml:space="preserve">laundry areas, </w:t>
            </w:r>
            <w:r w:rsidR="00994E57" w:rsidRPr="001207E1">
              <w:rPr>
                <w:sz w:val="24"/>
                <w:szCs w:val="24"/>
              </w:rPr>
              <w:t xml:space="preserve">instructional signage should be in large, contrasting print and ideally also in tactile and braille forms, where possible. </w:t>
            </w:r>
            <w:r w:rsidRPr="001207E1">
              <w:rPr>
                <w:sz w:val="24"/>
                <w:szCs w:val="24"/>
              </w:rPr>
              <w:t xml:space="preserve">Customers should be able to identify on/off and hot/cold actions </w:t>
            </w:r>
            <w:r w:rsidR="00482CF8" w:rsidRPr="001207E1">
              <w:rPr>
                <w:sz w:val="24"/>
                <w:szCs w:val="24"/>
              </w:rPr>
              <w:t xml:space="preserve">(including shower controls) </w:t>
            </w:r>
            <w:r w:rsidRPr="001207E1">
              <w:rPr>
                <w:sz w:val="24"/>
                <w:szCs w:val="24"/>
              </w:rPr>
              <w:t>via embossed as well as visual markings.</w:t>
            </w:r>
            <w:r w:rsidR="00BF4C14" w:rsidRPr="001207E1">
              <w:rPr>
                <w:sz w:val="24"/>
                <w:szCs w:val="24"/>
              </w:rPr>
              <w:t xml:space="preserve"> Hot pipes surrounding washing up facilities should be protected to avoid guest danger. If the water temperature cannot be controlled, it should be limited to 43˚C.</w:t>
            </w:r>
          </w:p>
          <w:p w14:paraId="78F55EB5" w14:textId="376F02FB" w:rsidR="00316239" w:rsidRPr="001207E1" w:rsidRDefault="00316239" w:rsidP="008C5AB2">
            <w:pPr>
              <w:widowControl w:val="0"/>
              <w:spacing w:line="240" w:lineRule="auto"/>
              <w:rPr>
                <w:sz w:val="24"/>
                <w:szCs w:val="24"/>
              </w:rPr>
            </w:pPr>
          </w:p>
        </w:tc>
        <w:tc>
          <w:tcPr>
            <w:tcW w:w="1530" w:type="dxa"/>
            <w:shd w:val="clear" w:color="auto" w:fill="FFF599"/>
            <w:tcMar>
              <w:top w:w="100" w:type="dxa"/>
              <w:left w:w="100" w:type="dxa"/>
              <w:bottom w:w="100" w:type="dxa"/>
              <w:right w:w="100" w:type="dxa"/>
            </w:tcMar>
          </w:tcPr>
          <w:p w14:paraId="783F2FC6" w14:textId="0B90A7F3" w:rsidR="00CA4785" w:rsidRPr="001207E1" w:rsidRDefault="00CA4785" w:rsidP="008C5AB2">
            <w:pPr>
              <w:widowControl w:val="0"/>
              <w:spacing w:line="240" w:lineRule="auto"/>
              <w:jc w:val="center"/>
              <w:rPr>
                <w:b/>
                <w:sz w:val="24"/>
                <w:szCs w:val="24"/>
              </w:rPr>
            </w:pPr>
            <w:r w:rsidRPr="001207E1">
              <w:rPr>
                <w:b/>
                <w:sz w:val="24"/>
                <w:szCs w:val="24"/>
              </w:rPr>
              <w:t>C</w:t>
            </w:r>
          </w:p>
        </w:tc>
      </w:tr>
      <w:tr w:rsidR="00D6083A" w:rsidRPr="001207E1" w14:paraId="775E3409" w14:textId="77777777" w:rsidTr="000C09F0">
        <w:tc>
          <w:tcPr>
            <w:tcW w:w="1545" w:type="dxa"/>
            <w:tcMar>
              <w:top w:w="100" w:type="dxa"/>
              <w:left w:w="100" w:type="dxa"/>
              <w:bottom w:w="100" w:type="dxa"/>
              <w:right w:w="100" w:type="dxa"/>
            </w:tcMar>
          </w:tcPr>
          <w:p w14:paraId="5C83561B" w14:textId="3D6A582C" w:rsidR="00D6083A" w:rsidRPr="001207E1" w:rsidRDefault="00543FCE" w:rsidP="008C5AB2">
            <w:pPr>
              <w:widowControl w:val="0"/>
              <w:spacing w:line="240" w:lineRule="auto"/>
              <w:rPr>
                <w:sz w:val="24"/>
                <w:szCs w:val="24"/>
              </w:rPr>
            </w:pPr>
            <w:r w:rsidRPr="001207E1">
              <w:rPr>
                <w:sz w:val="24"/>
                <w:szCs w:val="24"/>
              </w:rPr>
              <w:t>Coin m</w:t>
            </w:r>
            <w:r w:rsidR="00D6083A" w:rsidRPr="001207E1">
              <w:rPr>
                <w:sz w:val="24"/>
                <w:szCs w:val="24"/>
              </w:rPr>
              <w:t>eters</w:t>
            </w:r>
          </w:p>
        </w:tc>
        <w:tc>
          <w:tcPr>
            <w:tcW w:w="10125" w:type="dxa"/>
            <w:shd w:val="clear" w:color="auto" w:fill="auto"/>
            <w:tcMar>
              <w:top w:w="100" w:type="dxa"/>
              <w:left w:w="100" w:type="dxa"/>
              <w:bottom w:w="100" w:type="dxa"/>
              <w:right w:w="100" w:type="dxa"/>
            </w:tcMar>
          </w:tcPr>
          <w:p w14:paraId="103BF893" w14:textId="77777777" w:rsidR="00D6083A" w:rsidRDefault="00543FCE" w:rsidP="008C5AB2">
            <w:pPr>
              <w:widowControl w:val="0"/>
              <w:spacing w:line="240" w:lineRule="auto"/>
              <w:rPr>
                <w:sz w:val="24"/>
                <w:szCs w:val="24"/>
              </w:rPr>
            </w:pPr>
            <w:r w:rsidRPr="001207E1">
              <w:rPr>
                <w:sz w:val="24"/>
                <w:szCs w:val="24"/>
              </w:rPr>
              <w:t>Coin m</w:t>
            </w:r>
            <w:r w:rsidR="00D6083A" w:rsidRPr="001207E1">
              <w:rPr>
                <w:sz w:val="24"/>
                <w:szCs w:val="24"/>
              </w:rPr>
              <w:t>eters are not acceptable in accessible shower facilities and should not be provided.</w:t>
            </w:r>
          </w:p>
          <w:p w14:paraId="358B41EB" w14:textId="6B31147E" w:rsidR="00316239" w:rsidRPr="001207E1" w:rsidRDefault="00316239" w:rsidP="008C5AB2">
            <w:pPr>
              <w:widowControl w:val="0"/>
              <w:spacing w:line="240" w:lineRule="auto"/>
              <w:rPr>
                <w:sz w:val="24"/>
                <w:szCs w:val="24"/>
              </w:rPr>
            </w:pPr>
          </w:p>
        </w:tc>
        <w:tc>
          <w:tcPr>
            <w:tcW w:w="1530" w:type="dxa"/>
            <w:shd w:val="clear" w:color="auto" w:fill="FFF599"/>
            <w:tcMar>
              <w:top w:w="100" w:type="dxa"/>
              <w:left w:w="100" w:type="dxa"/>
              <w:bottom w:w="100" w:type="dxa"/>
              <w:right w:w="100" w:type="dxa"/>
            </w:tcMar>
          </w:tcPr>
          <w:p w14:paraId="3A6CB4BB" w14:textId="411472D7" w:rsidR="00D6083A" w:rsidRPr="001207E1" w:rsidRDefault="00D6083A" w:rsidP="008C5AB2">
            <w:pPr>
              <w:widowControl w:val="0"/>
              <w:spacing w:line="240" w:lineRule="auto"/>
              <w:jc w:val="center"/>
              <w:rPr>
                <w:b/>
                <w:sz w:val="24"/>
                <w:szCs w:val="24"/>
              </w:rPr>
            </w:pPr>
            <w:r w:rsidRPr="001207E1">
              <w:rPr>
                <w:b/>
                <w:sz w:val="24"/>
                <w:szCs w:val="24"/>
              </w:rPr>
              <w:t>C</w:t>
            </w:r>
          </w:p>
        </w:tc>
      </w:tr>
      <w:tr w:rsidR="001D0E0B" w:rsidRPr="001207E1" w14:paraId="66B4FA59" w14:textId="77777777" w:rsidTr="000C09F0">
        <w:tc>
          <w:tcPr>
            <w:tcW w:w="1545" w:type="dxa"/>
            <w:tcMar>
              <w:top w:w="100" w:type="dxa"/>
              <w:left w:w="100" w:type="dxa"/>
              <w:bottom w:w="100" w:type="dxa"/>
              <w:right w:w="100" w:type="dxa"/>
            </w:tcMar>
          </w:tcPr>
          <w:p w14:paraId="72311095" w14:textId="4A90DD54" w:rsidR="001D0E0B" w:rsidRPr="001207E1" w:rsidRDefault="001D0E0B" w:rsidP="008C5AB2">
            <w:pPr>
              <w:widowControl w:val="0"/>
              <w:spacing w:line="240" w:lineRule="auto"/>
              <w:rPr>
                <w:sz w:val="24"/>
                <w:szCs w:val="24"/>
              </w:rPr>
            </w:pPr>
            <w:r w:rsidRPr="001207E1">
              <w:rPr>
                <w:sz w:val="24"/>
                <w:szCs w:val="24"/>
              </w:rPr>
              <w:t>Chemical and refuse disposal facilities</w:t>
            </w:r>
          </w:p>
        </w:tc>
        <w:tc>
          <w:tcPr>
            <w:tcW w:w="10125" w:type="dxa"/>
            <w:shd w:val="clear" w:color="auto" w:fill="auto"/>
            <w:tcMar>
              <w:top w:w="100" w:type="dxa"/>
              <w:left w:w="100" w:type="dxa"/>
              <w:bottom w:w="100" w:type="dxa"/>
              <w:right w:w="100" w:type="dxa"/>
            </w:tcMar>
          </w:tcPr>
          <w:p w14:paraId="5F561558" w14:textId="3D284399" w:rsidR="001D0E0B" w:rsidRPr="001207E1" w:rsidRDefault="001D0E0B" w:rsidP="008C5AB2">
            <w:pPr>
              <w:widowControl w:val="0"/>
              <w:spacing w:line="240" w:lineRule="auto"/>
              <w:rPr>
                <w:sz w:val="24"/>
                <w:szCs w:val="24"/>
              </w:rPr>
            </w:pPr>
            <w:r w:rsidRPr="001207E1">
              <w:rPr>
                <w:sz w:val="24"/>
                <w:szCs w:val="24"/>
              </w:rPr>
              <w:t>The rim of at least one chemical disposal point and refuse disposal facility should be between 450-700mm from ground level.</w:t>
            </w:r>
          </w:p>
        </w:tc>
        <w:tc>
          <w:tcPr>
            <w:tcW w:w="1530" w:type="dxa"/>
            <w:shd w:val="clear" w:color="auto" w:fill="FFF599"/>
            <w:tcMar>
              <w:top w:w="100" w:type="dxa"/>
              <w:left w:w="100" w:type="dxa"/>
              <w:bottom w:w="100" w:type="dxa"/>
              <w:right w:w="100" w:type="dxa"/>
            </w:tcMar>
          </w:tcPr>
          <w:p w14:paraId="047DBC7F" w14:textId="51CA8ABD" w:rsidR="001D0E0B" w:rsidRPr="001207E1" w:rsidRDefault="001D0E0B" w:rsidP="008C5AB2">
            <w:pPr>
              <w:widowControl w:val="0"/>
              <w:spacing w:line="240" w:lineRule="auto"/>
              <w:jc w:val="center"/>
              <w:rPr>
                <w:b/>
                <w:sz w:val="24"/>
                <w:szCs w:val="24"/>
              </w:rPr>
            </w:pPr>
            <w:r w:rsidRPr="001207E1">
              <w:rPr>
                <w:b/>
                <w:sz w:val="24"/>
                <w:szCs w:val="24"/>
              </w:rPr>
              <w:t>C</w:t>
            </w:r>
          </w:p>
        </w:tc>
      </w:tr>
    </w:tbl>
    <w:p w14:paraId="44E87AB3" w14:textId="22344835" w:rsidR="008F21C3" w:rsidRPr="001207E1" w:rsidRDefault="009661D4" w:rsidP="001207E1">
      <w:pPr>
        <w:pStyle w:val="Heading3"/>
      </w:pPr>
      <w:bookmarkStart w:id="25" w:name="_Toc152148249"/>
      <w:r w:rsidRPr="001207E1">
        <w:t xml:space="preserve">Operations and </w:t>
      </w:r>
      <w:r w:rsidR="008E58D7" w:rsidRPr="001207E1">
        <w:t>m</w:t>
      </w:r>
      <w:r w:rsidRPr="001207E1">
        <w:t>anagement</w:t>
      </w:r>
      <w:bookmarkEnd w:id="25"/>
    </w:p>
    <w:p w14:paraId="25B7EDDC" w14:textId="77777777" w:rsidR="008F21C3" w:rsidRPr="001207E1" w:rsidRDefault="008F21C3">
      <w:pPr>
        <w:rPr>
          <w:b/>
          <w:sz w:val="24"/>
          <w:szCs w:val="24"/>
        </w:rPr>
      </w:pPr>
    </w:p>
    <w:tbl>
      <w:tblPr>
        <w:tblStyle w:val="aa"/>
        <w:tblW w:w="13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125"/>
        <w:gridCol w:w="1530"/>
      </w:tblGrid>
      <w:tr w:rsidR="008F21C3" w:rsidRPr="001207E1" w14:paraId="2D37BB41" w14:textId="77777777" w:rsidTr="00C36750">
        <w:tc>
          <w:tcPr>
            <w:tcW w:w="1545" w:type="dxa"/>
            <w:tcMar>
              <w:top w:w="100" w:type="dxa"/>
              <w:left w:w="100" w:type="dxa"/>
              <w:bottom w:w="100" w:type="dxa"/>
              <w:right w:w="100" w:type="dxa"/>
            </w:tcMar>
          </w:tcPr>
          <w:p w14:paraId="1C2CD9AE" w14:textId="77777777" w:rsidR="008F21C3" w:rsidRPr="001207E1" w:rsidRDefault="009661D4">
            <w:pPr>
              <w:widowControl w:val="0"/>
              <w:spacing w:line="240" w:lineRule="auto"/>
              <w:rPr>
                <w:b/>
                <w:sz w:val="24"/>
                <w:szCs w:val="24"/>
              </w:rPr>
            </w:pPr>
            <w:bookmarkStart w:id="26" w:name="_Hlk145579562"/>
            <w:r w:rsidRPr="001207E1">
              <w:rPr>
                <w:b/>
                <w:sz w:val="24"/>
                <w:szCs w:val="24"/>
              </w:rPr>
              <w:lastRenderedPageBreak/>
              <w:t>Item</w:t>
            </w:r>
          </w:p>
        </w:tc>
        <w:tc>
          <w:tcPr>
            <w:tcW w:w="10125" w:type="dxa"/>
            <w:shd w:val="clear" w:color="auto" w:fill="auto"/>
            <w:tcMar>
              <w:top w:w="100" w:type="dxa"/>
              <w:left w:w="100" w:type="dxa"/>
              <w:bottom w:w="100" w:type="dxa"/>
              <w:right w:w="100" w:type="dxa"/>
            </w:tcMar>
          </w:tcPr>
          <w:p w14:paraId="7FA7A9FF" w14:textId="58161BF4"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530" w:type="dxa"/>
            <w:tcMar>
              <w:top w:w="100" w:type="dxa"/>
              <w:left w:w="100" w:type="dxa"/>
              <w:bottom w:w="100" w:type="dxa"/>
              <w:right w:w="100" w:type="dxa"/>
            </w:tcMar>
          </w:tcPr>
          <w:p w14:paraId="5E3187E8"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7517" w:rsidRPr="001207E1" w14:paraId="0EA90B1D" w14:textId="77777777" w:rsidTr="00C36750">
        <w:tc>
          <w:tcPr>
            <w:tcW w:w="1545" w:type="dxa"/>
            <w:tcMar>
              <w:top w:w="100" w:type="dxa"/>
              <w:left w:w="100" w:type="dxa"/>
              <w:bottom w:w="100" w:type="dxa"/>
              <w:right w:w="100" w:type="dxa"/>
            </w:tcMar>
          </w:tcPr>
          <w:p w14:paraId="12A050D9" w14:textId="5504D676" w:rsidR="008F7517" w:rsidRPr="001207E1" w:rsidRDefault="008F7517">
            <w:pPr>
              <w:widowControl w:val="0"/>
              <w:spacing w:line="240" w:lineRule="auto"/>
              <w:rPr>
                <w:bCs/>
                <w:sz w:val="24"/>
                <w:szCs w:val="24"/>
              </w:rPr>
            </w:pPr>
            <w:r w:rsidRPr="001207E1">
              <w:rPr>
                <w:bCs/>
                <w:sz w:val="24"/>
                <w:szCs w:val="24"/>
              </w:rPr>
              <w:t>Staff assistance</w:t>
            </w:r>
          </w:p>
        </w:tc>
        <w:tc>
          <w:tcPr>
            <w:tcW w:w="10125" w:type="dxa"/>
            <w:shd w:val="clear" w:color="auto" w:fill="auto"/>
            <w:tcMar>
              <w:top w:w="100" w:type="dxa"/>
              <w:left w:w="100" w:type="dxa"/>
              <w:bottom w:w="100" w:type="dxa"/>
              <w:right w:w="100" w:type="dxa"/>
            </w:tcMar>
          </w:tcPr>
          <w:p w14:paraId="2B4A5113" w14:textId="0A6180F5" w:rsidR="008F7517" w:rsidRPr="001207E1" w:rsidRDefault="008F7517">
            <w:pPr>
              <w:widowControl w:val="0"/>
              <w:spacing w:line="240" w:lineRule="auto"/>
              <w:rPr>
                <w:bCs/>
                <w:sz w:val="24"/>
                <w:szCs w:val="24"/>
              </w:rPr>
            </w:pPr>
            <w:r w:rsidRPr="001207E1">
              <w:rPr>
                <w:bCs/>
                <w:sz w:val="24"/>
                <w:szCs w:val="24"/>
              </w:rPr>
              <w:t>Where possible and practicable, accommodation staff members should be trained to offer familiarisation tours of accessible rooms and communal areas to those who may benefit from them. This should include the staff member asking the guest if they have all they need in terms of accessible features and facilities, and if objects are available at the correct height, for example.</w:t>
            </w:r>
          </w:p>
        </w:tc>
        <w:tc>
          <w:tcPr>
            <w:tcW w:w="1530" w:type="dxa"/>
            <w:shd w:val="clear" w:color="auto" w:fill="FFF599"/>
            <w:tcMar>
              <w:top w:w="100" w:type="dxa"/>
              <w:left w:w="100" w:type="dxa"/>
              <w:bottom w:w="100" w:type="dxa"/>
              <w:right w:w="100" w:type="dxa"/>
            </w:tcMar>
          </w:tcPr>
          <w:p w14:paraId="5D15213D" w14:textId="1E191F36" w:rsidR="008F7517" w:rsidRPr="001207E1" w:rsidRDefault="008F7517">
            <w:pPr>
              <w:widowControl w:val="0"/>
              <w:spacing w:line="240" w:lineRule="auto"/>
              <w:jc w:val="center"/>
              <w:rPr>
                <w:b/>
                <w:sz w:val="24"/>
                <w:szCs w:val="24"/>
              </w:rPr>
            </w:pPr>
            <w:r w:rsidRPr="001207E1">
              <w:rPr>
                <w:b/>
                <w:sz w:val="24"/>
                <w:szCs w:val="24"/>
              </w:rPr>
              <w:t>C</w:t>
            </w:r>
          </w:p>
        </w:tc>
      </w:tr>
    </w:tbl>
    <w:p w14:paraId="6C31B776" w14:textId="77777777" w:rsidR="00140238" w:rsidRPr="001207E1" w:rsidRDefault="00140238">
      <w:pPr>
        <w:spacing w:before="240" w:after="240"/>
        <w:rPr>
          <w:sz w:val="24"/>
          <w:szCs w:val="24"/>
        </w:rPr>
      </w:pPr>
      <w:bookmarkStart w:id="27" w:name="_57c11jet7yyj" w:colFirst="0" w:colLast="0"/>
      <w:bookmarkEnd w:id="26"/>
      <w:bookmarkEnd w:id="27"/>
    </w:p>
    <w:p w14:paraId="4C01E0EE" w14:textId="575A0550" w:rsidR="008F21C3" w:rsidRPr="001207E1" w:rsidRDefault="00FD4ED2" w:rsidP="001207E1">
      <w:pPr>
        <w:pStyle w:val="Heading2"/>
      </w:pPr>
      <w:bookmarkStart w:id="28" w:name="_Toc152148250"/>
      <w:r w:rsidRPr="001207E1">
        <w:t>Visitor a</w:t>
      </w:r>
      <w:r w:rsidR="009661D4" w:rsidRPr="001207E1">
        <w:t>ttractions</w:t>
      </w:r>
      <w:bookmarkEnd w:id="28"/>
    </w:p>
    <w:p w14:paraId="7F1EF276" w14:textId="7FA5D61B" w:rsidR="008F21C3" w:rsidRPr="001207E1" w:rsidRDefault="007462D2">
      <w:pPr>
        <w:spacing w:before="240" w:after="240"/>
        <w:rPr>
          <w:sz w:val="24"/>
          <w:szCs w:val="24"/>
        </w:rPr>
      </w:pPr>
      <w:r w:rsidRPr="001207E1">
        <w:rPr>
          <w:sz w:val="24"/>
          <w:szCs w:val="24"/>
        </w:rPr>
        <w:t>R</w:t>
      </w:r>
      <w:r w:rsidR="00F85D8C" w:rsidRPr="001207E1">
        <w:rPr>
          <w:sz w:val="24"/>
          <w:szCs w:val="24"/>
        </w:rPr>
        <w:t xml:space="preserve">egardless of your visitor attraction venue – whether it is a museum, theatre, zoo or set within a natural landscape – there are certain elements of the built environment that are particularly important to your disabled customers. </w:t>
      </w:r>
      <w:r w:rsidR="009661D4" w:rsidRPr="001207E1">
        <w:rPr>
          <w:sz w:val="24"/>
          <w:szCs w:val="24"/>
        </w:rPr>
        <w:t>Often, customers need to know where to arrive and park, how to pay for entry</w:t>
      </w:r>
      <w:r w:rsidR="0016678B" w:rsidRPr="001207E1">
        <w:rPr>
          <w:sz w:val="24"/>
          <w:szCs w:val="24"/>
        </w:rPr>
        <w:t xml:space="preserve"> and</w:t>
      </w:r>
      <w:r w:rsidR="009661D4" w:rsidRPr="001207E1">
        <w:rPr>
          <w:sz w:val="24"/>
          <w:szCs w:val="24"/>
        </w:rPr>
        <w:t xml:space="preserve"> </w:t>
      </w:r>
      <w:r w:rsidR="0016678B" w:rsidRPr="001207E1">
        <w:rPr>
          <w:sz w:val="24"/>
          <w:szCs w:val="24"/>
        </w:rPr>
        <w:t>be aware of</w:t>
      </w:r>
      <w:r w:rsidR="009661D4" w:rsidRPr="001207E1">
        <w:rPr>
          <w:sz w:val="24"/>
          <w:szCs w:val="24"/>
        </w:rPr>
        <w:t xml:space="preserve"> </w:t>
      </w:r>
      <w:r w:rsidRPr="001207E1">
        <w:rPr>
          <w:sz w:val="24"/>
          <w:szCs w:val="24"/>
        </w:rPr>
        <w:t xml:space="preserve">any </w:t>
      </w:r>
      <w:r w:rsidR="009661D4" w:rsidRPr="001207E1">
        <w:rPr>
          <w:sz w:val="24"/>
          <w:szCs w:val="24"/>
        </w:rPr>
        <w:t>caf</w:t>
      </w:r>
      <w:r w:rsidR="00FD4ED2" w:rsidRPr="001207E1">
        <w:rPr>
          <w:sz w:val="24"/>
          <w:szCs w:val="24"/>
        </w:rPr>
        <w:t>é</w:t>
      </w:r>
      <w:r w:rsidR="009661D4" w:rsidRPr="001207E1">
        <w:rPr>
          <w:sz w:val="24"/>
          <w:szCs w:val="24"/>
        </w:rPr>
        <w:t>s, shops and dwell spaces, a</w:t>
      </w:r>
      <w:r w:rsidR="0016678B" w:rsidRPr="001207E1">
        <w:rPr>
          <w:sz w:val="24"/>
          <w:szCs w:val="24"/>
        </w:rPr>
        <w:t>s well as</w:t>
      </w:r>
      <w:r w:rsidR="009661D4" w:rsidRPr="001207E1">
        <w:rPr>
          <w:sz w:val="24"/>
          <w:szCs w:val="24"/>
        </w:rPr>
        <w:t xml:space="preserve"> the accessible features and facilities onsite</w:t>
      </w:r>
      <w:r w:rsidR="00FD4ED2" w:rsidRPr="001207E1">
        <w:rPr>
          <w:sz w:val="24"/>
          <w:szCs w:val="24"/>
        </w:rPr>
        <w:t>. These could</w:t>
      </w:r>
      <w:r w:rsidR="00762E32" w:rsidRPr="001207E1">
        <w:rPr>
          <w:sz w:val="24"/>
          <w:szCs w:val="24"/>
        </w:rPr>
        <w:t xml:space="preserve"> </w:t>
      </w:r>
      <w:r w:rsidR="00FD4ED2" w:rsidRPr="001207E1">
        <w:rPr>
          <w:sz w:val="24"/>
          <w:szCs w:val="24"/>
        </w:rPr>
        <w:t>include</w:t>
      </w:r>
      <w:r w:rsidR="009661D4" w:rsidRPr="001207E1">
        <w:rPr>
          <w:sz w:val="24"/>
          <w:szCs w:val="24"/>
        </w:rPr>
        <w:t xml:space="preserve"> Changing Places facilities, a quiet room, </w:t>
      </w:r>
      <w:r w:rsidR="0016678B" w:rsidRPr="001207E1">
        <w:rPr>
          <w:sz w:val="24"/>
          <w:szCs w:val="24"/>
        </w:rPr>
        <w:t>mobility equipment</w:t>
      </w:r>
      <w:r w:rsidR="009661D4" w:rsidRPr="001207E1">
        <w:rPr>
          <w:sz w:val="24"/>
          <w:szCs w:val="24"/>
        </w:rPr>
        <w:t xml:space="preserve"> hire, or captioned videos and BSL guided tours. Further operational information and ‘quick win’ actions are available in VisitEngland’s accompanying</w:t>
      </w:r>
      <w:r w:rsidR="0026564E" w:rsidRPr="001207E1">
        <w:rPr>
          <w:sz w:val="24"/>
          <w:szCs w:val="24"/>
        </w:rPr>
        <w:t xml:space="preserve"> </w:t>
      </w:r>
      <w:hyperlink r:id="rId33" w:history="1">
        <w:r w:rsidR="0026564E" w:rsidRPr="001207E1">
          <w:rPr>
            <w:rStyle w:val="Hyperlink"/>
            <w:sz w:val="24"/>
            <w:szCs w:val="24"/>
          </w:rPr>
          <w:t>Accessible and Inclusive Tourism Toolkit for Businesses</w:t>
        </w:r>
      </w:hyperlink>
      <w:r w:rsidR="0026564E" w:rsidRPr="001207E1">
        <w:rPr>
          <w:sz w:val="24"/>
          <w:szCs w:val="24"/>
        </w:rPr>
        <w:t xml:space="preserve"> a</w:t>
      </w:r>
      <w:r w:rsidR="009661D4" w:rsidRPr="001207E1">
        <w:rPr>
          <w:sz w:val="24"/>
          <w:szCs w:val="24"/>
        </w:rPr>
        <w:t>nd the</w:t>
      </w:r>
      <w:r w:rsidR="0026564E" w:rsidRPr="001207E1">
        <w:rPr>
          <w:sz w:val="24"/>
          <w:szCs w:val="24"/>
        </w:rPr>
        <w:t xml:space="preserve"> </w:t>
      </w:r>
      <w:hyperlink r:id="rId34" w:anchor="action-checklists" w:history="1">
        <w:r w:rsidR="0026564E" w:rsidRPr="001207E1">
          <w:rPr>
            <w:rStyle w:val="Hyperlink"/>
            <w:sz w:val="24"/>
            <w:szCs w:val="24"/>
          </w:rPr>
          <w:t>visitor attraction action checklist</w:t>
        </w:r>
      </w:hyperlink>
      <w:r w:rsidR="0026564E" w:rsidRPr="001207E1">
        <w:rPr>
          <w:sz w:val="24"/>
          <w:szCs w:val="24"/>
        </w:rPr>
        <w:t>.</w:t>
      </w:r>
    </w:p>
    <w:p w14:paraId="614882AA" w14:textId="2F17DF7F" w:rsidR="008F21C3" w:rsidRPr="001207E1" w:rsidRDefault="009661D4" w:rsidP="001207E1">
      <w:pPr>
        <w:pStyle w:val="Heading3"/>
      </w:pPr>
      <w:bookmarkStart w:id="29" w:name="_Toc152148251"/>
      <w:r w:rsidRPr="001207E1">
        <w:t xml:space="preserve">Booking and </w:t>
      </w:r>
      <w:r w:rsidR="008E58D7" w:rsidRPr="001207E1">
        <w:t>p</w:t>
      </w:r>
      <w:r w:rsidRPr="001207E1">
        <w:t>re-</w:t>
      </w:r>
      <w:r w:rsidR="008E58D7" w:rsidRPr="001207E1">
        <w:t>a</w:t>
      </w:r>
      <w:r w:rsidRPr="001207E1">
        <w:t>rrival</w:t>
      </w:r>
      <w:bookmarkEnd w:id="29"/>
    </w:p>
    <w:p w14:paraId="130758B4" w14:textId="77777777" w:rsidR="008F21C3" w:rsidRPr="001207E1" w:rsidRDefault="008F21C3">
      <w:pPr>
        <w:rPr>
          <w:b/>
          <w:sz w:val="24"/>
          <w:szCs w:val="24"/>
        </w:rPr>
      </w:pPr>
    </w:p>
    <w:tbl>
      <w:tblPr>
        <w:tblStyle w:val="ab"/>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45662CD2" w14:textId="77777777" w:rsidTr="00C36750">
        <w:tc>
          <w:tcPr>
            <w:tcW w:w="1545" w:type="dxa"/>
            <w:tcMar>
              <w:top w:w="100" w:type="dxa"/>
              <w:left w:w="100" w:type="dxa"/>
              <w:bottom w:w="100" w:type="dxa"/>
              <w:right w:w="100" w:type="dxa"/>
            </w:tcMar>
          </w:tcPr>
          <w:p w14:paraId="1BE29C54"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5F93F910" w14:textId="1CC062A0"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4AC6BDA5"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246D3463" w14:textId="77777777" w:rsidTr="00C36750">
        <w:tc>
          <w:tcPr>
            <w:tcW w:w="1545" w:type="dxa"/>
            <w:tcMar>
              <w:top w:w="100" w:type="dxa"/>
              <w:left w:w="100" w:type="dxa"/>
              <w:bottom w:w="100" w:type="dxa"/>
              <w:right w:w="100" w:type="dxa"/>
            </w:tcMar>
          </w:tcPr>
          <w:p w14:paraId="7BD251DF" w14:textId="0146F29B" w:rsidR="008F21C3" w:rsidRPr="001207E1" w:rsidRDefault="009661D4">
            <w:pPr>
              <w:widowControl w:val="0"/>
              <w:spacing w:line="240" w:lineRule="auto"/>
              <w:rPr>
                <w:sz w:val="24"/>
                <w:szCs w:val="24"/>
              </w:rPr>
            </w:pPr>
            <w:r w:rsidRPr="001207E1">
              <w:rPr>
                <w:sz w:val="24"/>
                <w:szCs w:val="24"/>
              </w:rPr>
              <w:t xml:space="preserve">Online </w:t>
            </w:r>
            <w:r w:rsidR="008E58D7" w:rsidRPr="001207E1">
              <w:rPr>
                <w:sz w:val="24"/>
                <w:szCs w:val="24"/>
              </w:rPr>
              <w:t>i</w:t>
            </w:r>
            <w:r w:rsidRPr="001207E1">
              <w:rPr>
                <w:sz w:val="24"/>
                <w:szCs w:val="24"/>
              </w:rPr>
              <w:t>nformation</w:t>
            </w:r>
          </w:p>
        </w:tc>
        <w:tc>
          <w:tcPr>
            <w:tcW w:w="10215" w:type="dxa"/>
            <w:shd w:val="clear" w:color="auto" w:fill="auto"/>
            <w:tcMar>
              <w:top w:w="100" w:type="dxa"/>
              <w:left w:w="100" w:type="dxa"/>
              <w:bottom w:w="100" w:type="dxa"/>
              <w:right w:w="100" w:type="dxa"/>
            </w:tcMar>
          </w:tcPr>
          <w:p w14:paraId="7487048A" w14:textId="2DCA0EA4" w:rsidR="003706A9" w:rsidRDefault="009661D4">
            <w:pPr>
              <w:widowControl w:val="0"/>
              <w:spacing w:line="240" w:lineRule="auto"/>
              <w:rPr>
                <w:sz w:val="24"/>
                <w:szCs w:val="24"/>
              </w:rPr>
            </w:pPr>
            <w:r w:rsidRPr="001207E1">
              <w:rPr>
                <w:sz w:val="24"/>
                <w:szCs w:val="24"/>
              </w:rPr>
              <w:t xml:space="preserve">Ensure that an </w:t>
            </w:r>
            <w:r w:rsidR="00FD4ED2" w:rsidRPr="001207E1">
              <w:rPr>
                <w:sz w:val="24"/>
                <w:szCs w:val="24"/>
              </w:rPr>
              <w:t>A</w:t>
            </w:r>
            <w:r w:rsidRPr="001207E1">
              <w:rPr>
                <w:sz w:val="24"/>
                <w:szCs w:val="24"/>
              </w:rPr>
              <w:t xml:space="preserve">ccessibility </w:t>
            </w:r>
            <w:r w:rsidR="00FD4ED2" w:rsidRPr="001207E1">
              <w:rPr>
                <w:sz w:val="24"/>
                <w:szCs w:val="24"/>
              </w:rPr>
              <w:t>G</w:t>
            </w:r>
            <w:r w:rsidRPr="001207E1">
              <w:rPr>
                <w:sz w:val="24"/>
                <w:szCs w:val="24"/>
              </w:rPr>
              <w:t xml:space="preserve">uide detailing all accessible features, facilities and tours available at the </w:t>
            </w:r>
            <w:r w:rsidR="005A7CE1" w:rsidRPr="001207E1">
              <w:rPr>
                <w:sz w:val="24"/>
                <w:szCs w:val="24"/>
              </w:rPr>
              <w:t>attraction</w:t>
            </w:r>
            <w:r w:rsidRPr="001207E1">
              <w:rPr>
                <w:sz w:val="24"/>
                <w:szCs w:val="24"/>
              </w:rPr>
              <w:t xml:space="preserve"> is easily accessed from the homepage. Please see </w:t>
            </w:r>
            <w:hyperlink r:id="rId35" w:history="1">
              <w:r w:rsidRPr="001207E1">
                <w:rPr>
                  <w:rStyle w:val="Hyperlink"/>
                  <w:sz w:val="24"/>
                  <w:szCs w:val="24"/>
                </w:rPr>
                <w:t xml:space="preserve">section </w:t>
              </w:r>
              <w:r w:rsidR="00C76B67" w:rsidRPr="001207E1">
                <w:rPr>
                  <w:rStyle w:val="Hyperlink"/>
                  <w:sz w:val="24"/>
                  <w:szCs w:val="24"/>
                </w:rPr>
                <w:t>6</w:t>
              </w:r>
            </w:hyperlink>
            <w:r w:rsidRPr="001207E1">
              <w:rPr>
                <w:sz w:val="24"/>
                <w:szCs w:val="24"/>
              </w:rPr>
              <w:t xml:space="preserve"> of the accompanying toolkit for further details.</w:t>
            </w:r>
            <w:r w:rsidR="003706A9" w:rsidRPr="001207E1">
              <w:rPr>
                <w:sz w:val="24"/>
                <w:szCs w:val="24"/>
              </w:rPr>
              <w:t xml:space="preserve"> </w:t>
            </w:r>
          </w:p>
          <w:p w14:paraId="390D4670" w14:textId="77777777" w:rsidR="00316239" w:rsidRPr="001207E1" w:rsidRDefault="00316239">
            <w:pPr>
              <w:widowControl w:val="0"/>
              <w:spacing w:line="240" w:lineRule="auto"/>
              <w:rPr>
                <w:sz w:val="24"/>
                <w:szCs w:val="24"/>
              </w:rPr>
            </w:pPr>
          </w:p>
          <w:p w14:paraId="2AF1FAC9" w14:textId="77777777" w:rsidR="008F21C3" w:rsidRDefault="003706A9">
            <w:pPr>
              <w:widowControl w:val="0"/>
              <w:spacing w:line="240" w:lineRule="auto"/>
              <w:rPr>
                <w:sz w:val="24"/>
                <w:szCs w:val="24"/>
              </w:rPr>
            </w:pPr>
            <w:r w:rsidRPr="001207E1">
              <w:rPr>
                <w:sz w:val="24"/>
                <w:szCs w:val="24"/>
              </w:rPr>
              <w:t>A variety of contact methods, including email, phone and text number, should also be available online, to enable those with accessibility queries to get in touch.</w:t>
            </w:r>
          </w:p>
          <w:p w14:paraId="4E9BD331" w14:textId="38E46337"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4B01F051"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29D7A112" w14:textId="77777777" w:rsidTr="00C36750">
        <w:tc>
          <w:tcPr>
            <w:tcW w:w="1545" w:type="dxa"/>
            <w:tcMar>
              <w:top w:w="100" w:type="dxa"/>
              <w:left w:w="100" w:type="dxa"/>
              <w:bottom w:w="100" w:type="dxa"/>
              <w:right w:w="100" w:type="dxa"/>
            </w:tcMar>
          </w:tcPr>
          <w:p w14:paraId="0C7F6F18" w14:textId="3D003D78" w:rsidR="008F21C3" w:rsidRPr="001207E1" w:rsidRDefault="009661D4">
            <w:pPr>
              <w:widowControl w:val="0"/>
              <w:spacing w:line="240" w:lineRule="auto"/>
              <w:rPr>
                <w:sz w:val="24"/>
                <w:szCs w:val="24"/>
              </w:rPr>
            </w:pPr>
            <w:r w:rsidRPr="001207E1">
              <w:rPr>
                <w:sz w:val="24"/>
                <w:szCs w:val="24"/>
              </w:rPr>
              <w:t xml:space="preserve">Booking </w:t>
            </w:r>
            <w:r w:rsidR="008E58D7" w:rsidRPr="001207E1">
              <w:rPr>
                <w:sz w:val="24"/>
                <w:szCs w:val="24"/>
              </w:rPr>
              <w:t>t</w:t>
            </w:r>
            <w:r w:rsidRPr="001207E1">
              <w:rPr>
                <w:sz w:val="24"/>
                <w:szCs w:val="24"/>
              </w:rPr>
              <w:t>ickets</w:t>
            </w:r>
          </w:p>
        </w:tc>
        <w:tc>
          <w:tcPr>
            <w:tcW w:w="10215" w:type="dxa"/>
            <w:shd w:val="clear" w:color="auto" w:fill="auto"/>
            <w:tcMar>
              <w:top w:w="100" w:type="dxa"/>
              <w:left w:w="100" w:type="dxa"/>
              <w:bottom w:w="100" w:type="dxa"/>
              <w:right w:w="100" w:type="dxa"/>
            </w:tcMar>
          </w:tcPr>
          <w:p w14:paraId="0FD596E1" w14:textId="0CACB69D" w:rsidR="008F21C3" w:rsidRPr="001207E1" w:rsidRDefault="009661D4">
            <w:pPr>
              <w:widowControl w:val="0"/>
              <w:spacing w:line="240" w:lineRule="auto"/>
              <w:rPr>
                <w:sz w:val="24"/>
                <w:szCs w:val="24"/>
              </w:rPr>
            </w:pPr>
            <w:r w:rsidRPr="001207E1">
              <w:rPr>
                <w:sz w:val="24"/>
                <w:szCs w:val="24"/>
              </w:rPr>
              <w:t>Booking accessible tickets should be possible directly from the attraction venue website</w:t>
            </w:r>
            <w:r w:rsidR="003706A9" w:rsidRPr="001207E1">
              <w:rPr>
                <w:sz w:val="24"/>
                <w:szCs w:val="24"/>
              </w:rPr>
              <w:t>, and by phone</w:t>
            </w:r>
            <w:r w:rsidRPr="001207E1">
              <w:rPr>
                <w:sz w:val="24"/>
                <w:szCs w:val="24"/>
              </w:rPr>
              <w:t>. Any policy related to concession and/or essential companion tickets should also be clearly displayed online. An email address</w:t>
            </w:r>
            <w:r w:rsidR="003706A9" w:rsidRPr="001207E1">
              <w:rPr>
                <w:sz w:val="24"/>
                <w:szCs w:val="24"/>
              </w:rPr>
              <w:t>, phone and text</w:t>
            </w:r>
            <w:r w:rsidRPr="001207E1">
              <w:rPr>
                <w:sz w:val="24"/>
                <w:szCs w:val="24"/>
              </w:rPr>
              <w:t xml:space="preserve"> number should also be available, should potential visitors have any access-related queries.</w:t>
            </w:r>
          </w:p>
          <w:p w14:paraId="100A0132" w14:textId="77777777" w:rsidR="008F21C3" w:rsidRPr="001207E1" w:rsidRDefault="008F21C3">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6ADC8B44"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2517003F" w14:textId="77777777" w:rsidTr="00C36750">
        <w:tc>
          <w:tcPr>
            <w:tcW w:w="1545" w:type="dxa"/>
            <w:tcMar>
              <w:top w:w="100" w:type="dxa"/>
              <w:left w:w="100" w:type="dxa"/>
              <w:bottom w:w="100" w:type="dxa"/>
              <w:right w:w="100" w:type="dxa"/>
            </w:tcMar>
          </w:tcPr>
          <w:p w14:paraId="504B02A2" w14:textId="77777777" w:rsidR="008F21C3" w:rsidRPr="001207E1" w:rsidRDefault="009661D4">
            <w:pPr>
              <w:widowControl w:val="0"/>
              <w:spacing w:line="240" w:lineRule="auto"/>
              <w:rPr>
                <w:sz w:val="24"/>
                <w:szCs w:val="24"/>
              </w:rPr>
            </w:pPr>
            <w:r w:rsidRPr="001207E1">
              <w:rPr>
                <w:sz w:val="24"/>
                <w:szCs w:val="24"/>
              </w:rPr>
              <w:t>Documents</w:t>
            </w:r>
          </w:p>
        </w:tc>
        <w:tc>
          <w:tcPr>
            <w:tcW w:w="10215" w:type="dxa"/>
            <w:shd w:val="clear" w:color="auto" w:fill="auto"/>
            <w:tcMar>
              <w:top w:w="100" w:type="dxa"/>
              <w:left w:w="100" w:type="dxa"/>
              <w:bottom w:w="100" w:type="dxa"/>
              <w:right w:w="100" w:type="dxa"/>
            </w:tcMar>
          </w:tcPr>
          <w:p w14:paraId="2C4485A4" w14:textId="77777777" w:rsidR="005A7CE1" w:rsidRDefault="009661D4">
            <w:pPr>
              <w:widowControl w:val="0"/>
              <w:spacing w:line="240" w:lineRule="auto"/>
              <w:rPr>
                <w:sz w:val="24"/>
                <w:szCs w:val="24"/>
              </w:rPr>
            </w:pPr>
            <w:r w:rsidRPr="001207E1">
              <w:rPr>
                <w:sz w:val="24"/>
                <w:szCs w:val="24"/>
              </w:rPr>
              <w:t xml:space="preserve">Any documentation sent out prior to arrival should be in an accessible format and able to be accessed via a screen-reader. </w:t>
            </w:r>
            <w:r w:rsidR="005A7CE1" w:rsidRPr="001207E1">
              <w:rPr>
                <w:sz w:val="24"/>
                <w:szCs w:val="24"/>
              </w:rPr>
              <w:t xml:space="preserve">Plain English should always be used. </w:t>
            </w:r>
            <w:r w:rsidRPr="001207E1">
              <w:rPr>
                <w:sz w:val="24"/>
                <w:szCs w:val="24"/>
              </w:rPr>
              <w:t>Text should contrast highly with its background and text size should be at least 1</w:t>
            </w:r>
            <w:r w:rsidR="003706A9" w:rsidRPr="001207E1">
              <w:rPr>
                <w:sz w:val="24"/>
                <w:szCs w:val="24"/>
              </w:rPr>
              <w:t>4</w:t>
            </w:r>
            <w:r w:rsidRPr="001207E1">
              <w:rPr>
                <w:sz w:val="24"/>
                <w:szCs w:val="24"/>
              </w:rPr>
              <w:t>pt. Any videos should be captioned. Please see the accompanying toolkit for further details.</w:t>
            </w:r>
          </w:p>
          <w:p w14:paraId="68B0EB8C" w14:textId="0685EE00"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66494CDF"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194F8895" w14:textId="77777777" w:rsidR="0054613A" w:rsidRPr="001207E1" w:rsidRDefault="0054613A">
      <w:pPr>
        <w:rPr>
          <w:sz w:val="24"/>
          <w:szCs w:val="24"/>
        </w:rPr>
      </w:pPr>
    </w:p>
    <w:p w14:paraId="2E35B8A0" w14:textId="2AFF2587" w:rsidR="008F21C3" w:rsidRPr="001207E1" w:rsidRDefault="009661D4" w:rsidP="001207E1">
      <w:pPr>
        <w:pStyle w:val="Heading3"/>
      </w:pPr>
      <w:bookmarkStart w:id="30" w:name="_Toc152148252"/>
      <w:r w:rsidRPr="001207E1">
        <w:lastRenderedPageBreak/>
        <w:t xml:space="preserve">On </w:t>
      </w:r>
      <w:r w:rsidR="008E58D7" w:rsidRPr="001207E1">
        <w:t>a</w:t>
      </w:r>
      <w:r w:rsidRPr="001207E1">
        <w:t>rrival</w:t>
      </w:r>
      <w:bookmarkEnd w:id="30"/>
    </w:p>
    <w:p w14:paraId="5DF89E53" w14:textId="77777777" w:rsidR="008F21C3" w:rsidRPr="001207E1" w:rsidRDefault="008F21C3">
      <w:pPr>
        <w:rPr>
          <w:b/>
          <w:sz w:val="24"/>
          <w:szCs w:val="24"/>
        </w:rPr>
      </w:pPr>
    </w:p>
    <w:tbl>
      <w:tblPr>
        <w:tblStyle w:val="ac"/>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518FF758" w14:textId="77777777" w:rsidTr="00C36750">
        <w:tc>
          <w:tcPr>
            <w:tcW w:w="1545" w:type="dxa"/>
            <w:tcMar>
              <w:top w:w="100" w:type="dxa"/>
              <w:left w:w="100" w:type="dxa"/>
              <w:bottom w:w="100" w:type="dxa"/>
              <w:right w:w="100" w:type="dxa"/>
            </w:tcMar>
          </w:tcPr>
          <w:p w14:paraId="25DECBF1"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6F42A4B4" w14:textId="20621167"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6AB58A85"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5BB42F01" w14:textId="77777777" w:rsidTr="00C36750">
        <w:tc>
          <w:tcPr>
            <w:tcW w:w="1545" w:type="dxa"/>
            <w:tcMar>
              <w:top w:w="100" w:type="dxa"/>
              <w:left w:w="100" w:type="dxa"/>
              <w:bottom w:w="100" w:type="dxa"/>
              <w:right w:w="100" w:type="dxa"/>
            </w:tcMar>
          </w:tcPr>
          <w:p w14:paraId="250B1B93" w14:textId="3742A966" w:rsidR="008F21C3" w:rsidRPr="001207E1" w:rsidRDefault="009661D4">
            <w:pPr>
              <w:widowControl w:val="0"/>
              <w:spacing w:line="240" w:lineRule="auto"/>
              <w:rPr>
                <w:sz w:val="24"/>
                <w:szCs w:val="24"/>
              </w:rPr>
            </w:pPr>
            <w:r w:rsidRPr="001207E1">
              <w:rPr>
                <w:sz w:val="24"/>
                <w:szCs w:val="24"/>
              </w:rPr>
              <w:t xml:space="preserve">Controlled </w:t>
            </w:r>
            <w:r w:rsidR="008E58D7" w:rsidRPr="001207E1">
              <w:rPr>
                <w:sz w:val="24"/>
                <w:szCs w:val="24"/>
              </w:rPr>
              <w:t>a</w:t>
            </w:r>
            <w:r w:rsidRPr="001207E1">
              <w:rPr>
                <w:sz w:val="24"/>
                <w:szCs w:val="24"/>
              </w:rPr>
              <w:t>ccess</w:t>
            </w:r>
          </w:p>
        </w:tc>
        <w:tc>
          <w:tcPr>
            <w:tcW w:w="10215" w:type="dxa"/>
            <w:shd w:val="clear" w:color="auto" w:fill="auto"/>
            <w:tcMar>
              <w:top w:w="100" w:type="dxa"/>
              <w:left w:w="100" w:type="dxa"/>
              <w:bottom w:w="100" w:type="dxa"/>
              <w:right w:w="100" w:type="dxa"/>
            </w:tcMar>
          </w:tcPr>
          <w:p w14:paraId="156E6840" w14:textId="77777777" w:rsidR="008F21C3" w:rsidRDefault="009661D4">
            <w:pPr>
              <w:widowControl w:val="0"/>
              <w:spacing w:line="240" w:lineRule="auto"/>
              <w:rPr>
                <w:sz w:val="24"/>
                <w:szCs w:val="24"/>
              </w:rPr>
            </w:pPr>
            <w:r w:rsidRPr="001207E1">
              <w:rPr>
                <w:sz w:val="24"/>
                <w:szCs w:val="24"/>
              </w:rPr>
              <w:t>Where inaccessible means of entrance, such as turnstiles, are present, a wide</w:t>
            </w:r>
            <w:r w:rsidR="00E27C5D" w:rsidRPr="001207E1">
              <w:rPr>
                <w:sz w:val="24"/>
                <w:szCs w:val="24"/>
              </w:rPr>
              <w:t>, electrically operated</w:t>
            </w:r>
            <w:r w:rsidRPr="001207E1">
              <w:rPr>
                <w:sz w:val="24"/>
                <w:szCs w:val="24"/>
              </w:rPr>
              <w:t xml:space="preserve"> aisle gate</w:t>
            </w:r>
            <w:r w:rsidR="008E58D7" w:rsidRPr="001207E1">
              <w:rPr>
                <w:sz w:val="24"/>
                <w:szCs w:val="24"/>
              </w:rPr>
              <w:t xml:space="preserve"> </w:t>
            </w:r>
            <w:r w:rsidRPr="001207E1">
              <w:rPr>
                <w:sz w:val="24"/>
                <w:szCs w:val="24"/>
              </w:rPr>
              <w:t>providing a minimum of 1000mm clear width should also be available and signed with the International Symbol of Accessibility.</w:t>
            </w:r>
          </w:p>
          <w:p w14:paraId="362D8FB9" w14:textId="5473DF67"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0CEF8453"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6483DB44" w14:textId="77777777" w:rsidTr="00C36750">
        <w:tc>
          <w:tcPr>
            <w:tcW w:w="1545" w:type="dxa"/>
            <w:tcMar>
              <w:top w:w="100" w:type="dxa"/>
              <w:left w:w="100" w:type="dxa"/>
              <w:bottom w:w="100" w:type="dxa"/>
              <w:right w:w="100" w:type="dxa"/>
            </w:tcMar>
          </w:tcPr>
          <w:p w14:paraId="2A7C24D0" w14:textId="77777777" w:rsidR="008F21C3" w:rsidRPr="001207E1" w:rsidRDefault="009661D4">
            <w:pPr>
              <w:widowControl w:val="0"/>
              <w:spacing w:line="240" w:lineRule="auto"/>
              <w:rPr>
                <w:sz w:val="24"/>
                <w:szCs w:val="24"/>
              </w:rPr>
            </w:pPr>
            <w:r w:rsidRPr="001207E1">
              <w:rPr>
                <w:sz w:val="24"/>
                <w:szCs w:val="24"/>
              </w:rPr>
              <w:t>Queuing</w:t>
            </w:r>
          </w:p>
        </w:tc>
        <w:tc>
          <w:tcPr>
            <w:tcW w:w="10215" w:type="dxa"/>
            <w:shd w:val="clear" w:color="auto" w:fill="auto"/>
            <w:tcMar>
              <w:top w:w="100" w:type="dxa"/>
              <w:left w:w="100" w:type="dxa"/>
              <w:bottom w:w="100" w:type="dxa"/>
              <w:right w:w="100" w:type="dxa"/>
            </w:tcMar>
          </w:tcPr>
          <w:p w14:paraId="2F845D71" w14:textId="77777777" w:rsidR="008F21C3" w:rsidRDefault="009661D4">
            <w:pPr>
              <w:widowControl w:val="0"/>
              <w:spacing w:line="240" w:lineRule="auto"/>
              <w:rPr>
                <w:sz w:val="24"/>
                <w:szCs w:val="24"/>
              </w:rPr>
            </w:pPr>
            <w:r w:rsidRPr="001207E1">
              <w:rPr>
                <w:sz w:val="24"/>
                <w:szCs w:val="24"/>
              </w:rPr>
              <w:t xml:space="preserve">The clear width provided within queuing systems should be at least 1200mm, with a minimum of 1500mm provided when a change of direction is necessary. A minimum measurement of </w:t>
            </w:r>
            <w:r w:rsidR="006E5952" w:rsidRPr="001207E1">
              <w:rPr>
                <w:sz w:val="24"/>
                <w:szCs w:val="24"/>
              </w:rPr>
              <w:t>18</w:t>
            </w:r>
            <w:r w:rsidRPr="001207E1">
              <w:rPr>
                <w:sz w:val="24"/>
                <w:szCs w:val="24"/>
              </w:rPr>
              <w:t xml:space="preserve">00mm should be provided between the end of the queuing system and </w:t>
            </w:r>
            <w:r w:rsidR="006E5952" w:rsidRPr="001207E1">
              <w:rPr>
                <w:sz w:val="24"/>
                <w:szCs w:val="24"/>
              </w:rPr>
              <w:t xml:space="preserve">the front of </w:t>
            </w:r>
            <w:r w:rsidRPr="001207E1">
              <w:rPr>
                <w:sz w:val="24"/>
                <w:szCs w:val="24"/>
              </w:rPr>
              <w:t>any customer service point</w:t>
            </w:r>
            <w:r w:rsidR="00990A22" w:rsidRPr="001207E1">
              <w:rPr>
                <w:sz w:val="24"/>
                <w:szCs w:val="24"/>
              </w:rPr>
              <w:t>, as this will allow two wheelchair users to pass one another</w:t>
            </w:r>
            <w:r w:rsidRPr="001207E1">
              <w:rPr>
                <w:sz w:val="24"/>
                <w:szCs w:val="24"/>
              </w:rPr>
              <w:t>. Any</w:t>
            </w:r>
            <w:r w:rsidR="00990A22" w:rsidRPr="001207E1">
              <w:rPr>
                <w:sz w:val="24"/>
                <w:szCs w:val="24"/>
              </w:rPr>
              <w:t xml:space="preserve"> queuing</w:t>
            </w:r>
            <w:r w:rsidRPr="001207E1">
              <w:rPr>
                <w:sz w:val="24"/>
                <w:szCs w:val="24"/>
              </w:rPr>
              <w:t xml:space="preserve"> barrier product used should </w:t>
            </w:r>
            <w:r w:rsidR="00990A22" w:rsidRPr="001207E1">
              <w:rPr>
                <w:sz w:val="24"/>
                <w:szCs w:val="24"/>
              </w:rPr>
              <w:t xml:space="preserve">visually </w:t>
            </w:r>
            <w:r w:rsidRPr="001207E1">
              <w:rPr>
                <w:sz w:val="24"/>
                <w:szCs w:val="24"/>
              </w:rPr>
              <w:t xml:space="preserve">contrast with its environment and </w:t>
            </w:r>
            <w:r w:rsidR="00990A22" w:rsidRPr="001207E1">
              <w:rPr>
                <w:sz w:val="24"/>
                <w:szCs w:val="24"/>
              </w:rPr>
              <w:t>be detectable by a blind or partially sighted long cane user.</w:t>
            </w:r>
          </w:p>
          <w:p w14:paraId="779D052B" w14:textId="20E41C60"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5DDC3902"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14DD1D90" w14:textId="77777777" w:rsidTr="00C36750">
        <w:tc>
          <w:tcPr>
            <w:tcW w:w="1545" w:type="dxa"/>
            <w:tcMar>
              <w:top w:w="100" w:type="dxa"/>
              <w:left w:w="100" w:type="dxa"/>
              <w:bottom w:w="100" w:type="dxa"/>
              <w:right w:w="100" w:type="dxa"/>
            </w:tcMar>
          </w:tcPr>
          <w:p w14:paraId="7F5CBE95" w14:textId="77777777" w:rsidR="008F21C3" w:rsidRPr="001207E1" w:rsidRDefault="009661D4">
            <w:pPr>
              <w:widowControl w:val="0"/>
              <w:spacing w:line="240" w:lineRule="auto"/>
              <w:rPr>
                <w:sz w:val="24"/>
                <w:szCs w:val="24"/>
              </w:rPr>
            </w:pPr>
            <w:r w:rsidRPr="001207E1">
              <w:rPr>
                <w:sz w:val="24"/>
                <w:szCs w:val="24"/>
              </w:rPr>
              <w:t>Seating</w:t>
            </w:r>
          </w:p>
        </w:tc>
        <w:tc>
          <w:tcPr>
            <w:tcW w:w="10215" w:type="dxa"/>
            <w:shd w:val="clear" w:color="auto" w:fill="auto"/>
            <w:tcMar>
              <w:top w:w="100" w:type="dxa"/>
              <w:left w:w="100" w:type="dxa"/>
              <w:bottom w:w="100" w:type="dxa"/>
              <w:right w:w="100" w:type="dxa"/>
            </w:tcMar>
          </w:tcPr>
          <w:p w14:paraId="4A3595C9" w14:textId="77777777" w:rsidR="008F21C3" w:rsidRDefault="009661D4">
            <w:pPr>
              <w:widowControl w:val="0"/>
              <w:spacing w:line="240" w:lineRule="auto"/>
              <w:rPr>
                <w:sz w:val="24"/>
                <w:szCs w:val="24"/>
              </w:rPr>
            </w:pPr>
            <w:r w:rsidRPr="001207E1">
              <w:rPr>
                <w:sz w:val="24"/>
                <w:szCs w:val="24"/>
              </w:rPr>
              <w:t>Seating should also be provided close to busy customer service areas within attractions for those who require it, in such a way that their place in the queue is secured.</w:t>
            </w:r>
          </w:p>
          <w:p w14:paraId="24084EB8" w14:textId="77777777"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6DC0B498"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01C3D7FC" w14:textId="77777777" w:rsidR="008F21C3" w:rsidRPr="001207E1" w:rsidRDefault="008F21C3">
      <w:pPr>
        <w:rPr>
          <w:b/>
          <w:sz w:val="24"/>
          <w:szCs w:val="24"/>
        </w:rPr>
      </w:pPr>
    </w:p>
    <w:p w14:paraId="51419AA3" w14:textId="7B90CCC0" w:rsidR="008F21C3" w:rsidRPr="001207E1" w:rsidRDefault="009661D4" w:rsidP="001207E1">
      <w:pPr>
        <w:pStyle w:val="Heading3"/>
      </w:pPr>
      <w:bookmarkStart w:id="31" w:name="_Toc152148253"/>
      <w:r w:rsidRPr="001207E1">
        <w:t xml:space="preserve">Within the </w:t>
      </w:r>
      <w:r w:rsidR="004874AA" w:rsidRPr="001207E1">
        <w:t xml:space="preserve">attraction </w:t>
      </w:r>
      <w:r w:rsidR="008E58D7" w:rsidRPr="001207E1">
        <w:t>v</w:t>
      </w:r>
      <w:r w:rsidRPr="001207E1">
        <w:t>enue</w:t>
      </w:r>
      <w:bookmarkEnd w:id="31"/>
    </w:p>
    <w:p w14:paraId="253A4A04" w14:textId="77777777" w:rsidR="008F21C3" w:rsidRPr="001207E1" w:rsidRDefault="008F21C3">
      <w:pPr>
        <w:rPr>
          <w:b/>
          <w:sz w:val="24"/>
          <w:szCs w:val="24"/>
        </w:rPr>
      </w:pPr>
    </w:p>
    <w:tbl>
      <w:tblPr>
        <w:tblStyle w:val="ad"/>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4431C2E0" w14:textId="77777777" w:rsidTr="00C36750">
        <w:tc>
          <w:tcPr>
            <w:tcW w:w="1545" w:type="dxa"/>
            <w:tcMar>
              <w:top w:w="100" w:type="dxa"/>
              <w:left w:w="100" w:type="dxa"/>
              <w:bottom w:w="100" w:type="dxa"/>
              <w:right w:w="100" w:type="dxa"/>
            </w:tcMar>
          </w:tcPr>
          <w:p w14:paraId="48364555"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650EAB76" w14:textId="3EB01AA2"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7ED4C90C"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2CC62972" w14:textId="77777777" w:rsidTr="00C36750">
        <w:tc>
          <w:tcPr>
            <w:tcW w:w="1545" w:type="dxa"/>
            <w:tcMar>
              <w:top w:w="100" w:type="dxa"/>
              <w:left w:w="100" w:type="dxa"/>
              <w:bottom w:w="100" w:type="dxa"/>
              <w:right w:w="100" w:type="dxa"/>
            </w:tcMar>
          </w:tcPr>
          <w:p w14:paraId="440DEC68" w14:textId="6780186F" w:rsidR="008F21C3" w:rsidRPr="001207E1" w:rsidRDefault="009661D4">
            <w:pPr>
              <w:widowControl w:val="0"/>
              <w:spacing w:line="240" w:lineRule="auto"/>
              <w:rPr>
                <w:sz w:val="24"/>
                <w:szCs w:val="24"/>
              </w:rPr>
            </w:pPr>
            <w:r w:rsidRPr="001207E1">
              <w:rPr>
                <w:sz w:val="24"/>
                <w:szCs w:val="24"/>
              </w:rPr>
              <w:t xml:space="preserve">Attraction </w:t>
            </w:r>
            <w:r w:rsidR="00A71E46" w:rsidRPr="001207E1">
              <w:rPr>
                <w:sz w:val="24"/>
                <w:szCs w:val="24"/>
              </w:rPr>
              <w:t>i</w:t>
            </w:r>
            <w:r w:rsidRPr="001207E1">
              <w:rPr>
                <w:sz w:val="24"/>
                <w:szCs w:val="24"/>
              </w:rPr>
              <w:t>nformation</w:t>
            </w:r>
          </w:p>
        </w:tc>
        <w:tc>
          <w:tcPr>
            <w:tcW w:w="10215" w:type="dxa"/>
            <w:shd w:val="clear" w:color="auto" w:fill="auto"/>
            <w:tcMar>
              <w:top w:w="100" w:type="dxa"/>
              <w:left w:w="100" w:type="dxa"/>
              <w:bottom w:w="100" w:type="dxa"/>
              <w:right w:w="100" w:type="dxa"/>
            </w:tcMar>
          </w:tcPr>
          <w:p w14:paraId="4278C124" w14:textId="7D555D21" w:rsidR="008F21C3" w:rsidRPr="001207E1" w:rsidRDefault="009661D4">
            <w:pPr>
              <w:widowControl w:val="0"/>
              <w:spacing w:line="240" w:lineRule="auto"/>
              <w:rPr>
                <w:sz w:val="24"/>
                <w:szCs w:val="24"/>
              </w:rPr>
            </w:pPr>
            <w:r w:rsidRPr="001207E1">
              <w:rPr>
                <w:sz w:val="24"/>
                <w:szCs w:val="24"/>
              </w:rPr>
              <w:t>All attraction content should use appropriate, inclusive, terminology and, where possible and practicable, include representation of D/deaf and disabled people.</w:t>
            </w:r>
            <w:r w:rsidR="000E3BEE" w:rsidRPr="001207E1">
              <w:rPr>
                <w:sz w:val="24"/>
                <w:szCs w:val="24"/>
              </w:rPr>
              <w:t xml:space="preserve"> </w:t>
            </w:r>
            <w:r w:rsidRPr="001207E1">
              <w:rPr>
                <w:sz w:val="24"/>
                <w:szCs w:val="24"/>
              </w:rPr>
              <w:t>Content should be displayed in a variety of ways to ensure access for all</w:t>
            </w:r>
            <w:r w:rsidR="000E3BEE" w:rsidRPr="001207E1">
              <w:rPr>
                <w:sz w:val="24"/>
                <w:szCs w:val="24"/>
              </w:rPr>
              <w:t>.</w:t>
            </w:r>
          </w:p>
          <w:p w14:paraId="2D965506" w14:textId="77777777" w:rsidR="008F21C3" w:rsidRPr="001207E1" w:rsidRDefault="008F21C3">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7B48A3F0"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145396F4" w14:textId="77777777" w:rsidTr="00C36750">
        <w:tc>
          <w:tcPr>
            <w:tcW w:w="1545" w:type="dxa"/>
            <w:tcMar>
              <w:top w:w="100" w:type="dxa"/>
              <w:left w:w="100" w:type="dxa"/>
              <w:bottom w:w="100" w:type="dxa"/>
              <w:right w:w="100" w:type="dxa"/>
            </w:tcMar>
          </w:tcPr>
          <w:p w14:paraId="4930CC9C" w14:textId="14E8E500" w:rsidR="008F21C3" w:rsidRPr="001207E1" w:rsidRDefault="009661D4">
            <w:pPr>
              <w:widowControl w:val="0"/>
              <w:spacing w:line="240" w:lineRule="auto"/>
              <w:rPr>
                <w:sz w:val="24"/>
                <w:szCs w:val="24"/>
              </w:rPr>
            </w:pPr>
            <w:r w:rsidRPr="001207E1">
              <w:rPr>
                <w:sz w:val="24"/>
                <w:szCs w:val="24"/>
              </w:rPr>
              <w:t xml:space="preserve">Exhibition </w:t>
            </w:r>
            <w:r w:rsidR="00A71E46" w:rsidRPr="001207E1">
              <w:rPr>
                <w:sz w:val="24"/>
                <w:szCs w:val="24"/>
              </w:rPr>
              <w:t>m</w:t>
            </w:r>
            <w:r w:rsidRPr="001207E1">
              <w:rPr>
                <w:sz w:val="24"/>
                <w:szCs w:val="24"/>
              </w:rPr>
              <w:t>aterials</w:t>
            </w:r>
          </w:p>
        </w:tc>
        <w:tc>
          <w:tcPr>
            <w:tcW w:w="10215" w:type="dxa"/>
            <w:shd w:val="clear" w:color="auto" w:fill="auto"/>
            <w:tcMar>
              <w:top w:w="100" w:type="dxa"/>
              <w:left w:w="100" w:type="dxa"/>
              <w:bottom w:w="100" w:type="dxa"/>
              <w:right w:w="100" w:type="dxa"/>
            </w:tcMar>
          </w:tcPr>
          <w:p w14:paraId="70266079" w14:textId="299AC8AC" w:rsidR="008F21C3" w:rsidRPr="001207E1" w:rsidRDefault="009661D4">
            <w:pPr>
              <w:widowControl w:val="0"/>
              <w:spacing w:line="240" w:lineRule="auto"/>
              <w:rPr>
                <w:sz w:val="24"/>
                <w:szCs w:val="24"/>
              </w:rPr>
            </w:pPr>
            <w:r w:rsidRPr="001207E1">
              <w:rPr>
                <w:sz w:val="24"/>
                <w:szCs w:val="24"/>
              </w:rPr>
              <w:t>Within exhibitions, all items should be within the general optimum viewing band of 750-1800mm from floor level, with smaller or more detailed objects falling within the narrower band of 1000-1600mm above floor level.</w:t>
            </w:r>
            <w:r w:rsidR="00140238" w:rsidRPr="001207E1">
              <w:rPr>
                <w:sz w:val="24"/>
                <w:szCs w:val="24"/>
              </w:rPr>
              <w:t xml:space="preserve"> Object labels and images should also be placed within a narrower field to ensure access by standing and seated users, including children. The opportunity for close distance reading should not be obstructed.</w:t>
            </w:r>
          </w:p>
          <w:p w14:paraId="0B500011" w14:textId="77777777" w:rsidR="008F21C3" w:rsidRPr="001207E1" w:rsidRDefault="008F21C3">
            <w:pPr>
              <w:widowControl w:val="0"/>
              <w:spacing w:line="240" w:lineRule="auto"/>
              <w:rPr>
                <w:sz w:val="24"/>
                <w:szCs w:val="24"/>
              </w:rPr>
            </w:pPr>
          </w:p>
          <w:p w14:paraId="171F3444" w14:textId="43771A3D" w:rsidR="008F21C3" w:rsidRPr="001207E1" w:rsidRDefault="009661D4">
            <w:pPr>
              <w:widowControl w:val="0"/>
              <w:spacing w:line="240" w:lineRule="auto"/>
              <w:rPr>
                <w:sz w:val="24"/>
                <w:szCs w:val="24"/>
              </w:rPr>
            </w:pPr>
            <w:r w:rsidRPr="001207E1">
              <w:rPr>
                <w:sz w:val="24"/>
                <w:szCs w:val="24"/>
              </w:rPr>
              <w:lastRenderedPageBreak/>
              <w:t xml:space="preserve">Cases containing small or detailed objects that may require closer viewing should include a minimum knee recess of 700mm above floor level that is 800mm wide and </w:t>
            </w:r>
            <w:r w:rsidR="000E3BEE" w:rsidRPr="001207E1">
              <w:rPr>
                <w:sz w:val="24"/>
                <w:szCs w:val="24"/>
              </w:rPr>
              <w:t>300-</w:t>
            </w:r>
            <w:r w:rsidR="00830187" w:rsidRPr="001207E1">
              <w:rPr>
                <w:sz w:val="24"/>
                <w:szCs w:val="24"/>
              </w:rPr>
              <w:t>5</w:t>
            </w:r>
            <w:r w:rsidRPr="001207E1">
              <w:rPr>
                <w:sz w:val="24"/>
                <w:szCs w:val="24"/>
              </w:rPr>
              <w:t>00mm deep.</w:t>
            </w:r>
          </w:p>
          <w:p w14:paraId="2324CF00" w14:textId="77777777" w:rsidR="008F21C3" w:rsidRPr="001207E1" w:rsidRDefault="008F21C3">
            <w:pPr>
              <w:widowControl w:val="0"/>
              <w:spacing w:line="240" w:lineRule="auto"/>
              <w:rPr>
                <w:sz w:val="24"/>
                <w:szCs w:val="24"/>
              </w:rPr>
            </w:pPr>
          </w:p>
          <w:p w14:paraId="59C971CA" w14:textId="77777777" w:rsidR="008F21C3" w:rsidRDefault="009661D4">
            <w:pPr>
              <w:widowControl w:val="0"/>
              <w:spacing w:line="240" w:lineRule="auto"/>
              <w:rPr>
                <w:sz w:val="24"/>
                <w:szCs w:val="24"/>
              </w:rPr>
            </w:pPr>
            <w:r w:rsidRPr="001207E1">
              <w:rPr>
                <w:sz w:val="24"/>
                <w:szCs w:val="24"/>
              </w:rPr>
              <w:t>Equipment for use, such as headphones, should not be installed at heights above 1000mm to ensure availability for seated users, those of shorter stature and children.</w:t>
            </w:r>
          </w:p>
          <w:p w14:paraId="5625F29D" w14:textId="77777777"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08D9530C" w14:textId="77777777" w:rsidR="008F21C3" w:rsidRPr="001207E1" w:rsidRDefault="009661D4">
            <w:pPr>
              <w:widowControl w:val="0"/>
              <w:spacing w:line="240" w:lineRule="auto"/>
              <w:jc w:val="center"/>
              <w:rPr>
                <w:b/>
                <w:sz w:val="24"/>
                <w:szCs w:val="24"/>
              </w:rPr>
            </w:pPr>
            <w:r w:rsidRPr="001207E1">
              <w:rPr>
                <w:b/>
                <w:sz w:val="24"/>
                <w:szCs w:val="24"/>
              </w:rPr>
              <w:lastRenderedPageBreak/>
              <w:t>C</w:t>
            </w:r>
          </w:p>
        </w:tc>
      </w:tr>
      <w:tr w:rsidR="008F21C3" w:rsidRPr="001207E1" w14:paraId="641728F4" w14:textId="77777777" w:rsidTr="00C36750">
        <w:tc>
          <w:tcPr>
            <w:tcW w:w="1545" w:type="dxa"/>
            <w:tcMar>
              <w:top w:w="100" w:type="dxa"/>
              <w:left w:w="100" w:type="dxa"/>
              <w:bottom w:w="100" w:type="dxa"/>
              <w:right w:w="100" w:type="dxa"/>
            </w:tcMar>
          </w:tcPr>
          <w:p w14:paraId="65D2CCD4" w14:textId="06FEBC39" w:rsidR="008F21C3" w:rsidRPr="001207E1" w:rsidRDefault="009661D4">
            <w:pPr>
              <w:widowControl w:val="0"/>
              <w:spacing w:line="240" w:lineRule="auto"/>
              <w:rPr>
                <w:sz w:val="24"/>
                <w:szCs w:val="24"/>
              </w:rPr>
            </w:pPr>
            <w:r w:rsidRPr="001207E1">
              <w:rPr>
                <w:sz w:val="24"/>
                <w:szCs w:val="24"/>
              </w:rPr>
              <w:t xml:space="preserve">Exhibition </w:t>
            </w:r>
            <w:r w:rsidR="00A71E46" w:rsidRPr="001207E1">
              <w:rPr>
                <w:sz w:val="24"/>
                <w:szCs w:val="24"/>
              </w:rPr>
              <w:t>d</w:t>
            </w:r>
            <w:r w:rsidRPr="001207E1">
              <w:rPr>
                <w:sz w:val="24"/>
                <w:szCs w:val="24"/>
              </w:rPr>
              <w:t xml:space="preserve">ocuments </w:t>
            </w:r>
          </w:p>
        </w:tc>
        <w:tc>
          <w:tcPr>
            <w:tcW w:w="10215" w:type="dxa"/>
            <w:shd w:val="clear" w:color="auto" w:fill="auto"/>
            <w:tcMar>
              <w:top w:w="100" w:type="dxa"/>
              <w:left w:w="100" w:type="dxa"/>
              <w:bottom w:w="100" w:type="dxa"/>
              <w:right w:w="100" w:type="dxa"/>
            </w:tcMar>
          </w:tcPr>
          <w:p w14:paraId="013FE64A" w14:textId="14971ECC" w:rsidR="00A85FB3" w:rsidRPr="001207E1" w:rsidRDefault="009661D4">
            <w:pPr>
              <w:widowControl w:val="0"/>
              <w:spacing w:line="240" w:lineRule="auto"/>
              <w:rPr>
                <w:sz w:val="24"/>
                <w:szCs w:val="24"/>
              </w:rPr>
            </w:pPr>
            <w:r w:rsidRPr="001207E1">
              <w:rPr>
                <w:sz w:val="24"/>
                <w:szCs w:val="24"/>
              </w:rPr>
              <w:t>Large print (1</w:t>
            </w:r>
            <w:r w:rsidR="006D2803" w:rsidRPr="001207E1">
              <w:rPr>
                <w:sz w:val="24"/>
                <w:szCs w:val="24"/>
              </w:rPr>
              <w:t>6-1</w:t>
            </w:r>
            <w:r w:rsidRPr="001207E1">
              <w:rPr>
                <w:sz w:val="24"/>
                <w:szCs w:val="24"/>
              </w:rPr>
              <w:t>8 pt</w:t>
            </w:r>
            <w:r w:rsidR="001236DA" w:rsidRPr="001207E1">
              <w:rPr>
                <w:sz w:val="24"/>
                <w:szCs w:val="24"/>
              </w:rPr>
              <w:t xml:space="preserve"> and sans serif</w:t>
            </w:r>
            <w:r w:rsidRPr="001207E1">
              <w:rPr>
                <w:sz w:val="24"/>
                <w:szCs w:val="24"/>
              </w:rPr>
              <w:t xml:space="preserve"> text</w:t>
            </w:r>
            <w:r w:rsidR="00A85FB3" w:rsidRPr="001207E1">
              <w:rPr>
                <w:sz w:val="24"/>
                <w:szCs w:val="24"/>
              </w:rPr>
              <w:t xml:space="preserve"> is preferred</w:t>
            </w:r>
            <w:r w:rsidRPr="001207E1">
              <w:rPr>
                <w:sz w:val="24"/>
                <w:szCs w:val="24"/>
              </w:rPr>
              <w:t xml:space="preserve">), easy read and audio description guides, alongside information about any accessible tours, </w:t>
            </w:r>
            <w:r w:rsidR="00EF373F" w:rsidRPr="001207E1">
              <w:rPr>
                <w:sz w:val="24"/>
                <w:szCs w:val="24"/>
              </w:rPr>
              <w:t xml:space="preserve">loud or unpredictable exhibits, </w:t>
            </w:r>
            <w:r w:rsidRPr="001207E1">
              <w:rPr>
                <w:sz w:val="24"/>
                <w:szCs w:val="24"/>
              </w:rPr>
              <w:t xml:space="preserve">relaxed performances and/or quieter opening hours, should be available at the start of any exhibition, and well-signposted. </w:t>
            </w:r>
            <w:r w:rsidR="00A85FB3" w:rsidRPr="001207E1">
              <w:rPr>
                <w:sz w:val="24"/>
                <w:szCs w:val="24"/>
              </w:rPr>
              <w:t>Visual contrast for text and images on signs and printed materials should be at least 70 LRV points difference from the background.</w:t>
            </w:r>
          </w:p>
          <w:p w14:paraId="3B2DA4AF" w14:textId="77777777" w:rsidR="00A85FB3" w:rsidRPr="001207E1" w:rsidRDefault="00A85FB3">
            <w:pPr>
              <w:widowControl w:val="0"/>
              <w:spacing w:line="240" w:lineRule="auto"/>
              <w:rPr>
                <w:sz w:val="24"/>
                <w:szCs w:val="24"/>
              </w:rPr>
            </w:pPr>
          </w:p>
          <w:p w14:paraId="6308D813" w14:textId="1AB27D33" w:rsidR="008F21C3" w:rsidRPr="001207E1" w:rsidRDefault="009661D4">
            <w:pPr>
              <w:widowControl w:val="0"/>
              <w:spacing w:line="240" w:lineRule="auto"/>
              <w:rPr>
                <w:sz w:val="24"/>
                <w:szCs w:val="24"/>
              </w:rPr>
            </w:pPr>
            <w:r w:rsidRPr="001207E1">
              <w:rPr>
                <w:sz w:val="24"/>
                <w:szCs w:val="24"/>
              </w:rPr>
              <w:t>Sensory kits should also be available on request</w:t>
            </w:r>
            <w:r w:rsidR="00A85FB3" w:rsidRPr="001207E1">
              <w:rPr>
                <w:sz w:val="24"/>
                <w:szCs w:val="24"/>
              </w:rPr>
              <w:t>, and include items such as ear defenders, sunglasses, fidget toys, and calming cards.</w:t>
            </w:r>
          </w:p>
          <w:p w14:paraId="759D98A7" w14:textId="77777777" w:rsidR="00A85FB3" w:rsidRPr="001207E1" w:rsidRDefault="00A85FB3">
            <w:pPr>
              <w:widowControl w:val="0"/>
              <w:spacing w:line="240" w:lineRule="auto"/>
              <w:rPr>
                <w:sz w:val="24"/>
                <w:szCs w:val="24"/>
              </w:rPr>
            </w:pPr>
          </w:p>
          <w:p w14:paraId="68F8A0F8" w14:textId="77777777" w:rsidR="008F21C3" w:rsidRDefault="009661D4">
            <w:pPr>
              <w:widowControl w:val="0"/>
              <w:spacing w:line="240" w:lineRule="auto"/>
              <w:rPr>
                <w:sz w:val="24"/>
                <w:szCs w:val="24"/>
              </w:rPr>
            </w:pPr>
            <w:r w:rsidRPr="001207E1">
              <w:rPr>
                <w:sz w:val="24"/>
                <w:szCs w:val="24"/>
              </w:rPr>
              <w:t>Closed captions should be provided for all video material with audio.</w:t>
            </w:r>
          </w:p>
          <w:p w14:paraId="655642CB" w14:textId="77777777"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394D432F"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05B28663" w14:textId="77777777" w:rsidTr="00C36750">
        <w:tc>
          <w:tcPr>
            <w:tcW w:w="1545" w:type="dxa"/>
            <w:tcMar>
              <w:top w:w="100" w:type="dxa"/>
              <w:left w:w="100" w:type="dxa"/>
              <w:bottom w:w="100" w:type="dxa"/>
              <w:right w:w="100" w:type="dxa"/>
            </w:tcMar>
          </w:tcPr>
          <w:p w14:paraId="678B1266" w14:textId="6AAD8BAD" w:rsidR="008F21C3" w:rsidRPr="001207E1" w:rsidRDefault="009661D4">
            <w:pPr>
              <w:widowControl w:val="0"/>
              <w:spacing w:line="240" w:lineRule="auto"/>
              <w:rPr>
                <w:sz w:val="24"/>
                <w:szCs w:val="24"/>
              </w:rPr>
            </w:pPr>
            <w:r w:rsidRPr="001207E1">
              <w:rPr>
                <w:sz w:val="24"/>
                <w:szCs w:val="24"/>
              </w:rPr>
              <w:t xml:space="preserve">Interactive </w:t>
            </w:r>
            <w:r w:rsidR="00A71E46" w:rsidRPr="001207E1">
              <w:rPr>
                <w:sz w:val="24"/>
                <w:szCs w:val="24"/>
              </w:rPr>
              <w:t>c</w:t>
            </w:r>
            <w:r w:rsidRPr="001207E1">
              <w:rPr>
                <w:sz w:val="24"/>
                <w:szCs w:val="24"/>
              </w:rPr>
              <w:t>ontrols</w:t>
            </w:r>
          </w:p>
        </w:tc>
        <w:tc>
          <w:tcPr>
            <w:tcW w:w="10215" w:type="dxa"/>
            <w:shd w:val="clear" w:color="auto" w:fill="auto"/>
            <w:tcMar>
              <w:top w:w="100" w:type="dxa"/>
              <w:left w:w="100" w:type="dxa"/>
              <w:bottom w:w="100" w:type="dxa"/>
              <w:right w:w="100" w:type="dxa"/>
            </w:tcMar>
          </w:tcPr>
          <w:p w14:paraId="65D9584B" w14:textId="660C3FA5" w:rsidR="008F21C3" w:rsidRPr="001207E1" w:rsidRDefault="009661D4">
            <w:pPr>
              <w:widowControl w:val="0"/>
              <w:spacing w:line="240" w:lineRule="auto"/>
              <w:rPr>
                <w:sz w:val="24"/>
                <w:szCs w:val="24"/>
              </w:rPr>
            </w:pPr>
            <w:r w:rsidRPr="001207E1">
              <w:rPr>
                <w:sz w:val="24"/>
                <w:szCs w:val="24"/>
              </w:rPr>
              <w:t>Controls and buttons for any interactive should avoid the need for fine motor skills</w:t>
            </w:r>
            <w:r w:rsidR="00140238" w:rsidRPr="001207E1">
              <w:rPr>
                <w:sz w:val="24"/>
                <w:szCs w:val="24"/>
              </w:rPr>
              <w:t xml:space="preserve"> or a large amount of force to cater for those with limited dexterity and strength</w:t>
            </w:r>
            <w:r w:rsidRPr="001207E1">
              <w:rPr>
                <w:sz w:val="24"/>
                <w:szCs w:val="24"/>
              </w:rPr>
              <w:t>. All controls and buttons should contrast with the surface they are mounted on.</w:t>
            </w:r>
          </w:p>
          <w:p w14:paraId="5D4DB343" w14:textId="77777777" w:rsidR="006B7E28" w:rsidRPr="001207E1" w:rsidRDefault="006B7E28">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08E2F3E0"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11BFC7BE" w14:textId="77777777" w:rsidTr="00C36750">
        <w:tc>
          <w:tcPr>
            <w:tcW w:w="1545" w:type="dxa"/>
            <w:tcMar>
              <w:top w:w="100" w:type="dxa"/>
              <w:left w:w="100" w:type="dxa"/>
              <w:bottom w:w="100" w:type="dxa"/>
              <w:right w:w="100" w:type="dxa"/>
            </w:tcMar>
          </w:tcPr>
          <w:p w14:paraId="2CDA254F" w14:textId="54BB11FB" w:rsidR="008F21C3" w:rsidRPr="001207E1" w:rsidRDefault="009661D4">
            <w:pPr>
              <w:widowControl w:val="0"/>
              <w:spacing w:line="240" w:lineRule="auto"/>
              <w:rPr>
                <w:sz w:val="24"/>
                <w:szCs w:val="24"/>
              </w:rPr>
            </w:pPr>
            <w:r w:rsidRPr="001207E1">
              <w:rPr>
                <w:sz w:val="24"/>
                <w:szCs w:val="24"/>
              </w:rPr>
              <w:t xml:space="preserve">Tabletop </w:t>
            </w:r>
            <w:r w:rsidR="00A71E46" w:rsidRPr="001207E1">
              <w:rPr>
                <w:sz w:val="24"/>
                <w:szCs w:val="24"/>
              </w:rPr>
              <w:t>i</w:t>
            </w:r>
            <w:r w:rsidRPr="001207E1">
              <w:rPr>
                <w:sz w:val="24"/>
                <w:szCs w:val="24"/>
              </w:rPr>
              <w:t>nteractives</w:t>
            </w:r>
          </w:p>
        </w:tc>
        <w:tc>
          <w:tcPr>
            <w:tcW w:w="10215" w:type="dxa"/>
            <w:shd w:val="clear" w:color="auto" w:fill="auto"/>
            <w:tcMar>
              <w:top w:w="100" w:type="dxa"/>
              <w:left w:w="100" w:type="dxa"/>
              <w:bottom w:w="100" w:type="dxa"/>
              <w:right w:w="100" w:type="dxa"/>
            </w:tcMar>
          </w:tcPr>
          <w:p w14:paraId="4545556A" w14:textId="77777777" w:rsidR="008F21C3" w:rsidRDefault="009661D4">
            <w:pPr>
              <w:widowControl w:val="0"/>
              <w:spacing w:line="240" w:lineRule="auto"/>
              <w:rPr>
                <w:sz w:val="24"/>
                <w:szCs w:val="24"/>
              </w:rPr>
            </w:pPr>
            <w:r w:rsidRPr="001207E1">
              <w:rPr>
                <w:sz w:val="24"/>
                <w:szCs w:val="24"/>
              </w:rPr>
              <w:t>Tabletop interactives should be placed on a surface not higher than 8</w:t>
            </w:r>
            <w:r w:rsidR="007E6EE6" w:rsidRPr="001207E1">
              <w:rPr>
                <w:sz w:val="24"/>
                <w:szCs w:val="24"/>
              </w:rPr>
              <w:t>0</w:t>
            </w:r>
            <w:r w:rsidRPr="001207E1">
              <w:rPr>
                <w:sz w:val="24"/>
                <w:szCs w:val="24"/>
              </w:rPr>
              <w:t>0mm from floor level. The table should include a minimum knee recess that is 700mm high, 800mm wide and</w:t>
            </w:r>
            <w:r w:rsidR="00A85FB3" w:rsidRPr="001207E1">
              <w:rPr>
                <w:sz w:val="24"/>
                <w:szCs w:val="24"/>
              </w:rPr>
              <w:t xml:space="preserve"> </w:t>
            </w:r>
            <w:r w:rsidR="007E6EE6" w:rsidRPr="001207E1">
              <w:rPr>
                <w:sz w:val="24"/>
                <w:szCs w:val="24"/>
              </w:rPr>
              <w:t>300-500mm deep</w:t>
            </w:r>
            <w:r w:rsidRPr="001207E1">
              <w:rPr>
                <w:sz w:val="24"/>
                <w:szCs w:val="24"/>
              </w:rPr>
              <w:t>. Forward reach for tabletop interactives should be limited to a distance of 500mm, with 600mm as a maximum.</w:t>
            </w:r>
          </w:p>
          <w:p w14:paraId="47D61B05" w14:textId="4081BA1A"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7BD7680D"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4239C1B1" w14:textId="77777777" w:rsidTr="00C36750">
        <w:tc>
          <w:tcPr>
            <w:tcW w:w="1545" w:type="dxa"/>
            <w:tcMar>
              <w:top w:w="100" w:type="dxa"/>
              <w:left w:w="100" w:type="dxa"/>
              <w:bottom w:w="100" w:type="dxa"/>
              <w:right w:w="100" w:type="dxa"/>
            </w:tcMar>
          </w:tcPr>
          <w:p w14:paraId="055E71CF" w14:textId="4EE9E447" w:rsidR="008F21C3" w:rsidRPr="001207E1" w:rsidRDefault="009661D4">
            <w:pPr>
              <w:widowControl w:val="0"/>
              <w:spacing w:line="240" w:lineRule="auto"/>
              <w:rPr>
                <w:sz w:val="24"/>
                <w:szCs w:val="24"/>
              </w:rPr>
            </w:pPr>
            <w:r w:rsidRPr="001207E1">
              <w:rPr>
                <w:sz w:val="24"/>
                <w:szCs w:val="24"/>
              </w:rPr>
              <w:t xml:space="preserve">Digital </w:t>
            </w:r>
            <w:r w:rsidR="00A71E46" w:rsidRPr="001207E1">
              <w:rPr>
                <w:sz w:val="24"/>
                <w:szCs w:val="24"/>
              </w:rPr>
              <w:t>s</w:t>
            </w:r>
            <w:r w:rsidRPr="001207E1">
              <w:rPr>
                <w:sz w:val="24"/>
                <w:szCs w:val="24"/>
              </w:rPr>
              <w:t>creens</w:t>
            </w:r>
          </w:p>
        </w:tc>
        <w:tc>
          <w:tcPr>
            <w:tcW w:w="10215" w:type="dxa"/>
            <w:shd w:val="clear" w:color="auto" w:fill="auto"/>
            <w:tcMar>
              <w:top w:w="100" w:type="dxa"/>
              <w:left w:w="100" w:type="dxa"/>
              <w:bottom w:w="100" w:type="dxa"/>
              <w:right w:w="100" w:type="dxa"/>
            </w:tcMar>
          </w:tcPr>
          <w:p w14:paraId="36BD0FD7" w14:textId="77777777" w:rsidR="008F21C3" w:rsidRDefault="009661D4">
            <w:pPr>
              <w:widowControl w:val="0"/>
              <w:spacing w:line="240" w:lineRule="auto"/>
              <w:rPr>
                <w:sz w:val="24"/>
                <w:szCs w:val="24"/>
              </w:rPr>
            </w:pPr>
            <w:r w:rsidRPr="001207E1">
              <w:rPr>
                <w:sz w:val="24"/>
                <w:szCs w:val="24"/>
              </w:rPr>
              <w:t>Where digital screens are intended to be viewed at eye level, they should either be height adjustable or positioned no more than 12</w:t>
            </w:r>
            <w:r w:rsidR="00140238" w:rsidRPr="001207E1">
              <w:rPr>
                <w:sz w:val="24"/>
                <w:szCs w:val="24"/>
              </w:rPr>
              <w:t>0</w:t>
            </w:r>
            <w:r w:rsidRPr="001207E1">
              <w:rPr>
                <w:sz w:val="24"/>
                <w:szCs w:val="24"/>
              </w:rPr>
              <w:t>0mm from floor level to enable access by wheelchair users and those of shorter stature. Screens with non-interactive content should be mounted vertically and centred at 1400mm from floor level.</w:t>
            </w:r>
          </w:p>
          <w:p w14:paraId="1340C501" w14:textId="3886F406"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36D270AF"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68E924D3" w14:textId="77777777" w:rsidTr="00C36750">
        <w:tc>
          <w:tcPr>
            <w:tcW w:w="1545" w:type="dxa"/>
            <w:tcMar>
              <w:top w:w="100" w:type="dxa"/>
              <w:left w:w="100" w:type="dxa"/>
              <w:bottom w:w="100" w:type="dxa"/>
              <w:right w:w="100" w:type="dxa"/>
            </w:tcMar>
          </w:tcPr>
          <w:p w14:paraId="3CC86E28" w14:textId="2EDFFDC4" w:rsidR="008F21C3" w:rsidRPr="001207E1" w:rsidRDefault="009661D4">
            <w:pPr>
              <w:widowControl w:val="0"/>
              <w:spacing w:line="240" w:lineRule="auto"/>
              <w:rPr>
                <w:sz w:val="24"/>
                <w:szCs w:val="24"/>
              </w:rPr>
            </w:pPr>
            <w:r w:rsidRPr="001207E1">
              <w:rPr>
                <w:sz w:val="24"/>
                <w:szCs w:val="24"/>
              </w:rPr>
              <w:t xml:space="preserve">Tactile </w:t>
            </w:r>
            <w:r w:rsidR="00A71E46" w:rsidRPr="001207E1">
              <w:rPr>
                <w:sz w:val="24"/>
                <w:szCs w:val="24"/>
              </w:rPr>
              <w:t>m</w:t>
            </w:r>
            <w:r w:rsidRPr="001207E1">
              <w:rPr>
                <w:sz w:val="24"/>
                <w:szCs w:val="24"/>
              </w:rPr>
              <w:t>aps</w:t>
            </w:r>
          </w:p>
        </w:tc>
        <w:tc>
          <w:tcPr>
            <w:tcW w:w="10215" w:type="dxa"/>
            <w:shd w:val="clear" w:color="auto" w:fill="auto"/>
            <w:tcMar>
              <w:top w:w="100" w:type="dxa"/>
              <w:left w:w="100" w:type="dxa"/>
              <w:bottom w:w="100" w:type="dxa"/>
              <w:right w:w="100" w:type="dxa"/>
            </w:tcMar>
          </w:tcPr>
          <w:p w14:paraId="6AB9A829" w14:textId="77777777" w:rsidR="008F21C3" w:rsidRDefault="009661D4">
            <w:pPr>
              <w:widowControl w:val="0"/>
              <w:spacing w:line="240" w:lineRule="auto"/>
              <w:rPr>
                <w:sz w:val="24"/>
                <w:szCs w:val="24"/>
              </w:rPr>
            </w:pPr>
            <w:r w:rsidRPr="001207E1">
              <w:rPr>
                <w:sz w:val="24"/>
                <w:szCs w:val="24"/>
              </w:rPr>
              <w:t>Aspirationally, a clear, large-scale tactile map of the attraction venue and/or specific areas should be included at its entrance. Colour coding and key landmarks should be used to help aid with locating specific objects and zones</w:t>
            </w:r>
            <w:r w:rsidR="007E6EE6" w:rsidRPr="001207E1">
              <w:rPr>
                <w:sz w:val="24"/>
                <w:szCs w:val="24"/>
              </w:rPr>
              <w:t>, and the map should be angled at 45-60 degrees from a table surface, with a minimum 700mm high, 800mm wide and 300-500mm deep knee recess for wheelchair user access.</w:t>
            </w:r>
          </w:p>
          <w:p w14:paraId="7036B99D" w14:textId="583DDA63"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7E7BA801"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70AE9C62" w14:textId="77777777" w:rsidTr="00C36750">
        <w:tc>
          <w:tcPr>
            <w:tcW w:w="1545" w:type="dxa"/>
            <w:tcMar>
              <w:top w:w="100" w:type="dxa"/>
              <w:left w:w="100" w:type="dxa"/>
              <w:bottom w:w="100" w:type="dxa"/>
              <w:right w:w="100" w:type="dxa"/>
            </w:tcMar>
          </w:tcPr>
          <w:p w14:paraId="5336933C" w14:textId="29E6EFAC" w:rsidR="008F21C3" w:rsidRPr="001207E1" w:rsidRDefault="009661D4">
            <w:pPr>
              <w:widowControl w:val="0"/>
              <w:spacing w:line="240" w:lineRule="auto"/>
              <w:rPr>
                <w:sz w:val="24"/>
                <w:szCs w:val="24"/>
              </w:rPr>
            </w:pPr>
            <w:r w:rsidRPr="001207E1">
              <w:rPr>
                <w:sz w:val="24"/>
                <w:szCs w:val="24"/>
              </w:rPr>
              <w:lastRenderedPageBreak/>
              <w:t xml:space="preserve">Induction </w:t>
            </w:r>
            <w:r w:rsidR="00A71E46" w:rsidRPr="001207E1">
              <w:rPr>
                <w:sz w:val="24"/>
                <w:szCs w:val="24"/>
              </w:rPr>
              <w:t>l</w:t>
            </w:r>
            <w:r w:rsidRPr="001207E1">
              <w:rPr>
                <w:sz w:val="24"/>
                <w:szCs w:val="24"/>
              </w:rPr>
              <w:t>oops</w:t>
            </w:r>
          </w:p>
        </w:tc>
        <w:tc>
          <w:tcPr>
            <w:tcW w:w="10215" w:type="dxa"/>
            <w:shd w:val="clear" w:color="auto" w:fill="auto"/>
            <w:tcMar>
              <w:top w:w="100" w:type="dxa"/>
              <w:left w:w="100" w:type="dxa"/>
              <w:bottom w:w="100" w:type="dxa"/>
              <w:right w:w="100" w:type="dxa"/>
            </w:tcMar>
          </w:tcPr>
          <w:p w14:paraId="7C33568E" w14:textId="77777777" w:rsidR="008F21C3" w:rsidRDefault="009661D4">
            <w:pPr>
              <w:widowControl w:val="0"/>
              <w:spacing w:line="240" w:lineRule="auto"/>
              <w:rPr>
                <w:sz w:val="24"/>
                <w:szCs w:val="24"/>
              </w:rPr>
            </w:pPr>
            <w:r w:rsidRPr="001207E1">
              <w:rPr>
                <w:sz w:val="24"/>
                <w:szCs w:val="24"/>
              </w:rPr>
              <w:t>All exhibits with essential audio content should include an induction loop, as should any show/interaction spaces where people will be giving speeches. This includes videos, audio-only exhibits, interactive exhibits and other forms of new media. When there is not a loop because there is no significant audio content,</w:t>
            </w:r>
            <w:r w:rsidR="007E6EE6" w:rsidRPr="001207E1">
              <w:rPr>
                <w:sz w:val="24"/>
                <w:szCs w:val="24"/>
              </w:rPr>
              <w:t xml:space="preserve"> the phrase</w:t>
            </w:r>
            <w:r w:rsidRPr="001207E1">
              <w:rPr>
                <w:sz w:val="24"/>
                <w:szCs w:val="24"/>
              </w:rPr>
              <w:t xml:space="preserve"> ‘No audio’ should be included in the label.</w:t>
            </w:r>
          </w:p>
          <w:p w14:paraId="6FBB43CE" w14:textId="54BF304B"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7E251BF6" w14:textId="77777777" w:rsidR="008F21C3" w:rsidRPr="001207E1" w:rsidRDefault="009661D4">
            <w:pPr>
              <w:widowControl w:val="0"/>
              <w:spacing w:line="240" w:lineRule="auto"/>
              <w:jc w:val="center"/>
              <w:rPr>
                <w:b/>
                <w:sz w:val="24"/>
                <w:szCs w:val="24"/>
              </w:rPr>
            </w:pPr>
            <w:r w:rsidRPr="001207E1">
              <w:rPr>
                <w:b/>
                <w:sz w:val="24"/>
                <w:szCs w:val="24"/>
              </w:rPr>
              <w:t>C</w:t>
            </w:r>
          </w:p>
        </w:tc>
      </w:tr>
      <w:tr w:rsidR="0039303E" w:rsidRPr="001207E1" w14:paraId="23D9482E" w14:textId="77777777" w:rsidTr="00C36750">
        <w:tc>
          <w:tcPr>
            <w:tcW w:w="1545" w:type="dxa"/>
            <w:tcMar>
              <w:top w:w="100" w:type="dxa"/>
              <w:left w:w="100" w:type="dxa"/>
              <w:bottom w:w="100" w:type="dxa"/>
              <w:right w:w="100" w:type="dxa"/>
            </w:tcMar>
          </w:tcPr>
          <w:p w14:paraId="38F4A231" w14:textId="569B5D24" w:rsidR="0039303E" w:rsidRPr="001207E1" w:rsidRDefault="0039303E">
            <w:pPr>
              <w:widowControl w:val="0"/>
              <w:spacing w:line="240" w:lineRule="auto"/>
              <w:rPr>
                <w:sz w:val="24"/>
                <w:szCs w:val="24"/>
              </w:rPr>
            </w:pPr>
            <w:r w:rsidRPr="001207E1">
              <w:rPr>
                <w:sz w:val="24"/>
                <w:szCs w:val="24"/>
              </w:rPr>
              <w:t>Sports facilities</w:t>
            </w:r>
          </w:p>
        </w:tc>
        <w:tc>
          <w:tcPr>
            <w:tcW w:w="10215" w:type="dxa"/>
            <w:shd w:val="clear" w:color="auto" w:fill="auto"/>
            <w:tcMar>
              <w:top w:w="100" w:type="dxa"/>
              <w:left w:w="100" w:type="dxa"/>
              <w:bottom w:w="100" w:type="dxa"/>
              <w:right w:w="100" w:type="dxa"/>
            </w:tcMar>
          </w:tcPr>
          <w:p w14:paraId="22CBC929" w14:textId="7EF0EE27" w:rsidR="001F6DA1" w:rsidRPr="001207E1" w:rsidRDefault="001F6DA1">
            <w:pPr>
              <w:widowControl w:val="0"/>
              <w:spacing w:line="240" w:lineRule="auto"/>
              <w:rPr>
                <w:sz w:val="24"/>
                <w:szCs w:val="24"/>
              </w:rPr>
            </w:pPr>
            <w:r w:rsidRPr="001207E1">
              <w:rPr>
                <w:sz w:val="24"/>
                <w:szCs w:val="24"/>
              </w:rPr>
              <w:t>For design guidance on spectator viewing in sporting facilities, please refer to Sport England, Accessible and Inclusive Sports Facilities, 2023 – Part C.</w:t>
            </w:r>
          </w:p>
          <w:p w14:paraId="56DF271F" w14:textId="77777777" w:rsidR="001F6DA1" w:rsidRPr="001207E1" w:rsidRDefault="001F6DA1">
            <w:pPr>
              <w:widowControl w:val="0"/>
              <w:spacing w:line="240" w:lineRule="auto"/>
              <w:rPr>
                <w:sz w:val="24"/>
                <w:szCs w:val="24"/>
              </w:rPr>
            </w:pPr>
          </w:p>
          <w:p w14:paraId="1FCD80F6" w14:textId="77777777" w:rsidR="0039303E" w:rsidRDefault="0039303E">
            <w:pPr>
              <w:widowControl w:val="0"/>
              <w:spacing w:line="240" w:lineRule="auto"/>
              <w:rPr>
                <w:sz w:val="24"/>
                <w:szCs w:val="24"/>
              </w:rPr>
            </w:pPr>
            <w:r w:rsidRPr="001207E1">
              <w:rPr>
                <w:sz w:val="24"/>
                <w:szCs w:val="24"/>
              </w:rPr>
              <w:t>For design guidance on sport facility toilets, showers, changing areas, vanity areas and storage and locker facilities, please refer to Sport England, Accessible and Inclusive Sports Facilities, 2023 – Part D.</w:t>
            </w:r>
            <w:r w:rsidR="001F6DA1" w:rsidRPr="001207E1">
              <w:rPr>
                <w:sz w:val="24"/>
                <w:szCs w:val="24"/>
              </w:rPr>
              <w:t xml:space="preserve"> </w:t>
            </w:r>
          </w:p>
          <w:p w14:paraId="1BFEFCE2" w14:textId="71E96B71"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20381DBB" w14:textId="41478FA4" w:rsidR="0039303E" w:rsidRPr="001207E1" w:rsidRDefault="0039303E">
            <w:pPr>
              <w:widowControl w:val="0"/>
              <w:spacing w:line="240" w:lineRule="auto"/>
              <w:jc w:val="center"/>
              <w:rPr>
                <w:b/>
                <w:sz w:val="24"/>
                <w:szCs w:val="24"/>
              </w:rPr>
            </w:pPr>
            <w:r w:rsidRPr="001207E1">
              <w:rPr>
                <w:b/>
                <w:sz w:val="24"/>
                <w:szCs w:val="24"/>
              </w:rPr>
              <w:t>C</w:t>
            </w:r>
          </w:p>
        </w:tc>
      </w:tr>
      <w:tr w:rsidR="00C43EE7" w:rsidRPr="001207E1" w14:paraId="3616FD89" w14:textId="77777777" w:rsidTr="00C36750">
        <w:tc>
          <w:tcPr>
            <w:tcW w:w="1545" w:type="dxa"/>
            <w:tcMar>
              <w:top w:w="100" w:type="dxa"/>
              <w:left w:w="100" w:type="dxa"/>
              <w:bottom w:w="100" w:type="dxa"/>
              <w:right w:w="100" w:type="dxa"/>
            </w:tcMar>
          </w:tcPr>
          <w:p w14:paraId="3C8EF1CA" w14:textId="2B2ED68A" w:rsidR="00C43EE7" w:rsidRPr="001207E1" w:rsidRDefault="00C43EE7">
            <w:pPr>
              <w:widowControl w:val="0"/>
              <w:spacing w:line="240" w:lineRule="auto"/>
              <w:rPr>
                <w:sz w:val="24"/>
                <w:szCs w:val="24"/>
              </w:rPr>
            </w:pPr>
            <w:r w:rsidRPr="001207E1">
              <w:rPr>
                <w:sz w:val="24"/>
                <w:szCs w:val="24"/>
              </w:rPr>
              <w:t>Sensory rooms</w:t>
            </w:r>
          </w:p>
        </w:tc>
        <w:tc>
          <w:tcPr>
            <w:tcW w:w="10215" w:type="dxa"/>
            <w:shd w:val="clear" w:color="auto" w:fill="auto"/>
            <w:tcMar>
              <w:top w:w="100" w:type="dxa"/>
              <w:left w:w="100" w:type="dxa"/>
              <w:bottom w:w="100" w:type="dxa"/>
              <w:right w:w="100" w:type="dxa"/>
            </w:tcMar>
          </w:tcPr>
          <w:p w14:paraId="12FCF5EF" w14:textId="5F816AD8" w:rsidR="00C43EE7" w:rsidRPr="001207E1" w:rsidRDefault="00C43EE7">
            <w:pPr>
              <w:widowControl w:val="0"/>
              <w:spacing w:line="240" w:lineRule="auto"/>
              <w:rPr>
                <w:sz w:val="24"/>
                <w:szCs w:val="24"/>
              </w:rPr>
            </w:pPr>
            <w:r w:rsidRPr="001207E1">
              <w:rPr>
                <w:sz w:val="24"/>
                <w:szCs w:val="24"/>
              </w:rPr>
              <w:t xml:space="preserve">Larger attraction venues should consider installing a sensory room in addition to quiet </w:t>
            </w:r>
            <w:r w:rsidR="007E6EE6" w:rsidRPr="001207E1">
              <w:rPr>
                <w:sz w:val="24"/>
                <w:szCs w:val="24"/>
              </w:rPr>
              <w:t>rooms and spaces</w:t>
            </w:r>
            <w:r w:rsidRPr="001207E1">
              <w:rPr>
                <w:sz w:val="24"/>
                <w:szCs w:val="24"/>
              </w:rPr>
              <w:t xml:space="preserve">. Sensory rooms provide specific equipment for sensory </w:t>
            </w:r>
            <w:r w:rsidR="00653564" w:rsidRPr="001207E1">
              <w:rPr>
                <w:sz w:val="24"/>
                <w:szCs w:val="24"/>
              </w:rPr>
              <w:t>stimulation</w:t>
            </w:r>
            <w:r w:rsidRPr="001207E1">
              <w:rPr>
                <w:sz w:val="24"/>
                <w:szCs w:val="24"/>
              </w:rPr>
              <w:t xml:space="preserve">, such as music, lighting and dedicated objects and activities. </w:t>
            </w:r>
          </w:p>
          <w:p w14:paraId="014DF235" w14:textId="77777777" w:rsidR="005F5524" w:rsidRPr="001207E1" w:rsidRDefault="005F5524">
            <w:pPr>
              <w:widowControl w:val="0"/>
              <w:spacing w:line="240" w:lineRule="auto"/>
              <w:rPr>
                <w:sz w:val="24"/>
                <w:szCs w:val="24"/>
              </w:rPr>
            </w:pPr>
            <w:r w:rsidRPr="001207E1">
              <w:rPr>
                <w:sz w:val="24"/>
                <w:szCs w:val="24"/>
              </w:rPr>
              <w:t>Some of the equipment often found in sensory rooms includes:</w:t>
            </w:r>
          </w:p>
          <w:p w14:paraId="7B690CDD" w14:textId="29D92F57" w:rsidR="005F5524" w:rsidRPr="001207E1" w:rsidRDefault="005F5524" w:rsidP="005F5524">
            <w:pPr>
              <w:pStyle w:val="ListParagraph"/>
              <w:widowControl w:val="0"/>
              <w:numPr>
                <w:ilvl w:val="0"/>
                <w:numId w:val="7"/>
              </w:numPr>
              <w:spacing w:line="240" w:lineRule="auto"/>
              <w:rPr>
                <w:sz w:val="24"/>
                <w:szCs w:val="24"/>
              </w:rPr>
            </w:pPr>
            <w:r w:rsidRPr="001207E1">
              <w:rPr>
                <w:sz w:val="24"/>
                <w:szCs w:val="24"/>
              </w:rPr>
              <w:t>Bubble tubes, projectors, mirrors and coloured lights to provide visual stimulation</w:t>
            </w:r>
            <w:r w:rsidR="00316239">
              <w:rPr>
                <w:sz w:val="24"/>
                <w:szCs w:val="24"/>
              </w:rPr>
              <w:t>;</w:t>
            </w:r>
          </w:p>
          <w:p w14:paraId="03BF6FC5" w14:textId="0BF9EB82" w:rsidR="005F5524" w:rsidRPr="001207E1" w:rsidRDefault="005F5524" w:rsidP="005F5524">
            <w:pPr>
              <w:pStyle w:val="ListParagraph"/>
              <w:widowControl w:val="0"/>
              <w:numPr>
                <w:ilvl w:val="0"/>
                <w:numId w:val="7"/>
              </w:numPr>
              <w:spacing w:line="240" w:lineRule="auto"/>
              <w:rPr>
                <w:sz w:val="24"/>
                <w:szCs w:val="24"/>
              </w:rPr>
            </w:pPr>
            <w:r w:rsidRPr="001207E1">
              <w:rPr>
                <w:sz w:val="24"/>
                <w:szCs w:val="24"/>
              </w:rPr>
              <w:t>Music players and touch boards to provide auditory stimulation</w:t>
            </w:r>
            <w:r w:rsidR="00316239">
              <w:rPr>
                <w:sz w:val="24"/>
                <w:szCs w:val="24"/>
              </w:rPr>
              <w:t>;</w:t>
            </w:r>
          </w:p>
          <w:p w14:paraId="7BEA292E" w14:textId="0DCC97F9" w:rsidR="005F5524" w:rsidRPr="001207E1" w:rsidRDefault="005F5524" w:rsidP="005F5524">
            <w:pPr>
              <w:pStyle w:val="ListParagraph"/>
              <w:widowControl w:val="0"/>
              <w:numPr>
                <w:ilvl w:val="0"/>
                <w:numId w:val="7"/>
              </w:numPr>
              <w:spacing w:line="240" w:lineRule="auto"/>
              <w:rPr>
                <w:sz w:val="24"/>
                <w:szCs w:val="24"/>
              </w:rPr>
            </w:pPr>
            <w:r w:rsidRPr="001207E1">
              <w:rPr>
                <w:sz w:val="24"/>
                <w:szCs w:val="24"/>
              </w:rPr>
              <w:t>An aroma diffuser used to introduce differing scents to the room</w:t>
            </w:r>
            <w:r w:rsidR="00316239">
              <w:rPr>
                <w:sz w:val="24"/>
                <w:szCs w:val="24"/>
              </w:rPr>
              <w:t>;</w:t>
            </w:r>
          </w:p>
          <w:p w14:paraId="671DC9DD" w14:textId="7CEED257" w:rsidR="005F5524" w:rsidRPr="001207E1" w:rsidRDefault="005F5524" w:rsidP="005F5524">
            <w:pPr>
              <w:pStyle w:val="ListParagraph"/>
              <w:widowControl w:val="0"/>
              <w:numPr>
                <w:ilvl w:val="0"/>
                <w:numId w:val="7"/>
              </w:numPr>
              <w:spacing w:line="240" w:lineRule="auto"/>
              <w:rPr>
                <w:sz w:val="24"/>
                <w:szCs w:val="24"/>
              </w:rPr>
            </w:pPr>
            <w:r w:rsidRPr="001207E1">
              <w:rPr>
                <w:sz w:val="24"/>
                <w:szCs w:val="24"/>
              </w:rPr>
              <w:t>Tactile walls and fibre optics to provide tactile stimulation</w:t>
            </w:r>
            <w:r w:rsidR="00316239">
              <w:rPr>
                <w:sz w:val="24"/>
                <w:szCs w:val="24"/>
              </w:rPr>
              <w:t>;</w:t>
            </w:r>
          </w:p>
          <w:p w14:paraId="2F08D4CE" w14:textId="71085E38" w:rsidR="005F5524" w:rsidRPr="001207E1" w:rsidRDefault="005F5524" w:rsidP="005F5524">
            <w:pPr>
              <w:pStyle w:val="ListParagraph"/>
              <w:widowControl w:val="0"/>
              <w:numPr>
                <w:ilvl w:val="0"/>
                <w:numId w:val="7"/>
              </w:numPr>
              <w:spacing w:line="240" w:lineRule="auto"/>
              <w:rPr>
                <w:sz w:val="24"/>
                <w:szCs w:val="24"/>
              </w:rPr>
            </w:pPr>
            <w:r w:rsidRPr="001207E1">
              <w:rPr>
                <w:sz w:val="24"/>
                <w:szCs w:val="24"/>
              </w:rPr>
              <w:t>And a variation of sensory toys to provide users with autonomy during their visit</w:t>
            </w:r>
            <w:r w:rsidR="00316239">
              <w:rPr>
                <w:sz w:val="24"/>
                <w:szCs w:val="24"/>
              </w:rPr>
              <w:t>.</w:t>
            </w:r>
          </w:p>
          <w:p w14:paraId="52DEACF8" w14:textId="17E359FF" w:rsidR="005F5524" w:rsidRPr="001207E1" w:rsidRDefault="005F5524" w:rsidP="005F5524">
            <w:pPr>
              <w:widowControl w:val="0"/>
              <w:spacing w:line="240" w:lineRule="auto"/>
              <w:rPr>
                <w:sz w:val="24"/>
                <w:szCs w:val="24"/>
              </w:rPr>
            </w:pPr>
            <w:r w:rsidRPr="001207E1">
              <w:rPr>
                <w:sz w:val="24"/>
                <w:szCs w:val="24"/>
              </w:rPr>
              <w:t>When installing a sensory room, ensure there is adequate turning space for wheelchair users, distinct contrast between walls and floors, a variety of seating types and materiality, charging opportunities, induction loop availability, and a nearby staff presence to ensure safe and effective use for all.</w:t>
            </w:r>
          </w:p>
        </w:tc>
        <w:tc>
          <w:tcPr>
            <w:tcW w:w="1425" w:type="dxa"/>
            <w:shd w:val="clear" w:color="auto" w:fill="FABF8F" w:themeFill="accent6" w:themeFillTint="99"/>
            <w:tcMar>
              <w:top w:w="100" w:type="dxa"/>
              <w:left w:w="100" w:type="dxa"/>
              <w:bottom w:w="100" w:type="dxa"/>
              <w:right w:w="100" w:type="dxa"/>
            </w:tcMar>
          </w:tcPr>
          <w:p w14:paraId="439E9716" w14:textId="21CE6989" w:rsidR="00C43EE7" w:rsidRPr="001207E1" w:rsidRDefault="00C43EE7">
            <w:pPr>
              <w:widowControl w:val="0"/>
              <w:spacing w:line="240" w:lineRule="auto"/>
              <w:jc w:val="center"/>
              <w:rPr>
                <w:b/>
                <w:sz w:val="24"/>
                <w:szCs w:val="24"/>
              </w:rPr>
            </w:pPr>
            <w:r w:rsidRPr="001207E1">
              <w:rPr>
                <w:b/>
                <w:sz w:val="24"/>
                <w:szCs w:val="24"/>
              </w:rPr>
              <w:t>C</w:t>
            </w:r>
            <w:r w:rsidR="008448C8" w:rsidRPr="001207E1">
              <w:rPr>
                <w:b/>
                <w:sz w:val="24"/>
                <w:szCs w:val="24"/>
              </w:rPr>
              <w:t>S</w:t>
            </w:r>
          </w:p>
        </w:tc>
      </w:tr>
      <w:tr w:rsidR="008F21C3" w:rsidRPr="001207E1" w14:paraId="4B7DD227" w14:textId="77777777" w:rsidTr="00C36750">
        <w:tc>
          <w:tcPr>
            <w:tcW w:w="1545" w:type="dxa"/>
            <w:tcMar>
              <w:top w:w="100" w:type="dxa"/>
              <w:left w:w="100" w:type="dxa"/>
              <w:bottom w:w="100" w:type="dxa"/>
              <w:right w:w="100" w:type="dxa"/>
            </w:tcMar>
          </w:tcPr>
          <w:p w14:paraId="75B24AB8" w14:textId="6921CEC5" w:rsidR="008F21C3" w:rsidRPr="001207E1" w:rsidRDefault="009661D4">
            <w:pPr>
              <w:widowControl w:val="0"/>
              <w:spacing w:line="240" w:lineRule="auto"/>
              <w:rPr>
                <w:sz w:val="24"/>
                <w:szCs w:val="24"/>
              </w:rPr>
            </w:pPr>
            <w:r w:rsidRPr="001207E1">
              <w:rPr>
                <w:sz w:val="24"/>
                <w:szCs w:val="24"/>
              </w:rPr>
              <w:t xml:space="preserve">Attraction </w:t>
            </w:r>
            <w:r w:rsidR="00A71E46" w:rsidRPr="001207E1">
              <w:rPr>
                <w:sz w:val="24"/>
                <w:szCs w:val="24"/>
              </w:rPr>
              <w:t>r</w:t>
            </w:r>
            <w:r w:rsidRPr="001207E1">
              <w:rPr>
                <w:sz w:val="24"/>
                <w:szCs w:val="24"/>
              </w:rPr>
              <w:t>etail</w:t>
            </w:r>
          </w:p>
        </w:tc>
        <w:tc>
          <w:tcPr>
            <w:tcW w:w="10215" w:type="dxa"/>
            <w:shd w:val="clear" w:color="auto" w:fill="auto"/>
            <w:tcMar>
              <w:top w:w="100" w:type="dxa"/>
              <w:left w:w="100" w:type="dxa"/>
              <w:bottom w:w="100" w:type="dxa"/>
              <w:right w:w="100" w:type="dxa"/>
            </w:tcMar>
          </w:tcPr>
          <w:p w14:paraId="2DF06C05" w14:textId="77777777" w:rsidR="008F21C3" w:rsidRDefault="009661D4">
            <w:pPr>
              <w:widowControl w:val="0"/>
              <w:spacing w:line="240" w:lineRule="auto"/>
              <w:rPr>
                <w:sz w:val="24"/>
                <w:szCs w:val="24"/>
              </w:rPr>
            </w:pPr>
            <w:r w:rsidRPr="001207E1">
              <w:rPr>
                <w:sz w:val="24"/>
                <w:szCs w:val="24"/>
              </w:rPr>
              <w:t>Where possible and practicable, attraction gift shop</w:t>
            </w:r>
            <w:r w:rsidR="007E6EE6" w:rsidRPr="001207E1">
              <w:rPr>
                <w:sz w:val="24"/>
                <w:szCs w:val="24"/>
              </w:rPr>
              <w:t xml:space="preserve">, refreshment </w:t>
            </w:r>
            <w:r w:rsidRPr="001207E1">
              <w:rPr>
                <w:sz w:val="24"/>
                <w:szCs w:val="24"/>
              </w:rPr>
              <w:t>offerings</w:t>
            </w:r>
            <w:r w:rsidR="007E6EE6" w:rsidRPr="001207E1">
              <w:rPr>
                <w:sz w:val="24"/>
                <w:szCs w:val="24"/>
              </w:rPr>
              <w:t>, and products for sale where self-service is required</w:t>
            </w:r>
            <w:r w:rsidRPr="001207E1">
              <w:rPr>
                <w:sz w:val="24"/>
                <w:szCs w:val="24"/>
              </w:rPr>
              <w:t xml:space="preserve"> should be presented </w:t>
            </w:r>
            <w:r w:rsidR="007E6EE6" w:rsidRPr="001207E1">
              <w:rPr>
                <w:sz w:val="24"/>
                <w:szCs w:val="24"/>
              </w:rPr>
              <w:t xml:space="preserve">at a range of heights </w:t>
            </w:r>
            <w:r w:rsidRPr="001207E1">
              <w:rPr>
                <w:sz w:val="24"/>
                <w:szCs w:val="24"/>
              </w:rPr>
              <w:t xml:space="preserve">to ensure </w:t>
            </w:r>
            <w:r w:rsidR="007E6EE6" w:rsidRPr="001207E1">
              <w:rPr>
                <w:sz w:val="24"/>
                <w:szCs w:val="24"/>
              </w:rPr>
              <w:t>some of each product is available</w:t>
            </w:r>
            <w:r w:rsidRPr="001207E1">
              <w:rPr>
                <w:sz w:val="24"/>
                <w:szCs w:val="24"/>
              </w:rPr>
              <w:t xml:space="preserve"> at lower heights. Alternative, quiet routes should also be available for those wanting to bypass attraction gift shops.</w:t>
            </w:r>
          </w:p>
          <w:p w14:paraId="53E95D11" w14:textId="7E0F464D" w:rsidR="00316239" w:rsidRPr="001207E1" w:rsidRDefault="00316239">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3AA4487E" w14:textId="77777777" w:rsidR="008F21C3" w:rsidRPr="001207E1" w:rsidRDefault="009661D4">
            <w:pPr>
              <w:widowControl w:val="0"/>
              <w:spacing w:line="240" w:lineRule="auto"/>
              <w:jc w:val="center"/>
              <w:rPr>
                <w:b/>
                <w:sz w:val="24"/>
                <w:szCs w:val="24"/>
              </w:rPr>
            </w:pPr>
            <w:r w:rsidRPr="001207E1">
              <w:rPr>
                <w:b/>
                <w:sz w:val="24"/>
                <w:szCs w:val="24"/>
              </w:rPr>
              <w:t>C</w:t>
            </w:r>
          </w:p>
        </w:tc>
      </w:tr>
      <w:tr w:rsidR="00185D06" w:rsidRPr="001207E1" w14:paraId="0B5C532E" w14:textId="77777777" w:rsidTr="00C36750">
        <w:tc>
          <w:tcPr>
            <w:tcW w:w="1545" w:type="dxa"/>
            <w:tcMar>
              <w:top w:w="100" w:type="dxa"/>
              <w:left w:w="100" w:type="dxa"/>
              <w:bottom w:w="100" w:type="dxa"/>
              <w:right w:w="100" w:type="dxa"/>
            </w:tcMar>
          </w:tcPr>
          <w:p w14:paraId="1EE88C4D" w14:textId="351E28B0" w:rsidR="00185D06" w:rsidRPr="001207E1" w:rsidRDefault="00185D06">
            <w:pPr>
              <w:widowControl w:val="0"/>
              <w:spacing w:line="240" w:lineRule="auto"/>
              <w:rPr>
                <w:sz w:val="24"/>
                <w:szCs w:val="24"/>
              </w:rPr>
            </w:pPr>
            <w:r w:rsidRPr="001207E1">
              <w:rPr>
                <w:sz w:val="24"/>
                <w:szCs w:val="24"/>
              </w:rPr>
              <w:t>Children’s play areas</w:t>
            </w:r>
          </w:p>
        </w:tc>
        <w:tc>
          <w:tcPr>
            <w:tcW w:w="10215" w:type="dxa"/>
            <w:shd w:val="clear" w:color="auto" w:fill="auto"/>
            <w:tcMar>
              <w:top w:w="100" w:type="dxa"/>
              <w:left w:w="100" w:type="dxa"/>
              <w:bottom w:w="100" w:type="dxa"/>
              <w:right w:w="100" w:type="dxa"/>
            </w:tcMar>
          </w:tcPr>
          <w:p w14:paraId="22673D7C" w14:textId="308B191B" w:rsidR="00A214E2" w:rsidRPr="001207E1" w:rsidRDefault="00A214E2">
            <w:pPr>
              <w:widowControl w:val="0"/>
              <w:spacing w:line="240" w:lineRule="auto"/>
              <w:rPr>
                <w:sz w:val="24"/>
                <w:szCs w:val="24"/>
              </w:rPr>
            </w:pPr>
            <w:r w:rsidRPr="001207E1">
              <w:rPr>
                <w:sz w:val="24"/>
                <w:szCs w:val="24"/>
              </w:rPr>
              <w:t>Access to children’s play areas should be step-free, level and on firm ground (with loose materials such as gravel and bark being avoided, wherever possible</w:t>
            </w:r>
            <w:r w:rsidR="007E6EE6" w:rsidRPr="001207E1">
              <w:rPr>
                <w:sz w:val="24"/>
                <w:szCs w:val="24"/>
              </w:rPr>
              <w:t>, and safety paving being of a smooth material such as rubber slabs</w:t>
            </w:r>
            <w:r w:rsidRPr="001207E1">
              <w:rPr>
                <w:sz w:val="24"/>
                <w:szCs w:val="24"/>
              </w:rPr>
              <w:t xml:space="preserve">). </w:t>
            </w:r>
          </w:p>
          <w:p w14:paraId="47307893" w14:textId="77777777" w:rsidR="00A753F1" w:rsidRPr="001207E1" w:rsidRDefault="00A753F1">
            <w:pPr>
              <w:widowControl w:val="0"/>
              <w:spacing w:line="240" w:lineRule="auto"/>
              <w:rPr>
                <w:sz w:val="24"/>
                <w:szCs w:val="24"/>
              </w:rPr>
            </w:pPr>
          </w:p>
          <w:p w14:paraId="4F7E1F5F" w14:textId="7AD9E655" w:rsidR="00A214E2" w:rsidRPr="001207E1" w:rsidRDefault="00A214E2">
            <w:pPr>
              <w:widowControl w:val="0"/>
              <w:spacing w:line="240" w:lineRule="auto"/>
              <w:rPr>
                <w:sz w:val="24"/>
                <w:szCs w:val="24"/>
              </w:rPr>
            </w:pPr>
            <w:r w:rsidRPr="001207E1">
              <w:rPr>
                <w:sz w:val="24"/>
                <w:szCs w:val="24"/>
              </w:rPr>
              <w:t xml:space="preserve">Play equipment should visually contrast </w:t>
            </w:r>
            <w:r w:rsidR="007E6EE6" w:rsidRPr="001207E1">
              <w:rPr>
                <w:sz w:val="24"/>
                <w:szCs w:val="24"/>
              </w:rPr>
              <w:t>from the surface materials it is against</w:t>
            </w:r>
            <w:r w:rsidRPr="001207E1">
              <w:rPr>
                <w:sz w:val="24"/>
                <w:szCs w:val="24"/>
              </w:rPr>
              <w:t>. Any actionable</w:t>
            </w:r>
            <w:r w:rsidR="007E6EE6" w:rsidRPr="001207E1">
              <w:rPr>
                <w:sz w:val="24"/>
                <w:szCs w:val="24"/>
              </w:rPr>
              <w:t>, moving or handgrip</w:t>
            </w:r>
            <w:r w:rsidRPr="001207E1">
              <w:rPr>
                <w:sz w:val="24"/>
                <w:szCs w:val="24"/>
              </w:rPr>
              <w:t xml:space="preserve"> elements on and within play equipment should </w:t>
            </w:r>
            <w:r w:rsidR="007E6EE6" w:rsidRPr="001207E1">
              <w:rPr>
                <w:sz w:val="24"/>
                <w:szCs w:val="24"/>
              </w:rPr>
              <w:t xml:space="preserve">visually </w:t>
            </w:r>
            <w:r w:rsidRPr="001207E1">
              <w:rPr>
                <w:sz w:val="24"/>
                <w:szCs w:val="24"/>
              </w:rPr>
              <w:t>contrast with the</w:t>
            </w:r>
            <w:r w:rsidR="007E6EE6" w:rsidRPr="001207E1">
              <w:rPr>
                <w:sz w:val="24"/>
                <w:szCs w:val="24"/>
              </w:rPr>
              <w:t>ir</w:t>
            </w:r>
            <w:r w:rsidRPr="001207E1">
              <w:rPr>
                <w:sz w:val="24"/>
                <w:szCs w:val="24"/>
              </w:rPr>
              <w:t xml:space="preserve"> surface to ease </w:t>
            </w:r>
            <w:r w:rsidRPr="001207E1">
              <w:rPr>
                <w:sz w:val="24"/>
                <w:szCs w:val="24"/>
              </w:rPr>
              <w:lastRenderedPageBreak/>
              <w:t>identification and use.</w:t>
            </w:r>
            <w:r w:rsidR="00A753F1" w:rsidRPr="001207E1">
              <w:rPr>
                <w:sz w:val="24"/>
                <w:szCs w:val="24"/>
              </w:rPr>
              <w:t xml:space="preserve"> It is recommended that no actionable elements are placed above 1</w:t>
            </w:r>
            <w:r w:rsidR="007E6EE6" w:rsidRPr="001207E1">
              <w:rPr>
                <w:sz w:val="24"/>
                <w:szCs w:val="24"/>
              </w:rPr>
              <w:t>1</w:t>
            </w:r>
            <w:r w:rsidR="00A753F1" w:rsidRPr="001207E1">
              <w:rPr>
                <w:sz w:val="24"/>
                <w:szCs w:val="24"/>
              </w:rPr>
              <w:t xml:space="preserve">00mm in height to encourage reach by standing and seated children. </w:t>
            </w:r>
            <w:r w:rsidR="007E6EE6" w:rsidRPr="001207E1">
              <w:rPr>
                <w:sz w:val="24"/>
                <w:szCs w:val="24"/>
              </w:rPr>
              <w:t>Several</w:t>
            </w:r>
            <w:r w:rsidR="00A753F1" w:rsidRPr="001207E1">
              <w:rPr>
                <w:sz w:val="24"/>
                <w:szCs w:val="24"/>
              </w:rPr>
              <w:t xml:space="preserve"> tabletop activities should incorporate a knee recess of 700mm height, 800mm width and </w:t>
            </w:r>
            <w:r w:rsidR="007E6EE6" w:rsidRPr="001207E1">
              <w:rPr>
                <w:sz w:val="24"/>
                <w:szCs w:val="24"/>
              </w:rPr>
              <w:t>300-</w:t>
            </w:r>
            <w:r w:rsidR="00933AE4" w:rsidRPr="001207E1">
              <w:rPr>
                <w:sz w:val="24"/>
                <w:szCs w:val="24"/>
              </w:rPr>
              <w:t>5</w:t>
            </w:r>
            <w:r w:rsidR="00A753F1" w:rsidRPr="001207E1">
              <w:rPr>
                <w:sz w:val="24"/>
                <w:szCs w:val="24"/>
              </w:rPr>
              <w:t>00mm depth to enable access by both wheelchair-using children and adults.</w:t>
            </w:r>
          </w:p>
          <w:p w14:paraId="5CCD8EAA" w14:textId="77777777" w:rsidR="00A753F1" w:rsidRPr="001207E1" w:rsidRDefault="00A753F1">
            <w:pPr>
              <w:widowControl w:val="0"/>
              <w:spacing w:line="240" w:lineRule="auto"/>
              <w:rPr>
                <w:sz w:val="24"/>
                <w:szCs w:val="24"/>
              </w:rPr>
            </w:pPr>
          </w:p>
          <w:p w14:paraId="724A5909" w14:textId="77777777" w:rsidR="000B515F" w:rsidRPr="001207E1" w:rsidRDefault="00A214E2">
            <w:pPr>
              <w:widowControl w:val="0"/>
              <w:spacing w:line="240" w:lineRule="auto"/>
              <w:rPr>
                <w:sz w:val="24"/>
                <w:szCs w:val="24"/>
              </w:rPr>
            </w:pPr>
            <w:r w:rsidRPr="001207E1">
              <w:rPr>
                <w:sz w:val="24"/>
                <w:szCs w:val="24"/>
              </w:rPr>
              <w:t xml:space="preserve">Play areas and equipment should be designed with a multi-sensory approach to encourage users with differing impairments and accessibility requirements to engage equitably. Play opportunities should be both accessible and flexible to provide children with the autonomy to engage with several pieces of equipment in numerous ways, to promote creativity, and to provide access for both disabled children and disabled parents. Importantly, play areas should be designed to encourage collaboration between disabled and non-disabled children. </w:t>
            </w:r>
          </w:p>
          <w:p w14:paraId="3B5FAFF3" w14:textId="77777777" w:rsidR="00A753F1" w:rsidRPr="001207E1" w:rsidRDefault="00A753F1">
            <w:pPr>
              <w:widowControl w:val="0"/>
              <w:spacing w:line="240" w:lineRule="auto"/>
              <w:rPr>
                <w:sz w:val="24"/>
                <w:szCs w:val="24"/>
              </w:rPr>
            </w:pPr>
          </w:p>
          <w:p w14:paraId="4781BCBA" w14:textId="77777777" w:rsidR="00185D06" w:rsidRPr="001207E1" w:rsidRDefault="000B515F">
            <w:pPr>
              <w:widowControl w:val="0"/>
              <w:spacing w:line="240" w:lineRule="auto"/>
              <w:rPr>
                <w:sz w:val="24"/>
                <w:szCs w:val="24"/>
              </w:rPr>
            </w:pPr>
            <w:r w:rsidRPr="001207E1">
              <w:rPr>
                <w:sz w:val="24"/>
                <w:szCs w:val="24"/>
              </w:rPr>
              <w:t xml:space="preserve">Accessible roundabouts, wheelchair trampolines and accessible sand tables are examples of popular inclusive play equipment. </w:t>
            </w:r>
            <w:r w:rsidR="00A214E2" w:rsidRPr="001207E1">
              <w:rPr>
                <w:sz w:val="24"/>
                <w:szCs w:val="24"/>
              </w:rPr>
              <w:t xml:space="preserve">Quieter areas and opportunities for quieter play should </w:t>
            </w:r>
            <w:r w:rsidR="00A753F1" w:rsidRPr="001207E1">
              <w:rPr>
                <w:sz w:val="24"/>
                <w:szCs w:val="24"/>
              </w:rPr>
              <w:t xml:space="preserve">also </w:t>
            </w:r>
            <w:r w:rsidR="00A214E2" w:rsidRPr="001207E1">
              <w:rPr>
                <w:sz w:val="24"/>
                <w:szCs w:val="24"/>
              </w:rPr>
              <w:t>be provided, where possible and practicable. Seating and shelter that aligns with guidance provided in this document should be available within play areas.</w:t>
            </w:r>
          </w:p>
          <w:p w14:paraId="35D275A3" w14:textId="77777777" w:rsidR="007E6EE6" w:rsidRPr="001207E1" w:rsidRDefault="007E6EE6">
            <w:pPr>
              <w:widowControl w:val="0"/>
              <w:spacing w:line="240" w:lineRule="auto"/>
              <w:rPr>
                <w:sz w:val="24"/>
                <w:szCs w:val="24"/>
              </w:rPr>
            </w:pPr>
          </w:p>
          <w:p w14:paraId="5A5B2CA1" w14:textId="0081400D" w:rsidR="007E6EE6" w:rsidRPr="001207E1" w:rsidRDefault="007E6EE6">
            <w:pPr>
              <w:widowControl w:val="0"/>
              <w:spacing w:line="240" w:lineRule="auto"/>
              <w:rPr>
                <w:sz w:val="24"/>
                <w:szCs w:val="24"/>
              </w:rPr>
            </w:pPr>
            <w:r w:rsidRPr="001207E1">
              <w:rPr>
                <w:sz w:val="24"/>
                <w:szCs w:val="24"/>
              </w:rPr>
              <w:t xml:space="preserve">For further information on accessible and inclusive play areas, please refer to </w:t>
            </w:r>
            <w:hyperlink r:id="rId36" w:history="1">
              <w:r w:rsidRPr="001207E1">
                <w:rPr>
                  <w:rStyle w:val="Hyperlink"/>
                  <w:sz w:val="24"/>
                  <w:szCs w:val="24"/>
                </w:rPr>
                <w:t>PiPA</w:t>
              </w:r>
            </w:hyperlink>
            <w:r w:rsidRPr="001207E1">
              <w:rPr>
                <w:sz w:val="24"/>
                <w:szCs w:val="24"/>
              </w:rPr>
              <w:t>.</w:t>
            </w:r>
          </w:p>
        </w:tc>
        <w:tc>
          <w:tcPr>
            <w:tcW w:w="1425" w:type="dxa"/>
            <w:shd w:val="clear" w:color="auto" w:fill="FFF599"/>
            <w:tcMar>
              <w:top w:w="100" w:type="dxa"/>
              <w:left w:w="100" w:type="dxa"/>
              <w:bottom w:w="100" w:type="dxa"/>
              <w:right w:w="100" w:type="dxa"/>
            </w:tcMar>
          </w:tcPr>
          <w:p w14:paraId="76CC0157" w14:textId="6FEFC6D4" w:rsidR="00185D06" w:rsidRPr="001207E1" w:rsidRDefault="00185D06">
            <w:pPr>
              <w:widowControl w:val="0"/>
              <w:spacing w:line="240" w:lineRule="auto"/>
              <w:jc w:val="center"/>
              <w:rPr>
                <w:b/>
                <w:sz w:val="24"/>
                <w:szCs w:val="24"/>
              </w:rPr>
            </w:pPr>
            <w:r w:rsidRPr="001207E1">
              <w:rPr>
                <w:b/>
                <w:sz w:val="24"/>
                <w:szCs w:val="24"/>
              </w:rPr>
              <w:lastRenderedPageBreak/>
              <w:t>C</w:t>
            </w:r>
          </w:p>
        </w:tc>
      </w:tr>
    </w:tbl>
    <w:p w14:paraId="4533E707" w14:textId="77777777" w:rsidR="00140238" w:rsidRPr="001207E1" w:rsidRDefault="00140238">
      <w:pPr>
        <w:rPr>
          <w:bCs/>
          <w:sz w:val="24"/>
          <w:szCs w:val="24"/>
        </w:rPr>
      </w:pPr>
    </w:p>
    <w:p w14:paraId="11C3CB9F" w14:textId="4A51A747" w:rsidR="008F21C3" w:rsidRPr="001207E1" w:rsidRDefault="009661D4" w:rsidP="001207E1">
      <w:pPr>
        <w:pStyle w:val="Heading3"/>
      </w:pPr>
      <w:bookmarkStart w:id="32" w:name="_Toc152148254"/>
      <w:r w:rsidRPr="001207E1">
        <w:t xml:space="preserve">Operations and </w:t>
      </w:r>
      <w:r w:rsidR="00A71E46" w:rsidRPr="001207E1">
        <w:t>m</w:t>
      </w:r>
      <w:r w:rsidRPr="001207E1">
        <w:t>anagement</w:t>
      </w:r>
      <w:bookmarkEnd w:id="32"/>
    </w:p>
    <w:p w14:paraId="1F67566D" w14:textId="77777777" w:rsidR="008F21C3" w:rsidRPr="001207E1" w:rsidRDefault="008F21C3">
      <w:pPr>
        <w:rPr>
          <w:b/>
          <w:sz w:val="24"/>
          <w:szCs w:val="24"/>
        </w:rPr>
      </w:pPr>
    </w:p>
    <w:tbl>
      <w:tblPr>
        <w:tblStyle w:val="ae"/>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06BCE935" w14:textId="77777777" w:rsidTr="00C36750">
        <w:tc>
          <w:tcPr>
            <w:tcW w:w="1545" w:type="dxa"/>
            <w:tcMar>
              <w:top w:w="100" w:type="dxa"/>
              <w:left w:w="100" w:type="dxa"/>
              <w:bottom w:w="100" w:type="dxa"/>
              <w:right w:w="100" w:type="dxa"/>
            </w:tcMar>
          </w:tcPr>
          <w:p w14:paraId="5A6B47E5"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60B21426" w14:textId="085107F7"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2ABBEE97"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9600E2" w:rsidRPr="001207E1" w14:paraId="01A6241B" w14:textId="77777777" w:rsidTr="00C36750">
        <w:tc>
          <w:tcPr>
            <w:tcW w:w="1545" w:type="dxa"/>
            <w:tcMar>
              <w:top w:w="100" w:type="dxa"/>
              <w:left w:w="100" w:type="dxa"/>
              <w:bottom w:w="100" w:type="dxa"/>
              <w:right w:w="100" w:type="dxa"/>
            </w:tcMar>
          </w:tcPr>
          <w:p w14:paraId="1E80A9AA" w14:textId="39756D25" w:rsidR="009600E2" w:rsidRPr="001207E1" w:rsidRDefault="009600E2" w:rsidP="009600E2">
            <w:pPr>
              <w:widowControl w:val="0"/>
              <w:spacing w:line="240" w:lineRule="auto"/>
              <w:rPr>
                <w:sz w:val="24"/>
                <w:szCs w:val="24"/>
              </w:rPr>
            </w:pPr>
            <w:r w:rsidRPr="001207E1">
              <w:rPr>
                <w:sz w:val="24"/>
                <w:szCs w:val="24"/>
              </w:rPr>
              <w:t xml:space="preserve">Assisted performances </w:t>
            </w:r>
          </w:p>
        </w:tc>
        <w:tc>
          <w:tcPr>
            <w:tcW w:w="10215" w:type="dxa"/>
            <w:shd w:val="clear" w:color="auto" w:fill="auto"/>
            <w:tcMar>
              <w:top w:w="100" w:type="dxa"/>
              <w:left w:w="100" w:type="dxa"/>
              <w:bottom w:w="100" w:type="dxa"/>
              <w:right w:w="100" w:type="dxa"/>
            </w:tcMar>
          </w:tcPr>
          <w:p w14:paraId="79F3ACCD" w14:textId="7166BA15" w:rsidR="0021463E" w:rsidRPr="001207E1" w:rsidRDefault="0021463E" w:rsidP="009600E2">
            <w:pPr>
              <w:widowControl w:val="0"/>
              <w:spacing w:line="240" w:lineRule="auto"/>
              <w:rPr>
                <w:sz w:val="24"/>
                <w:szCs w:val="24"/>
              </w:rPr>
            </w:pPr>
            <w:r w:rsidRPr="001207E1">
              <w:rPr>
                <w:sz w:val="24"/>
                <w:szCs w:val="24"/>
              </w:rPr>
              <w:t xml:space="preserve">The term ‘assisted performance’ is a collective term referring to audio described, captioned, sign language interpreted, relaxed or alternative presentations and performances. </w:t>
            </w:r>
          </w:p>
          <w:p w14:paraId="0BBD48F4" w14:textId="77777777" w:rsidR="0021463E" w:rsidRPr="001207E1" w:rsidRDefault="0021463E" w:rsidP="009600E2">
            <w:pPr>
              <w:widowControl w:val="0"/>
              <w:spacing w:line="240" w:lineRule="auto"/>
              <w:rPr>
                <w:sz w:val="24"/>
                <w:szCs w:val="24"/>
              </w:rPr>
            </w:pPr>
          </w:p>
          <w:p w14:paraId="196CFE48" w14:textId="77777777" w:rsidR="009600E2" w:rsidRDefault="009600E2" w:rsidP="009600E2">
            <w:pPr>
              <w:widowControl w:val="0"/>
              <w:spacing w:line="240" w:lineRule="auto"/>
              <w:rPr>
                <w:sz w:val="24"/>
                <w:szCs w:val="24"/>
              </w:rPr>
            </w:pPr>
            <w:r w:rsidRPr="001207E1">
              <w:rPr>
                <w:sz w:val="24"/>
                <w:szCs w:val="24"/>
              </w:rPr>
              <w:t>A range of assisted performance options should be offered for both in-person and online shows, and be inclusively advertised online and at the venue. Warnings of flashing lights or strobe lighting should be available alongside any performance advertisement</w:t>
            </w:r>
            <w:r w:rsidR="0021463E" w:rsidRPr="001207E1">
              <w:rPr>
                <w:sz w:val="24"/>
                <w:szCs w:val="24"/>
              </w:rPr>
              <w:t>, and especially for assisted performances</w:t>
            </w:r>
            <w:r w:rsidRPr="001207E1">
              <w:rPr>
                <w:sz w:val="24"/>
                <w:szCs w:val="24"/>
              </w:rPr>
              <w:t>.</w:t>
            </w:r>
          </w:p>
          <w:p w14:paraId="48F9A557" w14:textId="62346D9D" w:rsidR="00316239" w:rsidRPr="001207E1" w:rsidRDefault="00316239" w:rsidP="009600E2">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2C48D87E" w14:textId="799D3D4F" w:rsidR="009600E2" w:rsidRPr="001207E1" w:rsidRDefault="009600E2" w:rsidP="009600E2">
            <w:pPr>
              <w:widowControl w:val="0"/>
              <w:spacing w:line="240" w:lineRule="auto"/>
              <w:jc w:val="center"/>
              <w:rPr>
                <w:b/>
                <w:sz w:val="24"/>
                <w:szCs w:val="24"/>
              </w:rPr>
            </w:pPr>
            <w:r w:rsidRPr="001207E1">
              <w:rPr>
                <w:b/>
                <w:sz w:val="24"/>
                <w:szCs w:val="24"/>
              </w:rPr>
              <w:t>C</w:t>
            </w:r>
          </w:p>
        </w:tc>
      </w:tr>
      <w:tr w:rsidR="009600E2" w:rsidRPr="001207E1" w14:paraId="6CBD0A6B" w14:textId="77777777" w:rsidTr="00C36750">
        <w:tc>
          <w:tcPr>
            <w:tcW w:w="1545" w:type="dxa"/>
            <w:tcMar>
              <w:top w:w="100" w:type="dxa"/>
              <w:left w:w="100" w:type="dxa"/>
              <w:bottom w:w="100" w:type="dxa"/>
              <w:right w:w="100" w:type="dxa"/>
            </w:tcMar>
          </w:tcPr>
          <w:p w14:paraId="779243B4" w14:textId="4CFCE700" w:rsidR="009600E2" w:rsidRPr="001207E1" w:rsidRDefault="009600E2" w:rsidP="009600E2">
            <w:pPr>
              <w:widowControl w:val="0"/>
              <w:spacing w:line="240" w:lineRule="auto"/>
              <w:rPr>
                <w:sz w:val="24"/>
                <w:szCs w:val="24"/>
              </w:rPr>
            </w:pPr>
            <w:r w:rsidRPr="001207E1">
              <w:rPr>
                <w:sz w:val="24"/>
                <w:szCs w:val="24"/>
              </w:rPr>
              <w:t>Audio description</w:t>
            </w:r>
          </w:p>
        </w:tc>
        <w:tc>
          <w:tcPr>
            <w:tcW w:w="10215" w:type="dxa"/>
            <w:shd w:val="clear" w:color="auto" w:fill="auto"/>
            <w:tcMar>
              <w:top w:w="100" w:type="dxa"/>
              <w:left w:w="100" w:type="dxa"/>
              <w:bottom w:w="100" w:type="dxa"/>
              <w:right w:w="100" w:type="dxa"/>
            </w:tcMar>
          </w:tcPr>
          <w:p w14:paraId="63FAF9FB" w14:textId="77777777" w:rsidR="009600E2" w:rsidRDefault="009600E2" w:rsidP="009600E2">
            <w:pPr>
              <w:widowControl w:val="0"/>
              <w:spacing w:line="240" w:lineRule="auto"/>
              <w:rPr>
                <w:sz w:val="24"/>
                <w:szCs w:val="24"/>
              </w:rPr>
            </w:pPr>
            <w:r w:rsidRPr="001207E1">
              <w:rPr>
                <w:sz w:val="24"/>
                <w:szCs w:val="24"/>
              </w:rPr>
              <w:t>Audio description headsets</w:t>
            </w:r>
            <w:r w:rsidR="0021463E" w:rsidRPr="001207E1">
              <w:rPr>
                <w:sz w:val="24"/>
                <w:szCs w:val="24"/>
              </w:rPr>
              <w:t xml:space="preserve"> and/or apps for people to access on their own smart phones</w:t>
            </w:r>
            <w:r w:rsidRPr="001207E1">
              <w:rPr>
                <w:sz w:val="24"/>
                <w:szCs w:val="24"/>
              </w:rPr>
              <w:t xml:space="preserve"> should be provided - and advertised - for a number of attractions, to allow blind and partially sighted visitors to follow along with the visual action of a performance or exhibition.</w:t>
            </w:r>
          </w:p>
          <w:p w14:paraId="413C3911" w14:textId="6E88C8E7" w:rsidR="00316239" w:rsidRPr="001207E1" w:rsidRDefault="00316239" w:rsidP="009600E2">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3E661193" w14:textId="2045F4E4" w:rsidR="009600E2" w:rsidRPr="001207E1" w:rsidRDefault="009600E2" w:rsidP="009600E2">
            <w:pPr>
              <w:widowControl w:val="0"/>
              <w:spacing w:line="240" w:lineRule="auto"/>
              <w:jc w:val="center"/>
              <w:rPr>
                <w:b/>
                <w:sz w:val="24"/>
                <w:szCs w:val="24"/>
              </w:rPr>
            </w:pPr>
            <w:r w:rsidRPr="001207E1">
              <w:rPr>
                <w:b/>
                <w:sz w:val="24"/>
                <w:szCs w:val="24"/>
              </w:rPr>
              <w:t>C</w:t>
            </w:r>
          </w:p>
        </w:tc>
      </w:tr>
      <w:tr w:rsidR="009600E2" w:rsidRPr="001207E1" w14:paraId="7E1E4A51" w14:textId="77777777" w:rsidTr="00C36750">
        <w:tc>
          <w:tcPr>
            <w:tcW w:w="1545" w:type="dxa"/>
            <w:tcMar>
              <w:top w:w="100" w:type="dxa"/>
              <w:left w:w="100" w:type="dxa"/>
              <w:bottom w:w="100" w:type="dxa"/>
              <w:right w:w="100" w:type="dxa"/>
            </w:tcMar>
          </w:tcPr>
          <w:p w14:paraId="4A636363" w14:textId="5ACDEAE5" w:rsidR="009600E2" w:rsidRPr="001207E1" w:rsidRDefault="009600E2" w:rsidP="009600E2">
            <w:pPr>
              <w:widowControl w:val="0"/>
              <w:spacing w:line="240" w:lineRule="auto"/>
              <w:rPr>
                <w:sz w:val="24"/>
                <w:szCs w:val="24"/>
              </w:rPr>
            </w:pPr>
            <w:r w:rsidRPr="001207E1">
              <w:rPr>
                <w:sz w:val="24"/>
                <w:szCs w:val="24"/>
              </w:rPr>
              <w:lastRenderedPageBreak/>
              <w:t>Touch tours</w:t>
            </w:r>
          </w:p>
        </w:tc>
        <w:tc>
          <w:tcPr>
            <w:tcW w:w="10215" w:type="dxa"/>
            <w:shd w:val="clear" w:color="auto" w:fill="auto"/>
            <w:tcMar>
              <w:top w:w="100" w:type="dxa"/>
              <w:left w:w="100" w:type="dxa"/>
              <w:bottom w:w="100" w:type="dxa"/>
              <w:right w:w="100" w:type="dxa"/>
            </w:tcMar>
          </w:tcPr>
          <w:p w14:paraId="0DE651B6" w14:textId="77777777" w:rsidR="009600E2" w:rsidRDefault="009600E2" w:rsidP="009600E2">
            <w:pPr>
              <w:widowControl w:val="0"/>
              <w:spacing w:line="240" w:lineRule="auto"/>
              <w:rPr>
                <w:sz w:val="24"/>
                <w:szCs w:val="24"/>
              </w:rPr>
            </w:pPr>
            <w:r w:rsidRPr="001207E1">
              <w:rPr>
                <w:sz w:val="24"/>
                <w:szCs w:val="24"/>
              </w:rPr>
              <w:t>A number of touch tours, that provide an opportunity for blind and partially sighted people to explore the environment, handle exhibits, props and costumes, should be available - and advertised - at the attraction.</w:t>
            </w:r>
          </w:p>
          <w:p w14:paraId="61E8A860" w14:textId="28B938B9" w:rsidR="00316239" w:rsidRPr="001207E1" w:rsidRDefault="00316239" w:rsidP="009600E2">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35905BCB" w14:textId="36D0859A" w:rsidR="009600E2" w:rsidRPr="001207E1" w:rsidRDefault="009600E2" w:rsidP="009600E2">
            <w:pPr>
              <w:widowControl w:val="0"/>
              <w:spacing w:line="240" w:lineRule="auto"/>
              <w:jc w:val="center"/>
              <w:rPr>
                <w:b/>
                <w:sz w:val="24"/>
                <w:szCs w:val="24"/>
              </w:rPr>
            </w:pPr>
            <w:r w:rsidRPr="001207E1">
              <w:rPr>
                <w:b/>
                <w:sz w:val="24"/>
                <w:szCs w:val="24"/>
              </w:rPr>
              <w:t>C</w:t>
            </w:r>
          </w:p>
        </w:tc>
      </w:tr>
      <w:tr w:rsidR="009600E2" w:rsidRPr="001207E1" w14:paraId="032AF786" w14:textId="77777777" w:rsidTr="00C36750">
        <w:tc>
          <w:tcPr>
            <w:tcW w:w="1545" w:type="dxa"/>
            <w:tcMar>
              <w:top w:w="100" w:type="dxa"/>
              <w:left w:w="100" w:type="dxa"/>
              <w:bottom w:w="100" w:type="dxa"/>
              <w:right w:w="100" w:type="dxa"/>
            </w:tcMar>
          </w:tcPr>
          <w:p w14:paraId="1B15BF5F" w14:textId="64C1C967" w:rsidR="009600E2" w:rsidRPr="001207E1" w:rsidRDefault="009600E2" w:rsidP="009600E2">
            <w:pPr>
              <w:widowControl w:val="0"/>
              <w:spacing w:line="240" w:lineRule="auto"/>
              <w:rPr>
                <w:sz w:val="24"/>
                <w:szCs w:val="24"/>
              </w:rPr>
            </w:pPr>
            <w:r w:rsidRPr="001207E1">
              <w:rPr>
                <w:sz w:val="24"/>
                <w:szCs w:val="24"/>
              </w:rPr>
              <w:t>BSL interpretation</w:t>
            </w:r>
          </w:p>
        </w:tc>
        <w:tc>
          <w:tcPr>
            <w:tcW w:w="10215" w:type="dxa"/>
            <w:shd w:val="clear" w:color="auto" w:fill="auto"/>
            <w:tcMar>
              <w:top w:w="100" w:type="dxa"/>
              <w:left w:w="100" w:type="dxa"/>
              <w:bottom w:w="100" w:type="dxa"/>
              <w:right w:w="100" w:type="dxa"/>
            </w:tcMar>
          </w:tcPr>
          <w:p w14:paraId="4DDF3D3F" w14:textId="77777777" w:rsidR="009600E2" w:rsidRDefault="009600E2" w:rsidP="009600E2">
            <w:pPr>
              <w:widowControl w:val="0"/>
              <w:spacing w:line="240" w:lineRule="auto"/>
              <w:rPr>
                <w:sz w:val="24"/>
                <w:szCs w:val="24"/>
              </w:rPr>
            </w:pPr>
            <w:r w:rsidRPr="001207E1">
              <w:rPr>
                <w:sz w:val="24"/>
                <w:szCs w:val="24"/>
              </w:rPr>
              <w:t>BSL interpretation and/or tours should be provided - and advertised - for a number of attractions, to ensure D/deaf audience members are able to access real time speech translation during a performance or exhibition. If on stage, the BSL interpreter(s) should be individually lit and positioned to promote sightlines for all audience members.</w:t>
            </w:r>
            <w:r w:rsidR="0021463E" w:rsidRPr="001207E1">
              <w:rPr>
                <w:sz w:val="24"/>
                <w:szCs w:val="24"/>
              </w:rPr>
              <w:t xml:space="preserve"> This should be considered in addition to captioned performances.</w:t>
            </w:r>
          </w:p>
          <w:p w14:paraId="2C5B57C9" w14:textId="2C6C0A95" w:rsidR="00316239" w:rsidRPr="001207E1" w:rsidRDefault="00316239" w:rsidP="009600E2">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47437D4E" w14:textId="78A23650" w:rsidR="009600E2" w:rsidRPr="001207E1" w:rsidRDefault="009600E2" w:rsidP="009600E2">
            <w:pPr>
              <w:widowControl w:val="0"/>
              <w:spacing w:line="240" w:lineRule="auto"/>
              <w:jc w:val="center"/>
              <w:rPr>
                <w:b/>
                <w:sz w:val="24"/>
                <w:szCs w:val="24"/>
              </w:rPr>
            </w:pPr>
            <w:r w:rsidRPr="001207E1">
              <w:rPr>
                <w:b/>
                <w:sz w:val="24"/>
                <w:szCs w:val="24"/>
              </w:rPr>
              <w:t>C</w:t>
            </w:r>
          </w:p>
        </w:tc>
      </w:tr>
      <w:tr w:rsidR="009600E2" w:rsidRPr="001207E1" w14:paraId="1D7076EC" w14:textId="77777777" w:rsidTr="00C36750">
        <w:tc>
          <w:tcPr>
            <w:tcW w:w="1545" w:type="dxa"/>
            <w:tcMar>
              <w:top w:w="100" w:type="dxa"/>
              <w:left w:w="100" w:type="dxa"/>
              <w:bottom w:w="100" w:type="dxa"/>
              <w:right w:w="100" w:type="dxa"/>
            </w:tcMar>
          </w:tcPr>
          <w:p w14:paraId="363F3523" w14:textId="4D123C63" w:rsidR="009600E2" w:rsidRPr="001207E1" w:rsidRDefault="009600E2" w:rsidP="009600E2">
            <w:pPr>
              <w:widowControl w:val="0"/>
              <w:spacing w:line="240" w:lineRule="auto"/>
              <w:rPr>
                <w:sz w:val="24"/>
                <w:szCs w:val="24"/>
              </w:rPr>
            </w:pPr>
            <w:r w:rsidRPr="001207E1">
              <w:rPr>
                <w:sz w:val="24"/>
                <w:szCs w:val="24"/>
              </w:rPr>
              <w:t xml:space="preserve">Captioning </w:t>
            </w:r>
          </w:p>
        </w:tc>
        <w:tc>
          <w:tcPr>
            <w:tcW w:w="10215" w:type="dxa"/>
            <w:shd w:val="clear" w:color="auto" w:fill="auto"/>
            <w:tcMar>
              <w:top w:w="100" w:type="dxa"/>
              <w:left w:w="100" w:type="dxa"/>
              <w:bottom w:w="100" w:type="dxa"/>
              <w:right w:w="100" w:type="dxa"/>
            </w:tcMar>
          </w:tcPr>
          <w:p w14:paraId="3AD7DDDC" w14:textId="77777777" w:rsidR="009600E2" w:rsidRDefault="009600E2" w:rsidP="009600E2">
            <w:pPr>
              <w:widowControl w:val="0"/>
              <w:spacing w:line="240" w:lineRule="auto"/>
              <w:rPr>
                <w:sz w:val="24"/>
                <w:szCs w:val="24"/>
              </w:rPr>
            </w:pPr>
            <w:r w:rsidRPr="001207E1">
              <w:rPr>
                <w:sz w:val="24"/>
                <w:szCs w:val="24"/>
              </w:rPr>
              <w:t>Where relevant, live captioning should be provided - and advertised - for a number of performances at attractions to ensure access to content for D/deaf customers and those with hearing loss. This is usually provided on large LED screens, but live caption glasses are also gaining popularity. The performance area should also be well-lit, wherever possible, to enable ease of lip reading.</w:t>
            </w:r>
          </w:p>
          <w:p w14:paraId="31E646AC" w14:textId="4FA387CB" w:rsidR="00316239" w:rsidRPr="001207E1" w:rsidRDefault="00316239" w:rsidP="009600E2">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6A320ED8" w14:textId="020AA54F" w:rsidR="009600E2" w:rsidRPr="001207E1" w:rsidRDefault="009600E2" w:rsidP="009600E2">
            <w:pPr>
              <w:widowControl w:val="0"/>
              <w:spacing w:line="240" w:lineRule="auto"/>
              <w:jc w:val="center"/>
              <w:rPr>
                <w:b/>
                <w:sz w:val="24"/>
                <w:szCs w:val="24"/>
              </w:rPr>
            </w:pPr>
            <w:r w:rsidRPr="001207E1">
              <w:rPr>
                <w:b/>
                <w:sz w:val="24"/>
                <w:szCs w:val="24"/>
              </w:rPr>
              <w:t>C</w:t>
            </w:r>
          </w:p>
        </w:tc>
      </w:tr>
      <w:tr w:rsidR="009600E2" w:rsidRPr="001207E1" w14:paraId="2CA1EE94" w14:textId="77777777" w:rsidTr="00C36750">
        <w:tc>
          <w:tcPr>
            <w:tcW w:w="1545" w:type="dxa"/>
            <w:tcMar>
              <w:top w:w="100" w:type="dxa"/>
              <w:left w:w="100" w:type="dxa"/>
              <w:bottom w:w="100" w:type="dxa"/>
              <w:right w:w="100" w:type="dxa"/>
            </w:tcMar>
          </w:tcPr>
          <w:p w14:paraId="3A70E010" w14:textId="4F9D4AD1" w:rsidR="009600E2" w:rsidRPr="001207E1" w:rsidRDefault="009600E2" w:rsidP="009600E2">
            <w:pPr>
              <w:widowControl w:val="0"/>
              <w:spacing w:line="240" w:lineRule="auto"/>
              <w:rPr>
                <w:sz w:val="24"/>
                <w:szCs w:val="24"/>
              </w:rPr>
            </w:pPr>
            <w:r w:rsidRPr="001207E1">
              <w:rPr>
                <w:sz w:val="24"/>
                <w:szCs w:val="24"/>
              </w:rPr>
              <w:t>Relaxed performance</w:t>
            </w:r>
          </w:p>
        </w:tc>
        <w:tc>
          <w:tcPr>
            <w:tcW w:w="10215" w:type="dxa"/>
            <w:shd w:val="clear" w:color="auto" w:fill="auto"/>
            <w:tcMar>
              <w:top w:w="100" w:type="dxa"/>
              <w:left w:w="100" w:type="dxa"/>
              <w:bottom w:w="100" w:type="dxa"/>
              <w:right w:w="100" w:type="dxa"/>
            </w:tcMar>
          </w:tcPr>
          <w:p w14:paraId="604C061F" w14:textId="77777777" w:rsidR="009600E2" w:rsidRPr="001207E1" w:rsidRDefault="009600E2" w:rsidP="009600E2">
            <w:pPr>
              <w:widowControl w:val="0"/>
              <w:spacing w:line="240" w:lineRule="auto"/>
              <w:rPr>
                <w:sz w:val="24"/>
                <w:szCs w:val="24"/>
              </w:rPr>
            </w:pPr>
            <w:r w:rsidRPr="001207E1">
              <w:rPr>
                <w:sz w:val="24"/>
                <w:szCs w:val="24"/>
              </w:rPr>
              <w:t>Relaxed performances should be provided - and advertised - for a number of attractions, and may include:</w:t>
            </w:r>
          </w:p>
          <w:p w14:paraId="5F93B711" w14:textId="22069B29" w:rsidR="009600E2" w:rsidRPr="001207E1" w:rsidRDefault="009600E2" w:rsidP="009600E2">
            <w:pPr>
              <w:widowControl w:val="0"/>
              <w:numPr>
                <w:ilvl w:val="0"/>
                <w:numId w:val="3"/>
              </w:numPr>
              <w:spacing w:line="240" w:lineRule="auto"/>
              <w:rPr>
                <w:sz w:val="24"/>
                <w:szCs w:val="24"/>
              </w:rPr>
            </w:pPr>
            <w:r w:rsidRPr="001207E1">
              <w:rPr>
                <w:sz w:val="24"/>
                <w:szCs w:val="24"/>
              </w:rPr>
              <w:t>Actors introducing themselves and describing their characters on stage prior to the performance</w:t>
            </w:r>
            <w:r w:rsidR="00316239">
              <w:rPr>
                <w:sz w:val="24"/>
                <w:szCs w:val="24"/>
              </w:rPr>
              <w:t>;</w:t>
            </w:r>
            <w:r w:rsidRPr="001207E1">
              <w:rPr>
                <w:sz w:val="24"/>
                <w:szCs w:val="24"/>
              </w:rPr>
              <w:t xml:space="preserve"> </w:t>
            </w:r>
          </w:p>
          <w:p w14:paraId="40E2DEEB" w14:textId="7C0F1D3F" w:rsidR="009600E2" w:rsidRPr="001207E1" w:rsidRDefault="009600E2" w:rsidP="009600E2">
            <w:pPr>
              <w:widowControl w:val="0"/>
              <w:numPr>
                <w:ilvl w:val="0"/>
                <w:numId w:val="3"/>
              </w:numPr>
              <w:spacing w:line="240" w:lineRule="auto"/>
              <w:rPr>
                <w:sz w:val="24"/>
                <w:szCs w:val="24"/>
              </w:rPr>
            </w:pPr>
            <w:r w:rsidRPr="001207E1">
              <w:rPr>
                <w:sz w:val="24"/>
                <w:szCs w:val="24"/>
              </w:rPr>
              <w:t>Relaxed attitudes to audience noise</w:t>
            </w:r>
            <w:r w:rsidR="00316239">
              <w:rPr>
                <w:sz w:val="24"/>
                <w:szCs w:val="24"/>
              </w:rPr>
              <w:t>;</w:t>
            </w:r>
            <w:r w:rsidRPr="001207E1">
              <w:rPr>
                <w:sz w:val="24"/>
                <w:szCs w:val="24"/>
              </w:rPr>
              <w:t xml:space="preserve"> </w:t>
            </w:r>
          </w:p>
          <w:p w14:paraId="5A8EABBF" w14:textId="790DA411" w:rsidR="009600E2" w:rsidRPr="001207E1" w:rsidRDefault="009600E2" w:rsidP="009600E2">
            <w:pPr>
              <w:widowControl w:val="0"/>
              <w:numPr>
                <w:ilvl w:val="0"/>
                <w:numId w:val="3"/>
              </w:numPr>
              <w:spacing w:line="240" w:lineRule="auto"/>
              <w:rPr>
                <w:sz w:val="24"/>
                <w:szCs w:val="24"/>
              </w:rPr>
            </w:pPr>
            <w:r w:rsidRPr="001207E1">
              <w:rPr>
                <w:sz w:val="24"/>
                <w:szCs w:val="24"/>
              </w:rPr>
              <w:t>Lighting levels remaining at a low level for the performance duration</w:t>
            </w:r>
            <w:r w:rsidR="00316239">
              <w:rPr>
                <w:sz w:val="24"/>
                <w:szCs w:val="24"/>
              </w:rPr>
              <w:t>;</w:t>
            </w:r>
          </w:p>
          <w:p w14:paraId="2E5F9814" w14:textId="6A8B7A96" w:rsidR="009600E2" w:rsidRPr="001207E1" w:rsidRDefault="009600E2" w:rsidP="009600E2">
            <w:pPr>
              <w:widowControl w:val="0"/>
              <w:numPr>
                <w:ilvl w:val="0"/>
                <w:numId w:val="3"/>
              </w:numPr>
              <w:spacing w:line="240" w:lineRule="auto"/>
              <w:rPr>
                <w:sz w:val="24"/>
                <w:szCs w:val="24"/>
              </w:rPr>
            </w:pPr>
            <w:r w:rsidRPr="001207E1">
              <w:rPr>
                <w:sz w:val="24"/>
                <w:szCs w:val="24"/>
              </w:rPr>
              <w:t>The softening of any sudden or unexpected audio</w:t>
            </w:r>
            <w:r w:rsidR="00316239">
              <w:rPr>
                <w:sz w:val="24"/>
                <w:szCs w:val="24"/>
              </w:rPr>
              <w:t>;</w:t>
            </w:r>
          </w:p>
          <w:p w14:paraId="2459FB01" w14:textId="5E9C7E49" w:rsidR="009600E2" w:rsidRPr="001207E1" w:rsidRDefault="009600E2" w:rsidP="009600E2">
            <w:pPr>
              <w:widowControl w:val="0"/>
              <w:numPr>
                <w:ilvl w:val="0"/>
                <w:numId w:val="3"/>
              </w:numPr>
              <w:spacing w:line="240" w:lineRule="auto"/>
              <w:rPr>
                <w:sz w:val="24"/>
                <w:szCs w:val="24"/>
              </w:rPr>
            </w:pPr>
            <w:r w:rsidRPr="001207E1">
              <w:rPr>
                <w:sz w:val="24"/>
                <w:szCs w:val="24"/>
              </w:rPr>
              <w:t xml:space="preserve">Audiences having the </w:t>
            </w:r>
            <w:r w:rsidR="0021463E" w:rsidRPr="001207E1">
              <w:rPr>
                <w:sz w:val="24"/>
                <w:szCs w:val="24"/>
              </w:rPr>
              <w:t>freedom</w:t>
            </w:r>
            <w:r w:rsidRPr="001207E1">
              <w:rPr>
                <w:sz w:val="24"/>
                <w:szCs w:val="24"/>
              </w:rPr>
              <w:t xml:space="preserve"> to come and go throughout the performance</w:t>
            </w:r>
            <w:r w:rsidR="00316239">
              <w:rPr>
                <w:sz w:val="24"/>
                <w:szCs w:val="24"/>
              </w:rPr>
              <w:t>;</w:t>
            </w:r>
            <w:r w:rsidRPr="001207E1">
              <w:rPr>
                <w:sz w:val="24"/>
                <w:szCs w:val="24"/>
              </w:rPr>
              <w:t xml:space="preserve"> </w:t>
            </w:r>
          </w:p>
          <w:p w14:paraId="6C158D90" w14:textId="77777777" w:rsidR="0057446B" w:rsidRDefault="009600E2" w:rsidP="0057446B">
            <w:pPr>
              <w:widowControl w:val="0"/>
              <w:numPr>
                <w:ilvl w:val="0"/>
                <w:numId w:val="3"/>
              </w:numPr>
              <w:spacing w:line="240" w:lineRule="auto"/>
              <w:rPr>
                <w:sz w:val="24"/>
                <w:szCs w:val="24"/>
              </w:rPr>
            </w:pPr>
            <w:r w:rsidRPr="001207E1">
              <w:rPr>
                <w:sz w:val="24"/>
                <w:szCs w:val="24"/>
              </w:rPr>
              <w:t>A</w:t>
            </w:r>
            <w:r w:rsidR="0021463E" w:rsidRPr="001207E1">
              <w:rPr>
                <w:sz w:val="24"/>
                <w:szCs w:val="24"/>
              </w:rPr>
              <w:t xml:space="preserve"> nearby </w:t>
            </w:r>
            <w:r w:rsidRPr="001207E1">
              <w:rPr>
                <w:sz w:val="24"/>
                <w:szCs w:val="24"/>
              </w:rPr>
              <w:t xml:space="preserve">quiet space </w:t>
            </w:r>
            <w:r w:rsidR="0021463E" w:rsidRPr="001207E1">
              <w:rPr>
                <w:sz w:val="24"/>
                <w:szCs w:val="24"/>
              </w:rPr>
              <w:t>or room that does not have to be pre-booked</w:t>
            </w:r>
            <w:r w:rsidR="0057446B">
              <w:rPr>
                <w:sz w:val="24"/>
                <w:szCs w:val="24"/>
              </w:rPr>
              <w:t>;</w:t>
            </w:r>
          </w:p>
          <w:p w14:paraId="1BB9C580" w14:textId="77777777" w:rsidR="009600E2" w:rsidRDefault="009600E2" w:rsidP="0057446B">
            <w:pPr>
              <w:pStyle w:val="ListParagraph"/>
              <w:widowControl w:val="0"/>
              <w:numPr>
                <w:ilvl w:val="0"/>
                <w:numId w:val="3"/>
              </w:numPr>
              <w:spacing w:line="240" w:lineRule="auto"/>
              <w:rPr>
                <w:sz w:val="24"/>
                <w:szCs w:val="24"/>
              </w:rPr>
            </w:pPr>
            <w:r w:rsidRPr="0057446B">
              <w:rPr>
                <w:sz w:val="24"/>
                <w:szCs w:val="24"/>
              </w:rPr>
              <w:t xml:space="preserve">Staff members on hand to </w:t>
            </w:r>
            <w:r w:rsidR="0021463E" w:rsidRPr="0057446B">
              <w:rPr>
                <w:sz w:val="24"/>
                <w:szCs w:val="24"/>
              </w:rPr>
              <w:t>support and advise</w:t>
            </w:r>
            <w:r w:rsidRPr="0057446B">
              <w:rPr>
                <w:sz w:val="24"/>
                <w:szCs w:val="24"/>
              </w:rPr>
              <w:t xml:space="preserve">. </w:t>
            </w:r>
          </w:p>
          <w:p w14:paraId="17508953" w14:textId="440E1A58" w:rsidR="0057446B" w:rsidRPr="0057446B" w:rsidRDefault="0057446B" w:rsidP="0057446B">
            <w:pPr>
              <w:widowControl w:val="0"/>
              <w:spacing w:line="240" w:lineRule="auto"/>
              <w:ind w:left="360"/>
              <w:rPr>
                <w:sz w:val="24"/>
                <w:szCs w:val="24"/>
              </w:rPr>
            </w:pPr>
          </w:p>
        </w:tc>
        <w:tc>
          <w:tcPr>
            <w:tcW w:w="1425" w:type="dxa"/>
            <w:shd w:val="clear" w:color="auto" w:fill="FFF599"/>
            <w:tcMar>
              <w:top w:w="100" w:type="dxa"/>
              <w:left w:w="100" w:type="dxa"/>
              <w:bottom w:w="100" w:type="dxa"/>
              <w:right w:w="100" w:type="dxa"/>
            </w:tcMar>
          </w:tcPr>
          <w:p w14:paraId="07B101E2" w14:textId="6D74801E" w:rsidR="009600E2" w:rsidRPr="001207E1" w:rsidRDefault="009600E2" w:rsidP="009600E2">
            <w:pPr>
              <w:widowControl w:val="0"/>
              <w:spacing w:line="240" w:lineRule="auto"/>
              <w:jc w:val="center"/>
              <w:rPr>
                <w:b/>
                <w:sz w:val="24"/>
                <w:szCs w:val="24"/>
              </w:rPr>
            </w:pPr>
            <w:r w:rsidRPr="001207E1">
              <w:rPr>
                <w:b/>
                <w:sz w:val="24"/>
                <w:szCs w:val="24"/>
              </w:rPr>
              <w:t>C</w:t>
            </w:r>
          </w:p>
        </w:tc>
      </w:tr>
    </w:tbl>
    <w:p w14:paraId="73AA2E98" w14:textId="125F0F82" w:rsidR="003D5ECD" w:rsidRPr="001207E1" w:rsidRDefault="003D5ECD" w:rsidP="0057446B">
      <w:pPr>
        <w:tabs>
          <w:tab w:val="left" w:pos="5500"/>
        </w:tabs>
        <w:spacing w:before="240" w:after="240"/>
        <w:rPr>
          <w:b/>
          <w:bCs/>
          <w:sz w:val="24"/>
          <w:szCs w:val="24"/>
        </w:rPr>
      </w:pPr>
    </w:p>
    <w:p w14:paraId="3AF477AA" w14:textId="78DBB8B7" w:rsidR="008F21C3" w:rsidRPr="001207E1" w:rsidRDefault="009661D4" w:rsidP="001207E1">
      <w:pPr>
        <w:pStyle w:val="Heading2"/>
      </w:pPr>
      <w:bookmarkStart w:id="33" w:name="_Toc152148255"/>
      <w:r w:rsidRPr="001207E1">
        <w:t xml:space="preserve">Food and </w:t>
      </w:r>
      <w:r w:rsidR="00A71E46" w:rsidRPr="001207E1">
        <w:t>b</w:t>
      </w:r>
      <w:r w:rsidRPr="001207E1">
        <w:t>everage</w:t>
      </w:r>
      <w:r w:rsidR="002569FA" w:rsidRPr="001207E1">
        <w:t xml:space="preserve"> businesses</w:t>
      </w:r>
      <w:bookmarkEnd w:id="33"/>
    </w:p>
    <w:p w14:paraId="4DE323D7" w14:textId="55490EF2" w:rsidR="007462D2" w:rsidRPr="001207E1" w:rsidRDefault="009661D4">
      <w:pPr>
        <w:spacing w:before="240" w:after="240"/>
        <w:rPr>
          <w:sz w:val="24"/>
          <w:szCs w:val="24"/>
        </w:rPr>
      </w:pPr>
      <w:r w:rsidRPr="001207E1">
        <w:rPr>
          <w:sz w:val="24"/>
          <w:szCs w:val="24"/>
        </w:rPr>
        <w:t xml:space="preserve">The ability to relax and dine is a huge part of many customers’ tourism experience, whether they are disabled or not. </w:t>
      </w:r>
      <w:r w:rsidR="00A944F6" w:rsidRPr="001207E1">
        <w:rPr>
          <w:sz w:val="24"/>
          <w:szCs w:val="24"/>
        </w:rPr>
        <w:t xml:space="preserve">Considering the requirements of your disabled customers has wider benefits; for example, ensuring enough space between tables will aid both wheelchair users and customers with prams and </w:t>
      </w:r>
      <w:r w:rsidR="00E8265B" w:rsidRPr="001207E1">
        <w:rPr>
          <w:sz w:val="24"/>
          <w:szCs w:val="24"/>
        </w:rPr>
        <w:t>providing daily special menus on all tables</w:t>
      </w:r>
      <w:r w:rsidR="00A944F6" w:rsidRPr="001207E1">
        <w:rPr>
          <w:sz w:val="24"/>
          <w:szCs w:val="24"/>
        </w:rPr>
        <w:t xml:space="preserve"> will make it easier for all your customers</w:t>
      </w:r>
      <w:r w:rsidR="00E8265B" w:rsidRPr="001207E1">
        <w:rPr>
          <w:sz w:val="24"/>
          <w:szCs w:val="24"/>
        </w:rPr>
        <w:t>.</w:t>
      </w:r>
      <w:r w:rsidR="00A944F6" w:rsidRPr="001207E1">
        <w:rPr>
          <w:sz w:val="24"/>
          <w:szCs w:val="24"/>
        </w:rPr>
        <w:t xml:space="preserve"> </w:t>
      </w:r>
      <w:r w:rsidRPr="001207E1">
        <w:rPr>
          <w:sz w:val="24"/>
          <w:szCs w:val="24"/>
        </w:rPr>
        <w:t xml:space="preserve"> </w:t>
      </w:r>
    </w:p>
    <w:p w14:paraId="4F9F9198" w14:textId="4A81C925" w:rsidR="008F21C3" w:rsidRPr="001207E1" w:rsidRDefault="007462D2">
      <w:pPr>
        <w:spacing w:before="240" w:after="240"/>
        <w:rPr>
          <w:sz w:val="24"/>
          <w:szCs w:val="24"/>
        </w:rPr>
      </w:pPr>
      <w:r w:rsidRPr="001207E1">
        <w:rPr>
          <w:sz w:val="24"/>
          <w:szCs w:val="24"/>
        </w:rPr>
        <w:t>Further operational information and ‘quick win’ actions are available in VisitEngland’s accompanying</w:t>
      </w:r>
      <w:r w:rsidRPr="001207E1">
        <w:rPr>
          <w:sz w:val="24"/>
          <w:szCs w:val="24"/>
        </w:rPr>
        <w:t xml:space="preserve"> </w:t>
      </w:r>
      <w:hyperlink r:id="rId37" w:history="1">
        <w:r w:rsidR="0026564E" w:rsidRPr="001207E1">
          <w:rPr>
            <w:rStyle w:val="Hyperlink"/>
            <w:sz w:val="24"/>
            <w:szCs w:val="24"/>
          </w:rPr>
          <w:t>Accessible and Inclusive Tourism Toolkit for Businesses</w:t>
        </w:r>
      </w:hyperlink>
      <w:r w:rsidR="009661D4" w:rsidRPr="001207E1">
        <w:rPr>
          <w:sz w:val="24"/>
          <w:szCs w:val="24"/>
        </w:rPr>
        <w:t xml:space="preserve"> and the </w:t>
      </w:r>
      <w:hyperlink r:id="rId38" w:anchor="action-checklists" w:history="1">
        <w:r w:rsidR="005912A3" w:rsidRPr="001207E1">
          <w:rPr>
            <w:rStyle w:val="Hyperlink"/>
            <w:sz w:val="24"/>
            <w:szCs w:val="24"/>
          </w:rPr>
          <w:t>f</w:t>
        </w:r>
        <w:r w:rsidR="009661D4" w:rsidRPr="001207E1">
          <w:rPr>
            <w:rStyle w:val="Hyperlink"/>
            <w:sz w:val="24"/>
            <w:szCs w:val="24"/>
          </w:rPr>
          <w:t xml:space="preserve">ood and </w:t>
        </w:r>
        <w:r w:rsidR="005912A3" w:rsidRPr="001207E1">
          <w:rPr>
            <w:rStyle w:val="Hyperlink"/>
            <w:sz w:val="24"/>
            <w:szCs w:val="24"/>
          </w:rPr>
          <w:t>b</w:t>
        </w:r>
        <w:r w:rsidR="009661D4" w:rsidRPr="001207E1">
          <w:rPr>
            <w:rStyle w:val="Hyperlink"/>
            <w:sz w:val="24"/>
            <w:szCs w:val="24"/>
          </w:rPr>
          <w:t>everage</w:t>
        </w:r>
        <w:r w:rsidR="005912A3" w:rsidRPr="001207E1">
          <w:rPr>
            <w:rStyle w:val="Hyperlink"/>
            <w:sz w:val="24"/>
            <w:szCs w:val="24"/>
          </w:rPr>
          <w:t xml:space="preserve"> action</w:t>
        </w:r>
        <w:r w:rsidR="009661D4" w:rsidRPr="001207E1">
          <w:rPr>
            <w:rStyle w:val="Hyperlink"/>
            <w:sz w:val="24"/>
            <w:szCs w:val="24"/>
          </w:rPr>
          <w:t xml:space="preserve"> </w:t>
        </w:r>
        <w:r w:rsidR="005912A3" w:rsidRPr="001207E1">
          <w:rPr>
            <w:rStyle w:val="Hyperlink"/>
            <w:sz w:val="24"/>
            <w:szCs w:val="24"/>
          </w:rPr>
          <w:t>c</w:t>
        </w:r>
        <w:r w:rsidR="009661D4" w:rsidRPr="001207E1">
          <w:rPr>
            <w:rStyle w:val="Hyperlink"/>
            <w:sz w:val="24"/>
            <w:szCs w:val="24"/>
          </w:rPr>
          <w:t>hecklist</w:t>
        </w:r>
        <w:r w:rsidR="00E8265B" w:rsidRPr="001207E1">
          <w:rPr>
            <w:rStyle w:val="Hyperlink"/>
            <w:sz w:val="24"/>
            <w:szCs w:val="24"/>
          </w:rPr>
          <w:t>.</w:t>
        </w:r>
        <w:r w:rsidR="009661D4" w:rsidRPr="001207E1">
          <w:rPr>
            <w:rStyle w:val="Hyperlink"/>
            <w:sz w:val="24"/>
            <w:szCs w:val="24"/>
          </w:rPr>
          <w:t xml:space="preserve"> </w:t>
        </w:r>
      </w:hyperlink>
    </w:p>
    <w:p w14:paraId="37A15015" w14:textId="77777777" w:rsidR="008F21C3" w:rsidRPr="001207E1" w:rsidRDefault="008F21C3">
      <w:pPr>
        <w:rPr>
          <w:b/>
          <w:sz w:val="24"/>
          <w:szCs w:val="24"/>
        </w:rPr>
      </w:pPr>
    </w:p>
    <w:p w14:paraId="428A03A1" w14:textId="59ABF535" w:rsidR="008F21C3" w:rsidRPr="001207E1" w:rsidRDefault="009661D4" w:rsidP="001207E1">
      <w:pPr>
        <w:pStyle w:val="Heading3"/>
      </w:pPr>
      <w:bookmarkStart w:id="34" w:name="_Toc152148256"/>
      <w:r w:rsidRPr="001207E1">
        <w:t xml:space="preserve">Booking and </w:t>
      </w:r>
      <w:r w:rsidR="00370C7F" w:rsidRPr="001207E1">
        <w:t>p</w:t>
      </w:r>
      <w:r w:rsidRPr="001207E1">
        <w:t>re-</w:t>
      </w:r>
      <w:r w:rsidR="00370C7F" w:rsidRPr="001207E1">
        <w:t>a</w:t>
      </w:r>
      <w:r w:rsidRPr="001207E1">
        <w:t>rrival</w:t>
      </w:r>
      <w:bookmarkEnd w:id="34"/>
    </w:p>
    <w:p w14:paraId="43BA14B3" w14:textId="77777777" w:rsidR="008F21C3" w:rsidRPr="001207E1" w:rsidRDefault="008F21C3">
      <w:pPr>
        <w:rPr>
          <w:b/>
          <w:sz w:val="24"/>
          <w:szCs w:val="24"/>
        </w:rPr>
      </w:pPr>
    </w:p>
    <w:tbl>
      <w:tblPr>
        <w:tblStyle w:val="af"/>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26FB1BE2" w14:textId="77777777" w:rsidTr="00C36750">
        <w:tc>
          <w:tcPr>
            <w:tcW w:w="1545" w:type="dxa"/>
            <w:tcMar>
              <w:top w:w="100" w:type="dxa"/>
              <w:left w:w="100" w:type="dxa"/>
              <w:bottom w:w="100" w:type="dxa"/>
              <w:right w:w="100" w:type="dxa"/>
            </w:tcMar>
          </w:tcPr>
          <w:p w14:paraId="54B8EF5E"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55C3C8E8" w14:textId="40519282"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52FF4B5D"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7F36EF27" w14:textId="77777777" w:rsidTr="00C36750">
        <w:tc>
          <w:tcPr>
            <w:tcW w:w="1545" w:type="dxa"/>
            <w:tcMar>
              <w:top w:w="100" w:type="dxa"/>
              <w:left w:w="100" w:type="dxa"/>
              <w:bottom w:w="100" w:type="dxa"/>
              <w:right w:w="100" w:type="dxa"/>
            </w:tcMar>
          </w:tcPr>
          <w:p w14:paraId="0A697290" w14:textId="6270D2DF" w:rsidR="008F21C3" w:rsidRPr="001207E1" w:rsidRDefault="009661D4">
            <w:pPr>
              <w:widowControl w:val="0"/>
              <w:spacing w:line="240" w:lineRule="auto"/>
              <w:rPr>
                <w:sz w:val="24"/>
                <w:szCs w:val="24"/>
              </w:rPr>
            </w:pPr>
            <w:r w:rsidRPr="001207E1">
              <w:rPr>
                <w:sz w:val="24"/>
                <w:szCs w:val="24"/>
              </w:rPr>
              <w:t xml:space="preserve">Online </w:t>
            </w:r>
            <w:r w:rsidR="00370C7F" w:rsidRPr="001207E1">
              <w:rPr>
                <w:sz w:val="24"/>
                <w:szCs w:val="24"/>
              </w:rPr>
              <w:t>b</w:t>
            </w:r>
            <w:r w:rsidRPr="001207E1">
              <w:rPr>
                <w:sz w:val="24"/>
                <w:szCs w:val="24"/>
              </w:rPr>
              <w:t>ooking</w:t>
            </w:r>
          </w:p>
        </w:tc>
        <w:tc>
          <w:tcPr>
            <w:tcW w:w="10215" w:type="dxa"/>
            <w:shd w:val="clear" w:color="auto" w:fill="auto"/>
            <w:tcMar>
              <w:top w:w="100" w:type="dxa"/>
              <w:left w:w="100" w:type="dxa"/>
              <w:bottom w:w="100" w:type="dxa"/>
              <w:right w:w="100" w:type="dxa"/>
            </w:tcMar>
          </w:tcPr>
          <w:p w14:paraId="610CB76F" w14:textId="77777777" w:rsidR="005A7CE1" w:rsidRPr="001207E1" w:rsidRDefault="009661D4">
            <w:pPr>
              <w:widowControl w:val="0"/>
              <w:spacing w:line="240" w:lineRule="auto"/>
              <w:rPr>
                <w:sz w:val="24"/>
                <w:szCs w:val="24"/>
              </w:rPr>
            </w:pPr>
            <w:r w:rsidRPr="001207E1">
              <w:rPr>
                <w:sz w:val="24"/>
                <w:szCs w:val="24"/>
              </w:rPr>
              <w:t xml:space="preserve">Ensure </w:t>
            </w:r>
            <w:r w:rsidR="00605B79" w:rsidRPr="001207E1">
              <w:rPr>
                <w:sz w:val="24"/>
                <w:szCs w:val="24"/>
              </w:rPr>
              <w:t xml:space="preserve">a good proportion of tables are wheelchair accessible and that they can be specifically requested when booking online. It is helpful to provide some seats in quieter zones, or in areas that are less visually stimulating. Developing an </w:t>
            </w:r>
            <w:r w:rsidR="00011BC1" w:rsidRPr="001207E1">
              <w:rPr>
                <w:sz w:val="24"/>
                <w:szCs w:val="24"/>
              </w:rPr>
              <w:t>A</w:t>
            </w:r>
            <w:r w:rsidRPr="001207E1">
              <w:rPr>
                <w:sz w:val="24"/>
                <w:szCs w:val="24"/>
              </w:rPr>
              <w:t xml:space="preserve">ccessibility </w:t>
            </w:r>
            <w:r w:rsidR="00011BC1" w:rsidRPr="001207E1">
              <w:rPr>
                <w:sz w:val="24"/>
                <w:szCs w:val="24"/>
              </w:rPr>
              <w:t>G</w:t>
            </w:r>
            <w:r w:rsidRPr="001207E1">
              <w:rPr>
                <w:sz w:val="24"/>
                <w:szCs w:val="24"/>
              </w:rPr>
              <w:t xml:space="preserve">uide detailing all accessible features and facilities available at the </w:t>
            </w:r>
            <w:r w:rsidR="00973C6E" w:rsidRPr="001207E1">
              <w:rPr>
                <w:sz w:val="24"/>
                <w:szCs w:val="24"/>
              </w:rPr>
              <w:t>venue</w:t>
            </w:r>
            <w:r w:rsidR="00605B79" w:rsidRPr="001207E1">
              <w:rPr>
                <w:sz w:val="24"/>
                <w:szCs w:val="24"/>
              </w:rPr>
              <w:t xml:space="preserve"> which</w:t>
            </w:r>
            <w:r w:rsidR="00762E32" w:rsidRPr="001207E1">
              <w:rPr>
                <w:sz w:val="24"/>
                <w:szCs w:val="24"/>
              </w:rPr>
              <w:t xml:space="preserve"> </w:t>
            </w:r>
            <w:r w:rsidRPr="001207E1">
              <w:rPr>
                <w:sz w:val="24"/>
                <w:szCs w:val="24"/>
              </w:rPr>
              <w:t>is easily accessed from the homepage</w:t>
            </w:r>
            <w:r w:rsidR="00605B79" w:rsidRPr="001207E1">
              <w:rPr>
                <w:sz w:val="24"/>
                <w:szCs w:val="24"/>
              </w:rPr>
              <w:t xml:space="preserve"> will help many people to enhance their visit</w:t>
            </w:r>
            <w:r w:rsidRPr="001207E1">
              <w:rPr>
                <w:sz w:val="24"/>
                <w:szCs w:val="24"/>
              </w:rPr>
              <w:t xml:space="preserve">. </w:t>
            </w:r>
          </w:p>
          <w:p w14:paraId="75F424A8" w14:textId="77777777" w:rsidR="005A7CE1" w:rsidRPr="001207E1" w:rsidRDefault="005A7CE1">
            <w:pPr>
              <w:widowControl w:val="0"/>
              <w:spacing w:line="240" w:lineRule="auto"/>
              <w:rPr>
                <w:sz w:val="24"/>
                <w:szCs w:val="24"/>
              </w:rPr>
            </w:pPr>
          </w:p>
          <w:p w14:paraId="7B455E7E" w14:textId="77777777" w:rsidR="008F21C3" w:rsidRDefault="00011BC1">
            <w:pPr>
              <w:widowControl w:val="0"/>
              <w:spacing w:line="240" w:lineRule="auto"/>
              <w:rPr>
                <w:sz w:val="24"/>
                <w:szCs w:val="24"/>
              </w:rPr>
            </w:pPr>
            <w:r w:rsidRPr="001207E1">
              <w:rPr>
                <w:sz w:val="24"/>
                <w:szCs w:val="24"/>
              </w:rPr>
              <w:t>A variety of contact methods, including email</w:t>
            </w:r>
            <w:r w:rsidR="003706A9" w:rsidRPr="001207E1">
              <w:rPr>
                <w:sz w:val="24"/>
                <w:szCs w:val="24"/>
              </w:rPr>
              <w:t>, phone and text</w:t>
            </w:r>
            <w:r w:rsidRPr="001207E1">
              <w:rPr>
                <w:sz w:val="24"/>
                <w:szCs w:val="24"/>
              </w:rPr>
              <w:t xml:space="preserve"> number, should also be available. </w:t>
            </w:r>
            <w:r w:rsidR="009661D4" w:rsidRPr="001207E1">
              <w:rPr>
                <w:sz w:val="24"/>
                <w:szCs w:val="24"/>
              </w:rPr>
              <w:t xml:space="preserve">Please see </w:t>
            </w:r>
            <w:hyperlink r:id="rId39" w:history="1">
              <w:r w:rsidR="009661D4" w:rsidRPr="001207E1">
                <w:rPr>
                  <w:rStyle w:val="Hyperlink"/>
                  <w:sz w:val="24"/>
                  <w:szCs w:val="24"/>
                </w:rPr>
                <w:t xml:space="preserve">section </w:t>
              </w:r>
              <w:r w:rsidR="00C76B67" w:rsidRPr="001207E1">
                <w:rPr>
                  <w:rStyle w:val="Hyperlink"/>
                  <w:sz w:val="24"/>
                  <w:szCs w:val="24"/>
                </w:rPr>
                <w:t>6</w:t>
              </w:r>
            </w:hyperlink>
            <w:r w:rsidR="009661D4" w:rsidRPr="001207E1">
              <w:rPr>
                <w:sz w:val="24"/>
                <w:szCs w:val="24"/>
              </w:rPr>
              <w:t xml:space="preserve"> of the accompanying toolkit for further details.</w:t>
            </w:r>
          </w:p>
          <w:p w14:paraId="0A5CC067" w14:textId="785032E3"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234DEAD7"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79819C15" w14:textId="77777777" w:rsidR="008F21C3" w:rsidRPr="001207E1" w:rsidRDefault="008F21C3">
      <w:pPr>
        <w:rPr>
          <w:sz w:val="24"/>
          <w:szCs w:val="24"/>
        </w:rPr>
      </w:pPr>
    </w:p>
    <w:p w14:paraId="7C4DC7A3" w14:textId="0BF9EE51" w:rsidR="008F21C3" w:rsidRPr="001207E1" w:rsidRDefault="009661D4" w:rsidP="001207E1">
      <w:pPr>
        <w:pStyle w:val="Heading3"/>
      </w:pPr>
      <w:bookmarkStart w:id="35" w:name="_Toc152148257"/>
      <w:r w:rsidRPr="001207E1">
        <w:t xml:space="preserve">On </w:t>
      </w:r>
      <w:r w:rsidR="00F72F16" w:rsidRPr="001207E1">
        <w:t>a</w:t>
      </w:r>
      <w:r w:rsidRPr="001207E1">
        <w:t>rrival</w:t>
      </w:r>
      <w:bookmarkEnd w:id="35"/>
    </w:p>
    <w:p w14:paraId="4EF0BBB7" w14:textId="77777777" w:rsidR="008F21C3" w:rsidRPr="001207E1" w:rsidRDefault="008F21C3">
      <w:pPr>
        <w:rPr>
          <w:b/>
          <w:sz w:val="24"/>
          <w:szCs w:val="24"/>
        </w:rPr>
      </w:pPr>
    </w:p>
    <w:tbl>
      <w:tblPr>
        <w:tblStyle w:val="af0"/>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5EDF3F7E" w14:textId="77777777" w:rsidTr="00C36750">
        <w:tc>
          <w:tcPr>
            <w:tcW w:w="1545" w:type="dxa"/>
            <w:tcMar>
              <w:top w:w="100" w:type="dxa"/>
              <w:left w:w="100" w:type="dxa"/>
              <w:bottom w:w="100" w:type="dxa"/>
              <w:right w:w="100" w:type="dxa"/>
            </w:tcMar>
          </w:tcPr>
          <w:p w14:paraId="045E2CEE"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2BEE6AF2" w14:textId="6D47C6D9"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7489A080"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6070A1E8" w14:textId="77777777" w:rsidTr="00C36750">
        <w:tc>
          <w:tcPr>
            <w:tcW w:w="1545" w:type="dxa"/>
            <w:tcMar>
              <w:top w:w="100" w:type="dxa"/>
              <w:left w:w="100" w:type="dxa"/>
              <w:bottom w:w="100" w:type="dxa"/>
              <w:right w:w="100" w:type="dxa"/>
            </w:tcMar>
          </w:tcPr>
          <w:p w14:paraId="7927D381" w14:textId="64578206" w:rsidR="008F21C3" w:rsidRPr="001207E1" w:rsidRDefault="009661D4">
            <w:pPr>
              <w:widowControl w:val="0"/>
              <w:spacing w:line="240" w:lineRule="auto"/>
              <w:rPr>
                <w:sz w:val="24"/>
                <w:szCs w:val="24"/>
              </w:rPr>
            </w:pPr>
            <w:r w:rsidRPr="001207E1">
              <w:rPr>
                <w:sz w:val="24"/>
                <w:szCs w:val="24"/>
              </w:rPr>
              <w:lastRenderedPageBreak/>
              <w:t xml:space="preserve">Access </w:t>
            </w:r>
            <w:r w:rsidR="00F72F16" w:rsidRPr="001207E1">
              <w:rPr>
                <w:sz w:val="24"/>
                <w:szCs w:val="24"/>
              </w:rPr>
              <w:t>r</w:t>
            </w:r>
            <w:r w:rsidRPr="001207E1">
              <w:rPr>
                <w:sz w:val="24"/>
                <w:szCs w:val="24"/>
              </w:rPr>
              <w:t>outes</w:t>
            </w:r>
          </w:p>
        </w:tc>
        <w:tc>
          <w:tcPr>
            <w:tcW w:w="10215" w:type="dxa"/>
            <w:shd w:val="clear" w:color="auto" w:fill="auto"/>
            <w:tcMar>
              <w:top w:w="100" w:type="dxa"/>
              <w:left w:w="100" w:type="dxa"/>
              <w:bottom w:w="100" w:type="dxa"/>
              <w:right w:w="100" w:type="dxa"/>
            </w:tcMar>
          </w:tcPr>
          <w:p w14:paraId="507A710D" w14:textId="77777777" w:rsidR="008F21C3" w:rsidRDefault="00605B79">
            <w:pPr>
              <w:widowControl w:val="0"/>
              <w:spacing w:line="240" w:lineRule="auto"/>
              <w:rPr>
                <w:sz w:val="24"/>
                <w:szCs w:val="24"/>
              </w:rPr>
            </w:pPr>
            <w:r w:rsidRPr="001207E1">
              <w:rPr>
                <w:sz w:val="24"/>
                <w:szCs w:val="24"/>
              </w:rPr>
              <w:t>Step free access should be provided, and t</w:t>
            </w:r>
            <w:r w:rsidR="009661D4" w:rsidRPr="001207E1">
              <w:rPr>
                <w:sz w:val="24"/>
                <w:szCs w:val="24"/>
              </w:rPr>
              <w:t xml:space="preserve">he main </w:t>
            </w:r>
            <w:r w:rsidR="00855D8B" w:rsidRPr="001207E1">
              <w:rPr>
                <w:sz w:val="24"/>
                <w:szCs w:val="24"/>
              </w:rPr>
              <w:t xml:space="preserve">access route through the venue </w:t>
            </w:r>
            <w:r w:rsidR="009661D4" w:rsidRPr="001207E1">
              <w:rPr>
                <w:sz w:val="24"/>
                <w:szCs w:val="24"/>
              </w:rPr>
              <w:t xml:space="preserve">should be a minimum of 1800mm wide, to allow two wheelchair users to pass one another. </w:t>
            </w:r>
          </w:p>
          <w:p w14:paraId="07EA025D" w14:textId="77E4AB8C" w:rsidR="000C09F0" w:rsidRPr="001207E1" w:rsidRDefault="000C09F0">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37695F0F" w14:textId="77777777" w:rsidR="008F21C3" w:rsidRPr="001207E1" w:rsidRDefault="009661D4">
            <w:pPr>
              <w:widowControl w:val="0"/>
              <w:spacing w:line="240" w:lineRule="auto"/>
              <w:jc w:val="center"/>
              <w:rPr>
                <w:b/>
                <w:sz w:val="24"/>
                <w:szCs w:val="24"/>
              </w:rPr>
            </w:pPr>
            <w:r w:rsidRPr="001207E1">
              <w:rPr>
                <w:b/>
                <w:sz w:val="24"/>
                <w:szCs w:val="24"/>
              </w:rPr>
              <w:t>CS</w:t>
            </w:r>
          </w:p>
        </w:tc>
      </w:tr>
    </w:tbl>
    <w:p w14:paraId="5C002ADB" w14:textId="3CAEBBAB" w:rsidR="000C09F0" w:rsidRDefault="000C09F0">
      <w:pPr>
        <w:rPr>
          <w:sz w:val="24"/>
          <w:szCs w:val="24"/>
        </w:rPr>
      </w:pPr>
    </w:p>
    <w:p w14:paraId="16627327" w14:textId="77777777" w:rsidR="000C09F0" w:rsidRDefault="000C09F0">
      <w:pPr>
        <w:rPr>
          <w:sz w:val="24"/>
          <w:szCs w:val="24"/>
        </w:rPr>
      </w:pPr>
      <w:r>
        <w:rPr>
          <w:sz w:val="24"/>
          <w:szCs w:val="24"/>
        </w:rPr>
        <w:br w:type="page"/>
      </w:r>
    </w:p>
    <w:p w14:paraId="0D78EAC7" w14:textId="55D3E7DF" w:rsidR="008F21C3" w:rsidRPr="001207E1" w:rsidRDefault="009661D4" w:rsidP="001207E1">
      <w:pPr>
        <w:pStyle w:val="Heading3"/>
      </w:pPr>
      <w:bookmarkStart w:id="36" w:name="_Toc152148258"/>
      <w:r w:rsidRPr="001207E1">
        <w:t xml:space="preserve">Within the </w:t>
      </w:r>
      <w:r w:rsidR="004874AA" w:rsidRPr="001207E1">
        <w:t xml:space="preserve">food and beverage </w:t>
      </w:r>
      <w:r w:rsidR="00F72F16" w:rsidRPr="001207E1">
        <w:t>v</w:t>
      </w:r>
      <w:r w:rsidRPr="001207E1">
        <w:t>enue</w:t>
      </w:r>
      <w:bookmarkEnd w:id="36"/>
    </w:p>
    <w:p w14:paraId="72D39840" w14:textId="77777777" w:rsidR="008F21C3" w:rsidRPr="001207E1" w:rsidRDefault="008F21C3">
      <w:pPr>
        <w:rPr>
          <w:b/>
          <w:sz w:val="24"/>
          <w:szCs w:val="24"/>
        </w:rPr>
      </w:pPr>
    </w:p>
    <w:tbl>
      <w:tblPr>
        <w:tblStyle w:val="af1"/>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5C8C527D" w14:textId="77777777" w:rsidTr="000C09F0">
        <w:tc>
          <w:tcPr>
            <w:tcW w:w="1545" w:type="dxa"/>
            <w:tcMar>
              <w:top w:w="100" w:type="dxa"/>
              <w:left w:w="100" w:type="dxa"/>
              <w:bottom w:w="100" w:type="dxa"/>
              <w:right w:w="100" w:type="dxa"/>
            </w:tcMar>
          </w:tcPr>
          <w:p w14:paraId="3A84C5CA"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12A497A6" w14:textId="15AD096B"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4F5A76CC"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141D5B27" w14:textId="77777777" w:rsidTr="000C09F0">
        <w:tc>
          <w:tcPr>
            <w:tcW w:w="1545" w:type="dxa"/>
            <w:tcMar>
              <w:top w:w="100" w:type="dxa"/>
              <w:left w:w="100" w:type="dxa"/>
              <w:bottom w:w="100" w:type="dxa"/>
              <w:right w:w="100" w:type="dxa"/>
            </w:tcMar>
          </w:tcPr>
          <w:p w14:paraId="0E457236" w14:textId="77777777" w:rsidR="008F21C3" w:rsidRPr="001207E1" w:rsidRDefault="009661D4">
            <w:pPr>
              <w:widowControl w:val="0"/>
              <w:spacing w:line="240" w:lineRule="auto"/>
              <w:rPr>
                <w:sz w:val="24"/>
                <w:szCs w:val="24"/>
              </w:rPr>
            </w:pPr>
            <w:r w:rsidRPr="001207E1">
              <w:rPr>
                <w:sz w:val="24"/>
                <w:szCs w:val="24"/>
              </w:rPr>
              <w:t>Tables</w:t>
            </w:r>
          </w:p>
        </w:tc>
        <w:tc>
          <w:tcPr>
            <w:tcW w:w="10215" w:type="dxa"/>
            <w:shd w:val="clear" w:color="auto" w:fill="auto"/>
            <w:tcMar>
              <w:top w:w="100" w:type="dxa"/>
              <w:left w:w="100" w:type="dxa"/>
              <w:bottom w:w="100" w:type="dxa"/>
              <w:right w:w="100" w:type="dxa"/>
            </w:tcMar>
          </w:tcPr>
          <w:p w14:paraId="4388D527" w14:textId="77777777" w:rsidR="008F21C3" w:rsidRDefault="00605B79">
            <w:pPr>
              <w:widowControl w:val="0"/>
              <w:spacing w:line="240" w:lineRule="auto"/>
              <w:rPr>
                <w:sz w:val="24"/>
                <w:szCs w:val="24"/>
              </w:rPr>
            </w:pPr>
            <w:r w:rsidRPr="001207E1">
              <w:rPr>
                <w:sz w:val="24"/>
                <w:szCs w:val="24"/>
              </w:rPr>
              <w:t xml:space="preserve">A minimum clear width of 1200mm should be provided between tables on main aisles, and a choice of table positions should be available that provide comfortable wheelchair access. </w:t>
            </w:r>
            <w:r w:rsidR="009661D4" w:rsidRPr="001207E1">
              <w:rPr>
                <w:sz w:val="24"/>
                <w:szCs w:val="24"/>
              </w:rPr>
              <w:t xml:space="preserve">All tables should be sturdy, contrast with their environment and provide a knee recess height of at least 700mm for use by wheelchair users. </w:t>
            </w:r>
            <w:r w:rsidR="00AB7E5B" w:rsidRPr="001207E1">
              <w:rPr>
                <w:sz w:val="24"/>
                <w:szCs w:val="24"/>
              </w:rPr>
              <w:t>T</w:t>
            </w:r>
            <w:r w:rsidR="009661D4" w:rsidRPr="001207E1">
              <w:rPr>
                <w:sz w:val="24"/>
                <w:szCs w:val="24"/>
              </w:rPr>
              <w:t>his knee recess width should be at least 800mm, with a dep</w:t>
            </w:r>
            <w:r w:rsidRPr="001207E1">
              <w:rPr>
                <w:sz w:val="24"/>
                <w:szCs w:val="24"/>
              </w:rPr>
              <w:t>th that extends throughout the table surface, aside from table legs</w:t>
            </w:r>
            <w:r w:rsidR="009661D4" w:rsidRPr="001207E1">
              <w:rPr>
                <w:sz w:val="24"/>
                <w:szCs w:val="24"/>
              </w:rPr>
              <w:t>.</w:t>
            </w:r>
          </w:p>
          <w:p w14:paraId="193B2B35" w14:textId="6CB137AD"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0DF53C77"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0E84EB35" w14:textId="77777777" w:rsidTr="000C09F0">
        <w:tc>
          <w:tcPr>
            <w:tcW w:w="1545" w:type="dxa"/>
            <w:tcMar>
              <w:top w:w="100" w:type="dxa"/>
              <w:left w:w="100" w:type="dxa"/>
              <w:bottom w:w="100" w:type="dxa"/>
              <w:right w:w="100" w:type="dxa"/>
            </w:tcMar>
          </w:tcPr>
          <w:p w14:paraId="453EAA4E" w14:textId="77777777" w:rsidR="008F21C3" w:rsidRPr="001207E1" w:rsidRDefault="009661D4">
            <w:pPr>
              <w:widowControl w:val="0"/>
              <w:spacing w:line="240" w:lineRule="auto"/>
              <w:rPr>
                <w:sz w:val="24"/>
                <w:szCs w:val="24"/>
              </w:rPr>
            </w:pPr>
            <w:r w:rsidRPr="001207E1">
              <w:rPr>
                <w:sz w:val="24"/>
                <w:szCs w:val="24"/>
              </w:rPr>
              <w:t>Seating</w:t>
            </w:r>
          </w:p>
        </w:tc>
        <w:tc>
          <w:tcPr>
            <w:tcW w:w="10215" w:type="dxa"/>
            <w:shd w:val="clear" w:color="auto" w:fill="auto"/>
            <w:tcMar>
              <w:top w:w="100" w:type="dxa"/>
              <w:left w:w="100" w:type="dxa"/>
              <w:bottom w:w="100" w:type="dxa"/>
              <w:right w:w="100" w:type="dxa"/>
            </w:tcMar>
          </w:tcPr>
          <w:p w14:paraId="10184296" w14:textId="16D8D105" w:rsidR="008F21C3" w:rsidRPr="001207E1" w:rsidRDefault="009661D4">
            <w:pPr>
              <w:widowControl w:val="0"/>
              <w:spacing w:line="240" w:lineRule="auto"/>
              <w:rPr>
                <w:sz w:val="24"/>
                <w:szCs w:val="24"/>
              </w:rPr>
            </w:pPr>
            <w:r w:rsidRPr="001207E1">
              <w:rPr>
                <w:sz w:val="24"/>
                <w:szCs w:val="24"/>
              </w:rPr>
              <w:t>Inclusively designed seating for dining should be 450-480mm in height and have a backrest at least 300mm high. Materiality should be firm to promote an ‘upright’ seated position, and the seat should contrast with its surroundings for ease of identification and use. There should be a choice of seating both with and without armrests in the venue, and space for wheelchair users to laterally transfer if they wish.</w:t>
            </w:r>
          </w:p>
          <w:p w14:paraId="0DBF3C94" w14:textId="77777777" w:rsidR="008F21C3" w:rsidRPr="001207E1" w:rsidRDefault="008F21C3">
            <w:pPr>
              <w:widowControl w:val="0"/>
              <w:spacing w:line="240" w:lineRule="auto"/>
              <w:rPr>
                <w:sz w:val="24"/>
                <w:szCs w:val="24"/>
              </w:rPr>
            </w:pPr>
          </w:p>
          <w:p w14:paraId="3E00FB05" w14:textId="77777777" w:rsidR="008F21C3" w:rsidRDefault="009661D4">
            <w:pPr>
              <w:widowControl w:val="0"/>
              <w:spacing w:line="240" w:lineRule="auto"/>
              <w:rPr>
                <w:sz w:val="24"/>
                <w:szCs w:val="24"/>
              </w:rPr>
            </w:pPr>
            <w:r w:rsidRPr="001207E1">
              <w:rPr>
                <w:sz w:val="24"/>
                <w:szCs w:val="24"/>
              </w:rPr>
              <w:t>A selection of</w:t>
            </w:r>
            <w:r w:rsidR="008B6A84" w:rsidRPr="001207E1">
              <w:rPr>
                <w:sz w:val="24"/>
                <w:szCs w:val="24"/>
              </w:rPr>
              <w:t xml:space="preserve"> softer,</w:t>
            </w:r>
            <w:r w:rsidRPr="001207E1">
              <w:rPr>
                <w:sz w:val="24"/>
                <w:szCs w:val="24"/>
              </w:rPr>
              <w:t xml:space="preserve"> lounge-type seating is also recommended for </w:t>
            </w:r>
            <w:r w:rsidR="008B6A84" w:rsidRPr="001207E1">
              <w:rPr>
                <w:sz w:val="24"/>
                <w:szCs w:val="24"/>
              </w:rPr>
              <w:t xml:space="preserve">acoustic absorption in </w:t>
            </w:r>
            <w:r w:rsidRPr="001207E1">
              <w:rPr>
                <w:sz w:val="24"/>
                <w:szCs w:val="24"/>
              </w:rPr>
              <w:t>quieter areas, so customers can choose to sit in a seat - and environment - that best suits their requirements.</w:t>
            </w:r>
          </w:p>
          <w:p w14:paraId="7C83A333" w14:textId="3326B46C"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6118C686"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52F79F61" w14:textId="77777777" w:rsidTr="000C09F0">
        <w:tc>
          <w:tcPr>
            <w:tcW w:w="1545" w:type="dxa"/>
            <w:tcMar>
              <w:top w:w="100" w:type="dxa"/>
              <w:left w:w="100" w:type="dxa"/>
              <w:bottom w:w="100" w:type="dxa"/>
              <w:right w:w="100" w:type="dxa"/>
            </w:tcMar>
          </w:tcPr>
          <w:p w14:paraId="1C4012A5" w14:textId="20A8B6B7" w:rsidR="008F21C3" w:rsidRPr="001207E1" w:rsidRDefault="009661D4">
            <w:pPr>
              <w:widowControl w:val="0"/>
              <w:spacing w:line="240" w:lineRule="auto"/>
              <w:rPr>
                <w:sz w:val="24"/>
                <w:szCs w:val="24"/>
              </w:rPr>
            </w:pPr>
            <w:r w:rsidRPr="001207E1">
              <w:rPr>
                <w:sz w:val="24"/>
                <w:szCs w:val="24"/>
              </w:rPr>
              <w:t xml:space="preserve">Bar and </w:t>
            </w:r>
            <w:r w:rsidR="00F72F16" w:rsidRPr="001207E1">
              <w:rPr>
                <w:sz w:val="24"/>
                <w:szCs w:val="24"/>
              </w:rPr>
              <w:t>s</w:t>
            </w:r>
            <w:r w:rsidRPr="001207E1">
              <w:rPr>
                <w:sz w:val="24"/>
                <w:szCs w:val="24"/>
              </w:rPr>
              <w:t xml:space="preserve">ervice </w:t>
            </w:r>
            <w:r w:rsidR="00F72F16" w:rsidRPr="001207E1">
              <w:rPr>
                <w:sz w:val="24"/>
                <w:szCs w:val="24"/>
              </w:rPr>
              <w:t>p</w:t>
            </w:r>
            <w:r w:rsidRPr="001207E1">
              <w:rPr>
                <w:sz w:val="24"/>
                <w:szCs w:val="24"/>
              </w:rPr>
              <w:t>oints</w:t>
            </w:r>
          </w:p>
        </w:tc>
        <w:tc>
          <w:tcPr>
            <w:tcW w:w="10215" w:type="dxa"/>
            <w:shd w:val="clear" w:color="auto" w:fill="auto"/>
            <w:tcMar>
              <w:top w:w="100" w:type="dxa"/>
              <w:left w:w="100" w:type="dxa"/>
              <w:bottom w:w="100" w:type="dxa"/>
              <w:right w:w="100" w:type="dxa"/>
            </w:tcMar>
          </w:tcPr>
          <w:p w14:paraId="41429350" w14:textId="4F4D398A" w:rsidR="00C123AB" w:rsidRPr="001207E1" w:rsidRDefault="009661D4">
            <w:pPr>
              <w:widowControl w:val="0"/>
              <w:spacing w:line="240" w:lineRule="auto"/>
              <w:rPr>
                <w:sz w:val="24"/>
                <w:szCs w:val="24"/>
              </w:rPr>
            </w:pPr>
            <w:r w:rsidRPr="001207E1">
              <w:rPr>
                <w:sz w:val="24"/>
                <w:szCs w:val="24"/>
              </w:rPr>
              <w:t xml:space="preserve">Bar and service points should be designed to be accessible for both customers and staff members. </w:t>
            </w:r>
            <w:r w:rsidR="00AB7E5B" w:rsidRPr="001207E1">
              <w:rPr>
                <w:sz w:val="24"/>
                <w:szCs w:val="24"/>
              </w:rPr>
              <w:t>A</w:t>
            </w:r>
            <w:r w:rsidRPr="001207E1">
              <w:rPr>
                <w:sz w:val="24"/>
                <w:szCs w:val="24"/>
              </w:rPr>
              <w:t>t least one lowered section should be provided at 7</w:t>
            </w:r>
            <w:r w:rsidR="003947C8" w:rsidRPr="001207E1">
              <w:rPr>
                <w:sz w:val="24"/>
                <w:szCs w:val="24"/>
              </w:rPr>
              <w:t>50-80</w:t>
            </w:r>
            <w:r w:rsidRPr="001207E1">
              <w:rPr>
                <w:sz w:val="24"/>
                <w:szCs w:val="24"/>
              </w:rPr>
              <w:t>0mm from floor level</w:t>
            </w:r>
            <w:r w:rsidR="009950BE" w:rsidRPr="001207E1">
              <w:rPr>
                <w:sz w:val="24"/>
                <w:szCs w:val="24"/>
              </w:rPr>
              <w:t>, with appropriate seating also provided for ambulant people to sit with those who require the lowered section</w:t>
            </w:r>
            <w:r w:rsidRPr="001207E1">
              <w:rPr>
                <w:sz w:val="24"/>
                <w:szCs w:val="24"/>
              </w:rPr>
              <w:t xml:space="preserve">. Where this is not possible, the counter height should be at a continuous 850mm height to be shared by standing and seated users. </w:t>
            </w:r>
          </w:p>
          <w:p w14:paraId="6F19D9F0" w14:textId="77777777" w:rsidR="008F21C3" w:rsidRPr="001207E1" w:rsidRDefault="008F21C3">
            <w:pPr>
              <w:widowControl w:val="0"/>
              <w:spacing w:line="240" w:lineRule="auto"/>
              <w:rPr>
                <w:sz w:val="24"/>
                <w:szCs w:val="24"/>
              </w:rPr>
            </w:pPr>
          </w:p>
          <w:p w14:paraId="1EF51CD2" w14:textId="77777777" w:rsidR="008F21C3" w:rsidRDefault="009661D4">
            <w:pPr>
              <w:widowControl w:val="0"/>
              <w:spacing w:line="240" w:lineRule="auto"/>
              <w:rPr>
                <w:sz w:val="24"/>
                <w:szCs w:val="24"/>
              </w:rPr>
            </w:pPr>
            <w:r w:rsidRPr="001207E1">
              <w:rPr>
                <w:sz w:val="24"/>
                <w:szCs w:val="24"/>
              </w:rPr>
              <w:t>A 1500mm x 1500mm turning circle should be provided both in-front of and behind the bar or service point to allow access for wheelchair using customers and staff members, and those with mobility aids.</w:t>
            </w:r>
          </w:p>
          <w:p w14:paraId="4DCABE9A" w14:textId="77777777" w:rsidR="000C09F0" w:rsidRPr="001207E1" w:rsidRDefault="000C09F0">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75FF01DE" w14:textId="77777777" w:rsidR="008F21C3" w:rsidRPr="001207E1" w:rsidRDefault="009661D4">
            <w:pPr>
              <w:widowControl w:val="0"/>
              <w:spacing w:line="240" w:lineRule="auto"/>
              <w:jc w:val="center"/>
              <w:rPr>
                <w:b/>
                <w:sz w:val="24"/>
                <w:szCs w:val="24"/>
              </w:rPr>
            </w:pPr>
            <w:r w:rsidRPr="001207E1">
              <w:rPr>
                <w:b/>
                <w:sz w:val="24"/>
                <w:szCs w:val="24"/>
              </w:rPr>
              <w:t>CS</w:t>
            </w:r>
          </w:p>
        </w:tc>
      </w:tr>
      <w:tr w:rsidR="00F54A5A" w:rsidRPr="001207E1" w14:paraId="07560085" w14:textId="77777777" w:rsidTr="000C09F0">
        <w:tc>
          <w:tcPr>
            <w:tcW w:w="1545" w:type="dxa"/>
            <w:tcMar>
              <w:top w:w="100" w:type="dxa"/>
              <w:left w:w="100" w:type="dxa"/>
              <w:bottom w:w="100" w:type="dxa"/>
              <w:right w:w="100" w:type="dxa"/>
            </w:tcMar>
          </w:tcPr>
          <w:p w14:paraId="1B5D8690" w14:textId="106DCAC1" w:rsidR="00F54A5A" w:rsidRPr="001207E1" w:rsidRDefault="00F54A5A">
            <w:pPr>
              <w:widowControl w:val="0"/>
              <w:spacing w:line="240" w:lineRule="auto"/>
              <w:rPr>
                <w:sz w:val="24"/>
                <w:szCs w:val="24"/>
              </w:rPr>
            </w:pPr>
            <w:r w:rsidRPr="001207E1">
              <w:rPr>
                <w:sz w:val="24"/>
                <w:szCs w:val="24"/>
              </w:rPr>
              <w:t>Self-service counters</w:t>
            </w:r>
          </w:p>
        </w:tc>
        <w:tc>
          <w:tcPr>
            <w:tcW w:w="10215" w:type="dxa"/>
            <w:shd w:val="clear" w:color="auto" w:fill="auto"/>
            <w:tcMar>
              <w:top w:w="100" w:type="dxa"/>
              <w:left w:w="100" w:type="dxa"/>
              <w:bottom w:w="100" w:type="dxa"/>
              <w:right w:w="100" w:type="dxa"/>
            </w:tcMar>
          </w:tcPr>
          <w:p w14:paraId="32C4D436" w14:textId="77777777" w:rsidR="00F54A5A" w:rsidRDefault="00F54A5A">
            <w:pPr>
              <w:widowControl w:val="0"/>
              <w:spacing w:line="240" w:lineRule="auto"/>
              <w:rPr>
                <w:sz w:val="24"/>
                <w:szCs w:val="24"/>
              </w:rPr>
            </w:pPr>
            <w:r w:rsidRPr="001207E1">
              <w:rPr>
                <w:sz w:val="24"/>
                <w:szCs w:val="24"/>
              </w:rPr>
              <w:t xml:space="preserve">Self-service areas should have a continuous counter 850mm above finished floor level. </w:t>
            </w:r>
            <w:r w:rsidR="003C54B3" w:rsidRPr="001207E1">
              <w:rPr>
                <w:sz w:val="24"/>
                <w:szCs w:val="24"/>
              </w:rPr>
              <w:t xml:space="preserve">Where tray slides are used, they should lead directly to the till. Glare should be minimised for any items behind </w:t>
            </w:r>
            <w:r w:rsidR="003C54B3" w:rsidRPr="001207E1">
              <w:rPr>
                <w:sz w:val="24"/>
                <w:szCs w:val="24"/>
              </w:rPr>
              <w:lastRenderedPageBreak/>
              <w:t>glass.</w:t>
            </w:r>
          </w:p>
          <w:p w14:paraId="6E000A51" w14:textId="253FC1ED"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1298B49F" w14:textId="7017DEA6" w:rsidR="00F54A5A" w:rsidRPr="001207E1" w:rsidRDefault="00F54A5A">
            <w:pPr>
              <w:widowControl w:val="0"/>
              <w:spacing w:line="240" w:lineRule="auto"/>
              <w:jc w:val="center"/>
              <w:rPr>
                <w:b/>
                <w:sz w:val="24"/>
                <w:szCs w:val="24"/>
              </w:rPr>
            </w:pPr>
            <w:r w:rsidRPr="001207E1">
              <w:rPr>
                <w:b/>
                <w:sz w:val="24"/>
                <w:szCs w:val="24"/>
              </w:rPr>
              <w:lastRenderedPageBreak/>
              <w:t>C</w:t>
            </w:r>
          </w:p>
        </w:tc>
      </w:tr>
      <w:tr w:rsidR="00B05D44" w:rsidRPr="001207E1" w14:paraId="7CF12D65" w14:textId="77777777" w:rsidTr="000C09F0">
        <w:tc>
          <w:tcPr>
            <w:tcW w:w="1545" w:type="dxa"/>
            <w:tcMar>
              <w:top w:w="100" w:type="dxa"/>
              <w:left w:w="100" w:type="dxa"/>
              <w:bottom w:w="100" w:type="dxa"/>
              <w:right w:w="100" w:type="dxa"/>
            </w:tcMar>
          </w:tcPr>
          <w:p w14:paraId="578F5080" w14:textId="7F2FB6D5" w:rsidR="00B05D44" w:rsidRPr="001207E1" w:rsidRDefault="00B05D44">
            <w:pPr>
              <w:widowControl w:val="0"/>
              <w:spacing w:line="240" w:lineRule="auto"/>
              <w:rPr>
                <w:sz w:val="24"/>
                <w:szCs w:val="24"/>
              </w:rPr>
            </w:pPr>
            <w:r w:rsidRPr="001207E1">
              <w:rPr>
                <w:sz w:val="24"/>
                <w:szCs w:val="24"/>
              </w:rPr>
              <w:t>Colour and contrast</w:t>
            </w:r>
          </w:p>
        </w:tc>
        <w:tc>
          <w:tcPr>
            <w:tcW w:w="10215" w:type="dxa"/>
            <w:shd w:val="clear" w:color="auto" w:fill="auto"/>
            <w:tcMar>
              <w:top w:w="100" w:type="dxa"/>
              <w:left w:w="100" w:type="dxa"/>
              <w:bottom w:w="100" w:type="dxa"/>
              <w:right w:w="100" w:type="dxa"/>
            </w:tcMar>
          </w:tcPr>
          <w:p w14:paraId="62B46788" w14:textId="77777777" w:rsidR="00B05D44" w:rsidRDefault="00B05D44" w:rsidP="00B05D44">
            <w:pPr>
              <w:widowControl w:val="0"/>
              <w:spacing w:line="240" w:lineRule="auto"/>
              <w:rPr>
                <w:sz w:val="24"/>
                <w:szCs w:val="24"/>
              </w:rPr>
            </w:pPr>
            <w:r w:rsidRPr="001207E1">
              <w:rPr>
                <w:sz w:val="24"/>
                <w:szCs w:val="24"/>
              </w:rPr>
              <w:t>Ensure cutlery and crockery contrast with the surface they are on to aid identification and use. For example, avoid using white crockery, white linen and clear glasses all together on a table setting. Provide easy-grip cutlery, beakers and straws on request.</w:t>
            </w:r>
          </w:p>
          <w:p w14:paraId="3010344A" w14:textId="42022518" w:rsidR="000C09F0" w:rsidRPr="001207E1" w:rsidRDefault="000C09F0" w:rsidP="00B05D44">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78B2C309" w14:textId="04EE4CB6" w:rsidR="00B05D44" w:rsidRPr="001207E1" w:rsidRDefault="00B05D44">
            <w:pPr>
              <w:widowControl w:val="0"/>
              <w:spacing w:line="240" w:lineRule="auto"/>
              <w:jc w:val="center"/>
              <w:rPr>
                <w:b/>
                <w:sz w:val="24"/>
                <w:szCs w:val="24"/>
              </w:rPr>
            </w:pPr>
            <w:r w:rsidRPr="001207E1">
              <w:rPr>
                <w:b/>
                <w:sz w:val="24"/>
                <w:szCs w:val="24"/>
              </w:rPr>
              <w:t>C</w:t>
            </w:r>
          </w:p>
        </w:tc>
      </w:tr>
      <w:tr w:rsidR="008F21C3" w:rsidRPr="001207E1" w14:paraId="645E8449" w14:textId="77777777" w:rsidTr="000C09F0">
        <w:tc>
          <w:tcPr>
            <w:tcW w:w="1545" w:type="dxa"/>
            <w:tcMar>
              <w:top w:w="100" w:type="dxa"/>
              <w:left w:w="100" w:type="dxa"/>
              <w:bottom w:w="100" w:type="dxa"/>
              <w:right w:w="100" w:type="dxa"/>
            </w:tcMar>
          </w:tcPr>
          <w:p w14:paraId="1D712ED7" w14:textId="435E9F36" w:rsidR="008F21C3" w:rsidRPr="001207E1" w:rsidRDefault="009661D4">
            <w:pPr>
              <w:widowControl w:val="0"/>
              <w:spacing w:line="240" w:lineRule="auto"/>
              <w:rPr>
                <w:sz w:val="24"/>
                <w:szCs w:val="24"/>
              </w:rPr>
            </w:pPr>
            <w:r w:rsidRPr="001207E1">
              <w:rPr>
                <w:sz w:val="24"/>
                <w:szCs w:val="24"/>
              </w:rPr>
              <w:t xml:space="preserve">Ambience and </w:t>
            </w:r>
            <w:r w:rsidR="00F72F16" w:rsidRPr="001207E1">
              <w:rPr>
                <w:sz w:val="24"/>
                <w:szCs w:val="24"/>
              </w:rPr>
              <w:t>a</w:t>
            </w:r>
            <w:r w:rsidRPr="001207E1">
              <w:rPr>
                <w:sz w:val="24"/>
                <w:szCs w:val="24"/>
              </w:rPr>
              <w:t>coustics</w:t>
            </w:r>
          </w:p>
        </w:tc>
        <w:tc>
          <w:tcPr>
            <w:tcW w:w="10215" w:type="dxa"/>
            <w:shd w:val="clear" w:color="auto" w:fill="auto"/>
            <w:tcMar>
              <w:top w:w="100" w:type="dxa"/>
              <w:left w:w="100" w:type="dxa"/>
              <w:bottom w:w="100" w:type="dxa"/>
              <w:right w:w="100" w:type="dxa"/>
            </w:tcMar>
          </w:tcPr>
          <w:p w14:paraId="7265F955" w14:textId="77777777" w:rsidR="008F21C3" w:rsidRDefault="009661D4">
            <w:pPr>
              <w:widowControl w:val="0"/>
              <w:spacing w:line="240" w:lineRule="auto"/>
              <w:rPr>
                <w:sz w:val="24"/>
                <w:szCs w:val="24"/>
              </w:rPr>
            </w:pPr>
            <w:r w:rsidRPr="001207E1">
              <w:rPr>
                <w:sz w:val="24"/>
                <w:szCs w:val="24"/>
              </w:rPr>
              <w:t xml:space="preserve">Where background music is played, a quieter area should be provided for use by those who often experience overwhelm, </w:t>
            </w:r>
            <w:r w:rsidR="00AB212C" w:rsidRPr="001207E1">
              <w:rPr>
                <w:sz w:val="24"/>
                <w:szCs w:val="24"/>
              </w:rPr>
              <w:t>those with hearing loss, and those who</w:t>
            </w:r>
            <w:r w:rsidRPr="001207E1">
              <w:rPr>
                <w:sz w:val="24"/>
                <w:szCs w:val="24"/>
              </w:rPr>
              <w:t xml:space="preserve"> simply require a more relaxing experience. Softer furnishings are also recommended, where possible, as these can help to absorb background noise.</w:t>
            </w:r>
          </w:p>
          <w:p w14:paraId="1A1EA568" w14:textId="3A3B4557"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24BC3C35" w14:textId="4501A866"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6946BB43" w14:textId="77777777" w:rsidTr="000C09F0">
        <w:tc>
          <w:tcPr>
            <w:tcW w:w="1545" w:type="dxa"/>
            <w:tcMar>
              <w:top w:w="100" w:type="dxa"/>
              <w:left w:w="100" w:type="dxa"/>
              <w:bottom w:w="100" w:type="dxa"/>
              <w:right w:w="100" w:type="dxa"/>
            </w:tcMar>
          </w:tcPr>
          <w:p w14:paraId="1905C5DB" w14:textId="77777777" w:rsidR="008F21C3" w:rsidRPr="001207E1" w:rsidRDefault="009661D4">
            <w:pPr>
              <w:widowControl w:val="0"/>
              <w:spacing w:line="240" w:lineRule="auto"/>
              <w:rPr>
                <w:sz w:val="24"/>
                <w:szCs w:val="24"/>
              </w:rPr>
            </w:pPr>
            <w:r w:rsidRPr="001207E1">
              <w:rPr>
                <w:sz w:val="24"/>
                <w:szCs w:val="24"/>
              </w:rPr>
              <w:t>Menus</w:t>
            </w:r>
          </w:p>
        </w:tc>
        <w:tc>
          <w:tcPr>
            <w:tcW w:w="10215" w:type="dxa"/>
            <w:shd w:val="clear" w:color="auto" w:fill="auto"/>
            <w:tcMar>
              <w:top w:w="100" w:type="dxa"/>
              <w:left w:w="100" w:type="dxa"/>
              <w:bottom w:w="100" w:type="dxa"/>
              <w:right w:w="100" w:type="dxa"/>
            </w:tcMar>
          </w:tcPr>
          <w:p w14:paraId="0D84142A" w14:textId="447AB6CF" w:rsidR="008F21C3" w:rsidRPr="001207E1" w:rsidRDefault="009661D4">
            <w:pPr>
              <w:widowControl w:val="0"/>
              <w:spacing w:line="240" w:lineRule="auto"/>
              <w:rPr>
                <w:sz w:val="24"/>
                <w:szCs w:val="24"/>
              </w:rPr>
            </w:pPr>
            <w:r w:rsidRPr="001207E1">
              <w:rPr>
                <w:sz w:val="24"/>
                <w:szCs w:val="24"/>
              </w:rPr>
              <w:t xml:space="preserve">Menus should be available in large print (18pt text with 24pt headings) and easy read formats, with easy read menus also including photographs of each menu item. Written content should include black print on a white </w:t>
            </w:r>
            <w:r w:rsidR="00EF373F" w:rsidRPr="001207E1">
              <w:rPr>
                <w:sz w:val="24"/>
                <w:szCs w:val="24"/>
              </w:rPr>
              <w:t xml:space="preserve">or pale yellow </w:t>
            </w:r>
            <w:r w:rsidRPr="001207E1">
              <w:rPr>
                <w:sz w:val="24"/>
                <w:szCs w:val="24"/>
              </w:rPr>
              <w:t xml:space="preserve">background. </w:t>
            </w:r>
          </w:p>
          <w:p w14:paraId="1F064C2D" w14:textId="77777777" w:rsidR="008F21C3" w:rsidRPr="001207E1" w:rsidRDefault="008F21C3">
            <w:pPr>
              <w:widowControl w:val="0"/>
              <w:spacing w:line="240" w:lineRule="auto"/>
              <w:rPr>
                <w:sz w:val="24"/>
                <w:szCs w:val="24"/>
              </w:rPr>
            </w:pPr>
          </w:p>
          <w:p w14:paraId="4FA527AC" w14:textId="2F7BE1CE" w:rsidR="008F21C3" w:rsidRPr="001207E1" w:rsidRDefault="009661D4">
            <w:pPr>
              <w:widowControl w:val="0"/>
              <w:spacing w:line="240" w:lineRule="auto"/>
              <w:rPr>
                <w:sz w:val="24"/>
                <w:szCs w:val="24"/>
              </w:rPr>
            </w:pPr>
            <w:r w:rsidRPr="001207E1">
              <w:rPr>
                <w:sz w:val="24"/>
                <w:szCs w:val="24"/>
              </w:rPr>
              <w:t>Menus should also be designed to provide clear, concise dietary</w:t>
            </w:r>
            <w:r w:rsidR="00605B79" w:rsidRPr="001207E1">
              <w:rPr>
                <w:sz w:val="24"/>
                <w:szCs w:val="24"/>
              </w:rPr>
              <w:t xml:space="preserve"> and allergy</w:t>
            </w:r>
            <w:r w:rsidRPr="001207E1">
              <w:rPr>
                <w:sz w:val="24"/>
                <w:szCs w:val="24"/>
              </w:rPr>
              <w:t xml:space="preserve"> information in both text and graphical formats. </w:t>
            </w:r>
          </w:p>
          <w:p w14:paraId="0DEFDCB6" w14:textId="77777777" w:rsidR="008F21C3" w:rsidRPr="001207E1" w:rsidRDefault="008F21C3">
            <w:pPr>
              <w:widowControl w:val="0"/>
              <w:spacing w:line="240" w:lineRule="auto"/>
              <w:rPr>
                <w:sz w:val="24"/>
                <w:szCs w:val="24"/>
              </w:rPr>
            </w:pPr>
          </w:p>
          <w:p w14:paraId="280C796A" w14:textId="77777777" w:rsidR="008F21C3" w:rsidRDefault="009661D4">
            <w:pPr>
              <w:widowControl w:val="0"/>
              <w:spacing w:line="240" w:lineRule="auto"/>
              <w:rPr>
                <w:sz w:val="24"/>
                <w:szCs w:val="24"/>
              </w:rPr>
            </w:pPr>
            <w:r w:rsidRPr="001207E1">
              <w:rPr>
                <w:sz w:val="24"/>
                <w:szCs w:val="24"/>
              </w:rPr>
              <w:t xml:space="preserve">The location of menus can also hugely affect their accessibility. Full menus and specials board content should be provided on tables and service counters in addition to behind staffed areas such as bars and tills. </w:t>
            </w:r>
          </w:p>
          <w:p w14:paraId="45F2E2D2" w14:textId="77777777"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11F46EAE"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5672ECB8" w14:textId="77777777" w:rsidTr="000C09F0">
        <w:tc>
          <w:tcPr>
            <w:tcW w:w="1545" w:type="dxa"/>
            <w:tcMar>
              <w:top w:w="100" w:type="dxa"/>
              <w:left w:w="100" w:type="dxa"/>
              <w:bottom w:w="100" w:type="dxa"/>
              <w:right w:w="100" w:type="dxa"/>
            </w:tcMar>
          </w:tcPr>
          <w:p w14:paraId="598AE011" w14:textId="77777777" w:rsidR="008F21C3" w:rsidRPr="001207E1" w:rsidRDefault="009661D4">
            <w:pPr>
              <w:widowControl w:val="0"/>
              <w:spacing w:line="240" w:lineRule="auto"/>
              <w:rPr>
                <w:sz w:val="24"/>
                <w:szCs w:val="24"/>
              </w:rPr>
            </w:pPr>
            <w:r w:rsidRPr="001207E1">
              <w:rPr>
                <w:sz w:val="24"/>
                <w:szCs w:val="24"/>
              </w:rPr>
              <w:t>Ordering</w:t>
            </w:r>
          </w:p>
        </w:tc>
        <w:tc>
          <w:tcPr>
            <w:tcW w:w="10215" w:type="dxa"/>
            <w:shd w:val="clear" w:color="auto" w:fill="auto"/>
            <w:tcMar>
              <w:top w:w="100" w:type="dxa"/>
              <w:left w:w="100" w:type="dxa"/>
              <w:bottom w:w="100" w:type="dxa"/>
              <w:right w:w="100" w:type="dxa"/>
            </w:tcMar>
          </w:tcPr>
          <w:p w14:paraId="3FC2C724" w14:textId="32A7C5F0" w:rsidR="008F21C3" w:rsidRPr="001207E1" w:rsidRDefault="009661D4">
            <w:pPr>
              <w:widowControl w:val="0"/>
              <w:spacing w:line="240" w:lineRule="auto"/>
              <w:rPr>
                <w:sz w:val="24"/>
                <w:szCs w:val="24"/>
              </w:rPr>
            </w:pPr>
            <w:r w:rsidRPr="001207E1">
              <w:rPr>
                <w:sz w:val="24"/>
                <w:szCs w:val="24"/>
              </w:rPr>
              <w:t xml:space="preserve">If ordering from one’s seat is encouraged, any digital app used to do so should be accessible. Please see </w:t>
            </w:r>
            <w:hyperlink r:id="rId40" w:history="1">
              <w:r w:rsidRPr="001207E1">
                <w:rPr>
                  <w:rStyle w:val="Hyperlink"/>
                  <w:sz w:val="24"/>
                  <w:szCs w:val="24"/>
                </w:rPr>
                <w:t xml:space="preserve">section </w:t>
              </w:r>
              <w:r w:rsidR="00C76B67" w:rsidRPr="001207E1">
                <w:rPr>
                  <w:rStyle w:val="Hyperlink"/>
                  <w:sz w:val="24"/>
                  <w:szCs w:val="24"/>
                </w:rPr>
                <w:t>6</w:t>
              </w:r>
            </w:hyperlink>
            <w:r w:rsidRPr="001207E1">
              <w:rPr>
                <w:sz w:val="24"/>
                <w:szCs w:val="24"/>
              </w:rPr>
              <w:t xml:space="preserve"> of the accompanying toolkit for further details.</w:t>
            </w:r>
          </w:p>
          <w:p w14:paraId="2E5E7730" w14:textId="77777777" w:rsidR="008F21C3" w:rsidRPr="001207E1" w:rsidRDefault="008F21C3">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790F2E5F"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085FDAD5" w14:textId="77777777" w:rsidR="008F21C3" w:rsidRPr="001207E1" w:rsidRDefault="008F21C3">
      <w:pPr>
        <w:rPr>
          <w:sz w:val="24"/>
          <w:szCs w:val="24"/>
        </w:rPr>
      </w:pPr>
    </w:p>
    <w:p w14:paraId="605ADDBE" w14:textId="7DD7D230" w:rsidR="008F21C3" w:rsidRPr="001207E1" w:rsidRDefault="009661D4" w:rsidP="001207E1">
      <w:pPr>
        <w:pStyle w:val="Heading3"/>
      </w:pPr>
      <w:bookmarkStart w:id="37" w:name="_Toc152148259"/>
      <w:r w:rsidRPr="001207E1">
        <w:t xml:space="preserve">Operations and </w:t>
      </w:r>
      <w:r w:rsidR="00F72F16" w:rsidRPr="001207E1">
        <w:t>m</w:t>
      </w:r>
      <w:r w:rsidRPr="001207E1">
        <w:t>anagement</w:t>
      </w:r>
      <w:bookmarkEnd w:id="37"/>
    </w:p>
    <w:p w14:paraId="18F99CFD" w14:textId="77777777" w:rsidR="008F21C3" w:rsidRPr="001207E1" w:rsidRDefault="008F21C3">
      <w:pPr>
        <w:rPr>
          <w:b/>
          <w:sz w:val="24"/>
          <w:szCs w:val="24"/>
        </w:rPr>
      </w:pPr>
    </w:p>
    <w:tbl>
      <w:tblPr>
        <w:tblStyle w:val="af2"/>
        <w:tblW w:w="13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500"/>
      </w:tblGrid>
      <w:tr w:rsidR="008F21C3" w:rsidRPr="001207E1" w14:paraId="775F17A8" w14:textId="77777777" w:rsidTr="000C09F0">
        <w:tc>
          <w:tcPr>
            <w:tcW w:w="1545" w:type="dxa"/>
            <w:tcMar>
              <w:top w:w="100" w:type="dxa"/>
              <w:left w:w="100" w:type="dxa"/>
              <w:bottom w:w="100" w:type="dxa"/>
              <w:right w:w="100" w:type="dxa"/>
            </w:tcMar>
          </w:tcPr>
          <w:p w14:paraId="3B085D05"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4AE54AC1" w14:textId="524A74C3"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500" w:type="dxa"/>
            <w:tcMar>
              <w:top w:w="100" w:type="dxa"/>
              <w:left w:w="100" w:type="dxa"/>
              <w:bottom w:w="100" w:type="dxa"/>
              <w:right w:w="100" w:type="dxa"/>
            </w:tcMar>
          </w:tcPr>
          <w:p w14:paraId="5971A1F5"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27DA1B68" w14:textId="77777777" w:rsidTr="000C09F0">
        <w:tc>
          <w:tcPr>
            <w:tcW w:w="1545" w:type="dxa"/>
            <w:tcMar>
              <w:top w:w="100" w:type="dxa"/>
              <w:left w:w="100" w:type="dxa"/>
              <w:bottom w:w="100" w:type="dxa"/>
              <w:right w:w="100" w:type="dxa"/>
            </w:tcMar>
          </w:tcPr>
          <w:p w14:paraId="72A58290" w14:textId="627E1221" w:rsidR="008F21C3" w:rsidRPr="001207E1" w:rsidRDefault="009661D4">
            <w:pPr>
              <w:widowControl w:val="0"/>
              <w:spacing w:line="240" w:lineRule="auto"/>
              <w:rPr>
                <w:sz w:val="24"/>
                <w:szCs w:val="24"/>
                <w:highlight w:val="yellow"/>
              </w:rPr>
            </w:pPr>
            <w:r w:rsidRPr="001207E1">
              <w:rPr>
                <w:sz w:val="24"/>
                <w:szCs w:val="24"/>
              </w:rPr>
              <w:t xml:space="preserve">Dietary </w:t>
            </w:r>
            <w:r w:rsidR="00591A81" w:rsidRPr="001207E1">
              <w:rPr>
                <w:sz w:val="24"/>
                <w:szCs w:val="24"/>
              </w:rPr>
              <w:t>r</w:t>
            </w:r>
            <w:r w:rsidRPr="001207E1">
              <w:rPr>
                <w:sz w:val="24"/>
                <w:szCs w:val="24"/>
              </w:rPr>
              <w:t>equirements</w:t>
            </w:r>
          </w:p>
        </w:tc>
        <w:tc>
          <w:tcPr>
            <w:tcW w:w="10215" w:type="dxa"/>
            <w:shd w:val="clear" w:color="auto" w:fill="auto"/>
            <w:tcMar>
              <w:top w:w="100" w:type="dxa"/>
              <w:left w:w="100" w:type="dxa"/>
              <w:bottom w:w="100" w:type="dxa"/>
              <w:right w:w="100" w:type="dxa"/>
            </w:tcMar>
          </w:tcPr>
          <w:p w14:paraId="528EB7E3" w14:textId="38F14089" w:rsidR="008F21C3" w:rsidRPr="001207E1" w:rsidRDefault="009661D4">
            <w:pPr>
              <w:widowControl w:val="0"/>
              <w:spacing w:line="240" w:lineRule="auto"/>
              <w:rPr>
                <w:sz w:val="24"/>
                <w:szCs w:val="24"/>
              </w:rPr>
            </w:pPr>
            <w:r w:rsidRPr="001207E1">
              <w:rPr>
                <w:sz w:val="24"/>
                <w:szCs w:val="24"/>
              </w:rPr>
              <w:t xml:space="preserve">All food and beverage venue staff members should be trained to ask about customer dietary </w:t>
            </w:r>
            <w:r w:rsidR="00605B79" w:rsidRPr="001207E1">
              <w:rPr>
                <w:sz w:val="24"/>
                <w:szCs w:val="24"/>
              </w:rPr>
              <w:t xml:space="preserve">and allergy </w:t>
            </w:r>
            <w:r w:rsidRPr="001207E1">
              <w:rPr>
                <w:sz w:val="24"/>
                <w:szCs w:val="24"/>
              </w:rPr>
              <w:t>requirements prior to an order being placed.</w:t>
            </w:r>
          </w:p>
        </w:tc>
        <w:tc>
          <w:tcPr>
            <w:tcW w:w="1500" w:type="dxa"/>
            <w:shd w:val="clear" w:color="auto" w:fill="B6DDE8" w:themeFill="accent5" w:themeFillTint="66"/>
            <w:tcMar>
              <w:top w:w="100" w:type="dxa"/>
              <w:left w:w="100" w:type="dxa"/>
              <w:bottom w:w="100" w:type="dxa"/>
              <w:right w:w="100" w:type="dxa"/>
            </w:tcMar>
          </w:tcPr>
          <w:p w14:paraId="483156C2" w14:textId="77777777" w:rsidR="008F21C3" w:rsidRPr="001207E1" w:rsidRDefault="009661D4">
            <w:pPr>
              <w:widowControl w:val="0"/>
              <w:spacing w:line="240" w:lineRule="auto"/>
              <w:jc w:val="center"/>
              <w:rPr>
                <w:b/>
                <w:sz w:val="24"/>
                <w:szCs w:val="24"/>
              </w:rPr>
            </w:pPr>
            <w:r w:rsidRPr="001207E1">
              <w:rPr>
                <w:b/>
                <w:sz w:val="24"/>
                <w:szCs w:val="24"/>
              </w:rPr>
              <w:t>S</w:t>
            </w:r>
          </w:p>
        </w:tc>
      </w:tr>
    </w:tbl>
    <w:p w14:paraId="4776E817" w14:textId="5AEC4ACE" w:rsidR="008F21C3" w:rsidRPr="001207E1" w:rsidRDefault="005D72BE" w:rsidP="001207E1">
      <w:pPr>
        <w:pStyle w:val="Heading2"/>
      </w:pPr>
      <w:bookmarkStart w:id="38" w:name="_kkg980jbvgt5" w:colFirst="0" w:colLast="0"/>
      <w:bookmarkStart w:id="39" w:name="_Toc152148260"/>
      <w:bookmarkEnd w:id="38"/>
      <w:r w:rsidRPr="001207E1">
        <w:lastRenderedPageBreak/>
        <w:t>Business e</w:t>
      </w:r>
      <w:r w:rsidR="009661D4" w:rsidRPr="001207E1">
        <w:t xml:space="preserve">vents </w:t>
      </w:r>
      <w:r w:rsidR="00E8265B" w:rsidRPr="001207E1">
        <w:t>venues</w:t>
      </w:r>
      <w:bookmarkEnd w:id="39"/>
    </w:p>
    <w:p w14:paraId="5A4DA3ED" w14:textId="5AB6B6FC" w:rsidR="008F21C3" w:rsidRPr="001207E1" w:rsidRDefault="009661D4">
      <w:pPr>
        <w:spacing w:before="240" w:after="240"/>
        <w:rPr>
          <w:sz w:val="24"/>
          <w:szCs w:val="24"/>
        </w:rPr>
      </w:pPr>
      <w:r w:rsidRPr="001207E1">
        <w:rPr>
          <w:sz w:val="24"/>
          <w:szCs w:val="24"/>
        </w:rPr>
        <w:t>Everyone should be able to attend an event they are interested in</w:t>
      </w:r>
      <w:r w:rsidR="00605B79" w:rsidRPr="001207E1">
        <w:rPr>
          <w:sz w:val="24"/>
          <w:szCs w:val="24"/>
        </w:rPr>
        <w:t>. To provide an accessible and inclusive environment, consideration</w:t>
      </w:r>
      <w:r w:rsidRPr="001207E1">
        <w:rPr>
          <w:sz w:val="24"/>
          <w:szCs w:val="24"/>
        </w:rPr>
        <w:t xml:space="preserve"> of who will be attending and/or taking part in your event</w:t>
      </w:r>
      <w:r w:rsidR="00E8265B" w:rsidRPr="001207E1">
        <w:rPr>
          <w:sz w:val="24"/>
          <w:szCs w:val="24"/>
        </w:rPr>
        <w:t>s</w:t>
      </w:r>
      <w:r w:rsidRPr="001207E1">
        <w:rPr>
          <w:sz w:val="24"/>
          <w:szCs w:val="24"/>
        </w:rPr>
        <w:t xml:space="preserve"> should play a key role, including</w:t>
      </w:r>
      <w:r w:rsidR="00E8265B" w:rsidRPr="001207E1">
        <w:rPr>
          <w:sz w:val="24"/>
          <w:szCs w:val="24"/>
        </w:rPr>
        <w:t xml:space="preserve"> staff areas.</w:t>
      </w:r>
      <w:r w:rsidRPr="001207E1">
        <w:rPr>
          <w:sz w:val="24"/>
          <w:szCs w:val="24"/>
        </w:rPr>
        <w:t xml:space="preserve"> For example, a customer may find it difficult to queue to collect their tickets from the </w:t>
      </w:r>
      <w:r w:rsidR="005D72BE" w:rsidRPr="001207E1">
        <w:rPr>
          <w:sz w:val="24"/>
          <w:szCs w:val="24"/>
        </w:rPr>
        <w:t>registration desk</w:t>
      </w:r>
      <w:r w:rsidRPr="001207E1">
        <w:rPr>
          <w:sz w:val="24"/>
          <w:szCs w:val="24"/>
        </w:rPr>
        <w:t xml:space="preserve"> or experience anxiety or sensory overload during mandatory security searches.</w:t>
      </w:r>
      <w:r w:rsidR="00E8265B" w:rsidRPr="001207E1">
        <w:rPr>
          <w:sz w:val="24"/>
          <w:szCs w:val="24"/>
        </w:rPr>
        <w:t xml:space="preserve"> </w:t>
      </w:r>
      <w:r w:rsidRPr="001207E1">
        <w:rPr>
          <w:sz w:val="24"/>
          <w:szCs w:val="24"/>
        </w:rPr>
        <w:t xml:space="preserve">This section aims to help both event venues and organisers better understand and anticipate the potential built environment access requirements of D/deaf and disabled people at </w:t>
      </w:r>
      <w:r w:rsidR="0016678B" w:rsidRPr="001207E1">
        <w:rPr>
          <w:sz w:val="24"/>
          <w:szCs w:val="24"/>
        </w:rPr>
        <w:t xml:space="preserve">meetings, incentives, conferences and exhibitions. </w:t>
      </w:r>
      <w:r w:rsidR="007462D2" w:rsidRPr="001207E1">
        <w:rPr>
          <w:sz w:val="24"/>
          <w:szCs w:val="24"/>
        </w:rPr>
        <w:t>Further operational information and ‘quick win’ actions are available in VisitEngland’s accompanying</w:t>
      </w:r>
      <w:r w:rsidR="0026564E" w:rsidRPr="001207E1">
        <w:rPr>
          <w:sz w:val="24"/>
          <w:szCs w:val="24"/>
        </w:rPr>
        <w:t xml:space="preserve"> </w:t>
      </w:r>
      <w:hyperlink r:id="rId41" w:history="1">
        <w:r w:rsidR="0026564E" w:rsidRPr="001207E1">
          <w:rPr>
            <w:rStyle w:val="Hyperlink"/>
            <w:sz w:val="24"/>
            <w:szCs w:val="24"/>
          </w:rPr>
          <w:t>Accessible and Inclusive Tourism Toolkit for Businesses</w:t>
        </w:r>
      </w:hyperlink>
      <w:r w:rsidRPr="001207E1">
        <w:rPr>
          <w:sz w:val="24"/>
          <w:szCs w:val="24"/>
        </w:rPr>
        <w:t xml:space="preserve"> and the </w:t>
      </w:r>
      <w:hyperlink r:id="rId42" w:anchor="action-checklists" w:history="1">
        <w:r w:rsidR="0026564E" w:rsidRPr="001207E1">
          <w:rPr>
            <w:rStyle w:val="Hyperlink"/>
            <w:sz w:val="24"/>
            <w:szCs w:val="24"/>
          </w:rPr>
          <w:t xml:space="preserve">business </w:t>
        </w:r>
        <w:r w:rsidR="00591A81" w:rsidRPr="001207E1">
          <w:rPr>
            <w:rStyle w:val="Hyperlink"/>
            <w:sz w:val="24"/>
            <w:szCs w:val="24"/>
          </w:rPr>
          <w:t>e</w:t>
        </w:r>
        <w:r w:rsidRPr="001207E1">
          <w:rPr>
            <w:rStyle w:val="Hyperlink"/>
            <w:sz w:val="24"/>
            <w:szCs w:val="24"/>
          </w:rPr>
          <w:t>vents</w:t>
        </w:r>
        <w:r w:rsidR="0026564E" w:rsidRPr="001207E1">
          <w:rPr>
            <w:rStyle w:val="Hyperlink"/>
            <w:sz w:val="24"/>
            <w:szCs w:val="24"/>
          </w:rPr>
          <w:t xml:space="preserve"> venues</w:t>
        </w:r>
        <w:r w:rsidRPr="001207E1">
          <w:rPr>
            <w:rStyle w:val="Hyperlink"/>
            <w:sz w:val="24"/>
            <w:szCs w:val="24"/>
          </w:rPr>
          <w:t xml:space="preserve"> </w:t>
        </w:r>
        <w:r w:rsidR="00591A81" w:rsidRPr="001207E1">
          <w:rPr>
            <w:rStyle w:val="Hyperlink"/>
            <w:sz w:val="24"/>
            <w:szCs w:val="24"/>
          </w:rPr>
          <w:t>c</w:t>
        </w:r>
        <w:r w:rsidRPr="001207E1">
          <w:rPr>
            <w:rStyle w:val="Hyperlink"/>
            <w:sz w:val="24"/>
            <w:szCs w:val="24"/>
          </w:rPr>
          <w:t>hecklist</w:t>
        </w:r>
      </w:hyperlink>
      <w:r w:rsidRPr="001207E1">
        <w:rPr>
          <w:sz w:val="24"/>
          <w:szCs w:val="24"/>
        </w:rPr>
        <w:t>.</w:t>
      </w:r>
    </w:p>
    <w:p w14:paraId="6F96B2AE" w14:textId="77777777" w:rsidR="008F21C3" w:rsidRPr="001207E1" w:rsidRDefault="008F21C3">
      <w:pPr>
        <w:rPr>
          <w:b/>
          <w:sz w:val="24"/>
          <w:szCs w:val="24"/>
        </w:rPr>
      </w:pPr>
    </w:p>
    <w:p w14:paraId="0351B985" w14:textId="3FD3AFB9" w:rsidR="008F21C3" w:rsidRPr="001207E1" w:rsidRDefault="009661D4" w:rsidP="001207E1">
      <w:pPr>
        <w:pStyle w:val="Heading3"/>
      </w:pPr>
      <w:bookmarkStart w:id="40" w:name="_Toc152148261"/>
      <w:r w:rsidRPr="001207E1">
        <w:t xml:space="preserve">Booking and </w:t>
      </w:r>
      <w:r w:rsidR="00591A81" w:rsidRPr="001207E1">
        <w:t>p</w:t>
      </w:r>
      <w:r w:rsidRPr="001207E1">
        <w:t>re-</w:t>
      </w:r>
      <w:r w:rsidR="00591A81" w:rsidRPr="001207E1">
        <w:t>a</w:t>
      </w:r>
      <w:r w:rsidRPr="001207E1">
        <w:t>rrival</w:t>
      </w:r>
      <w:bookmarkEnd w:id="40"/>
    </w:p>
    <w:p w14:paraId="7146E3FA" w14:textId="77777777" w:rsidR="008F21C3" w:rsidRPr="001207E1" w:rsidRDefault="008F21C3">
      <w:pPr>
        <w:rPr>
          <w:b/>
          <w:sz w:val="24"/>
          <w:szCs w:val="24"/>
        </w:rPr>
      </w:pPr>
    </w:p>
    <w:tbl>
      <w:tblPr>
        <w:tblStyle w:val="af3"/>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1DC0CEB3" w14:textId="77777777" w:rsidTr="000C09F0">
        <w:tc>
          <w:tcPr>
            <w:tcW w:w="1545" w:type="dxa"/>
            <w:tcMar>
              <w:top w:w="100" w:type="dxa"/>
              <w:left w:w="100" w:type="dxa"/>
              <w:bottom w:w="100" w:type="dxa"/>
              <w:right w:w="100" w:type="dxa"/>
            </w:tcMar>
          </w:tcPr>
          <w:p w14:paraId="47A4E4A9"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1BE4F519" w14:textId="50147606"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399B816C"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073B4E16" w14:textId="77777777" w:rsidTr="000C09F0">
        <w:tc>
          <w:tcPr>
            <w:tcW w:w="1545" w:type="dxa"/>
            <w:tcMar>
              <w:top w:w="100" w:type="dxa"/>
              <w:left w:w="100" w:type="dxa"/>
              <w:bottom w:w="100" w:type="dxa"/>
              <w:right w:w="100" w:type="dxa"/>
            </w:tcMar>
          </w:tcPr>
          <w:p w14:paraId="08C660ED" w14:textId="2678A475" w:rsidR="008F21C3" w:rsidRPr="001207E1" w:rsidRDefault="009661D4">
            <w:pPr>
              <w:widowControl w:val="0"/>
              <w:spacing w:line="240" w:lineRule="auto"/>
              <w:rPr>
                <w:sz w:val="24"/>
                <w:szCs w:val="24"/>
              </w:rPr>
            </w:pPr>
            <w:r w:rsidRPr="001207E1">
              <w:rPr>
                <w:sz w:val="24"/>
                <w:szCs w:val="24"/>
              </w:rPr>
              <w:t xml:space="preserve">Online </w:t>
            </w:r>
            <w:r w:rsidR="00591A81" w:rsidRPr="001207E1">
              <w:rPr>
                <w:sz w:val="24"/>
                <w:szCs w:val="24"/>
              </w:rPr>
              <w:t>i</w:t>
            </w:r>
            <w:r w:rsidRPr="001207E1">
              <w:rPr>
                <w:sz w:val="24"/>
                <w:szCs w:val="24"/>
              </w:rPr>
              <w:t>nformation</w:t>
            </w:r>
          </w:p>
        </w:tc>
        <w:tc>
          <w:tcPr>
            <w:tcW w:w="10215" w:type="dxa"/>
            <w:shd w:val="clear" w:color="auto" w:fill="auto"/>
            <w:tcMar>
              <w:top w:w="100" w:type="dxa"/>
              <w:left w:w="100" w:type="dxa"/>
              <w:bottom w:w="100" w:type="dxa"/>
              <w:right w:w="100" w:type="dxa"/>
            </w:tcMar>
          </w:tcPr>
          <w:p w14:paraId="40426EBA" w14:textId="758FF9FA" w:rsidR="008F21C3" w:rsidRPr="001207E1" w:rsidRDefault="009661D4">
            <w:pPr>
              <w:widowControl w:val="0"/>
              <w:spacing w:line="240" w:lineRule="auto"/>
              <w:rPr>
                <w:sz w:val="24"/>
                <w:szCs w:val="24"/>
              </w:rPr>
            </w:pPr>
            <w:r w:rsidRPr="001207E1">
              <w:rPr>
                <w:sz w:val="24"/>
                <w:szCs w:val="24"/>
              </w:rPr>
              <w:t>Whether you have one or multiple events venues, potential customers should be able to easily find out about the accessible features and facilities available prior to visiting</w:t>
            </w:r>
            <w:r w:rsidR="00011BC1" w:rsidRPr="001207E1">
              <w:rPr>
                <w:sz w:val="24"/>
                <w:szCs w:val="24"/>
              </w:rPr>
              <w:t>, ideally via an Accessibility Guide</w:t>
            </w:r>
            <w:r w:rsidRPr="001207E1">
              <w:rPr>
                <w:sz w:val="24"/>
                <w:szCs w:val="24"/>
              </w:rPr>
              <w:t xml:space="preserve">. </w:t>
            </w:r>
            <w:r w:rsidR="00FC634D" w:rsidRPr="001207E1">
              <w:rPr>
                <w:sz w:val="24"/>
                <w:szCs w:val="24"/>
              </w:rPr>
              <w:t xml:space="preserve">Please see </w:t>
            </w:r>
            <w:hyperlink r:id="rId43" w:history="1">
              <w:r w:rsidR="00FC634D" w:rsidRPr="001207E1">
                <w:rPr>
                  <w:rStyle w:val="Hyperlink"/>
                  <w:sz w:val="24"/>
                  <w:szCs w:val="24"/>
                </w:rPr>
                <w:t xml:space="preserve">section </w:t>
              </w:r>
              <w:r w:rsidR="00C76B67" w:rsidRPr="001207E1">
                <w:rPr>
                  <w:rStyle w:val="Hyperlink"/>
                  <w:sz w:val="24"/>
                  <w:szCs w:val="24"/>
                </w:rPr>
                <w:t>6</w:t>
              </w:r>
            </w:hyperlink>
            <w:r w:rsidR="00C76B67" w:rsidRPr="001207E1">
              <w:rPr>
                <w:sz w:val="24"/>
                <w:szCs w:val="24"/>
              </w:rPr>
              <w:t xml:space="preserve"> </w:t>
            </w:r>
            <w:r w:rsidR="00FC634D" w:rsidRPr="001207E1">
              <w:rPr>
                <w:sz w:val="24"/>
                <w:szCs w:val="24"/>
              </w:rPr>
              <w:t>of the accompanying toolkit for further details.</w:t>
            </w:r>
          </w:p>
          <w:p w14:paraId="15139BBB" w14:textId="77777777" w:rsidR="007A270A" w:rsidRPr="001207E1" w:rsidRDefault="007A270A">
            <w:pPr>
              <w:widowControl w:val="0"/>
              <w:spacing w:line="240" w:lineRule="auto"/>
              <w:rPr>
                <w:sz w:val="24"/>
                <w:szCs w:val="24"/>
              </w:rPr>
            </w:pPr>
          </w:p>
          <w:p w14:paraId="2353BA62" w14:textId="77777777" w:rsidR="007A270A" w:rsidRDefault="007A270A">
            <w:pPr>
              <w:widowControl w:val="0"/>
              <w:spacing w:line="240" w:lineRule="auto"/>
              <w:rPr>
                <w:sz w:val="24"/>
                <w:szCs w:val="24"/>
              </w:rPr>
            </w:pPr>
            <w:r w:rsidRPr="001207E1">
              <w:rPr>
                <w:sz w:val="24"/>
                <w:szCs w:val="24"/>
              </w:rPr>
              <w:t>Online information should include details about the event location(s), arrival information</w:t>
            </w:r>
            <w:r w:rsidR="00497AB7" w:rsidRPr="001207E1">
              <w:rPr>
                <w:sz w:val="24"/>
                <w:szCs w:val="24"/>
              </w:rPr>
              <w:t xml:space="preserve"> and accessibility, </w:t>
            </w:r>
            <w:r w:rsidRPr="001207E1">
              <w:rPr>
                <w:sz w:val="24"/>
                <w:szCs w:val="24"/>
              </w:rPr>
              <w:t>and provide contact details</w:t>
            </w:r>
            <w:r w:rsidR="00497AB7" w:rsidRPr="001207E1">
              <w:rPr>
                <w:sz w:val="24"/>
                <w:szCs w:val="24"/>
              </w:rPr>
              <w:t xml:space="preserve"> (via phone, text and email)</w:t>
            </w:r>
            <w:r w:rsidRPr="001207E1">
              <w:rPr>
                <w:sz w:val="24"/>
                <w:szCs w:val="24"/>
              </w:rPr>
              <w:t xml:space="preserve"> should event goers require assistance.</w:t>
            </w:r>
          </w:p>
          <w:p w14:paraId="3D812AE8" w14:textId="68E8473A"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1F57D2B6"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7EDE6D73" w14:textId="77777777" w:rsidTr="000C09F0">
        <w:tc>
          <w:tcPr>
            <w:tcW w:w="1545" w:type="dxa"/>
            <w:tcMar>
              <w:top w:w="100" w:type="dxa"/>
              <w:left w:w="100" w:type="dxa"/>
              <w:bottom w:w="100" w:type="dxa"/>
              <w:right w:w="100" w:type="dxa"/>
            </w:tcMar>
          </w:tcPr>
          <w:p w14:paraId="092F5DCA" w14:textId="13F8FF25" w:rsidR="008F21C3" w:rsidRPr="001207E1" w:rsidRDefault="009661D4">
            <w:pPr>
              <w:widowControl w:val="0"/>
              <w:spacing w:line="240" w:lineRule="auto"/>
              <w:rPr>
                <w:sz w:val="24"/>
                <w:szCs w:val="24"/>
              </w:rPr>
            </w:pPr>
            <w:r w:rsidRPr="001207E1">
              <w:rPr>
                <w:sz w:val="24"/>
                <w:szCs w:val="24"/>
              </w:rPr>
              <w:lastRenderedPageBreak/>
              <w:t xml:space="preserve">Booking </w:t>
            </w:r>
            <w:r w:rsidR="00591A81" w:rsidRPr="001207E1">
              <w:rPr>
                <w:sz w:val="24"/>
                <w:szCs w:val="24"/>
              </w:rPr>
              <w:t>t</w:t>
            </w:r>
            <w:r w:rsidRPr="001207E1">
              <w:rPr>
                <w:sz w:val="24"/>
                <w:szCs w:val="24"/>
              </w:rPr>
              <w:t>ickets</w:t>
            </w:r>
          </w:p>
        </w:tc>
        <w:tc>
          <w:tcPr>
            <w:tcW w:w="10215" w:type="dxa"/>
            <w:shd w:val="clear" w:color="auto" w:fill="auto"/>
            <w:tcMar>
              <w:top w:w="100" w:type="dxa"/>
              <w:left w:w="100" w:type="dxa"/>
              <w:bottom w:w="100" w:type="dxa"/>
              <w:right w:w="100" w:type="dxa"/>
            </w:tcMar>
          </w:tcPr>
          <w:p w14:paraId="388948E7" w14:textId="77777777" w:rsidR="008F21C3" w:rsidRDefault="009661D4">
            <w:pPr>
              <w:widowControl w:val="0"/>
              <w:spacing w:line="240" w:lineRule="auto"/>
              <w:rPr>
                <w:sz w:val="24"/>
                <w:szCs w:val="24"/>
              </w:rPr>
            </w:pPr>
            <w:r w:rsidRPr="001207E1">
              <w:rPr>
                <w:sz w:val="24"/>
                <w:szCs w:val="24"/>
              </w:rPr>
              <w:t>Booking accessible tickets should be possible directly from the event</w:t>
            </w:r>
            <w:r w:rsidR="00DB559B" w:rsidRPr="001207E1">
              <w:rPr>
                <w:sz w:val="24"/>
                <w:szCs w:val="24"/>
              </w:rPr>
              <w:t xml:space="preserve"> or</w:t>
            </w:r>
            <w:r w:rsidRPr="001207E1">
              <w:rPr>
                <w:sz w:val="24"/>
                <w:szCs w:val="24"/>
              </w:rPr>
              <w:t xml:space="preserve"> venue website</w:t>
            </w:r>
            <w:r w:rsidR="00DB559B" w:rsidRPr="001207E1">
              <w:rPr>
                <w:sz w:val="24"/>
                <w:szCs w:val="24"/>
              </w:rPr>
              <w:t>s</w:t>
            </w:r>
            <w:r w:rsidR="00605B79" w:rsidRPr="001207E1">
              <w:rPr>
                <w:sz w:val="24"/>
                <w:szCs w:val="24"/>
              </w:rPr>
              <w:t xml:space="preserve">, </w:t>
            </w:r>
            <w:r w:rsidR="003706A9" w:rsidRPr="001207E1">
              <w:rPr>
                <w:sz w:val="24"/>
                <w:szCs w:val="24"/>
              </w:rPr>
              <w:t>and</w:t>
            </w:r>
            <w:r w:rsidR="00605B79" w:rsidRPr="001207E1">
              <w:rPr>
                <w:sz w:val="24"/>
                <w:szCs w:val="24"/>
              </w:rPr>
              <w:t xml:space="preserve"> by phone</w:t>
            </w:r>
            <w:r w:rsidRPr="001207E1">
              <w:rPr>
                <w:sz w:val="24"/>
                <w:szCs w:val="24"/>
              </w:rPr>
              <w:t>. Any policy related to concession and/or essential companion tickets should also be clearly displayed online. An email address</w:t>
            </w:r>
            <w:r w:rsidR="00605B79" w:rsidRPr="001207E1">
              <w:rPr>
                <w:sz w:val="24"/>
                <w:szCs w:val="24"/>
              </w:rPr>
              <w:t>,</w:t>
            </w:r>
            <w:r w:rsidRPr="001207E1">
              <w:rPr>
                <w:sz w:val="24"/>
                <w:szCs w:val="24"/>
              </w:rPr>
              <w:t xml:space="preserve"> phone</w:t>
            </w:r>
            <w:r w:rsidR="00605B79" w:rsidRPr="001207E1">
              <w:rPr>
                <w:sz w:val="24"/>
                <w:szCs w:val="24"/>
              </w:rPr>
              <w:t xml:space="preserve"> and text</w:t>
            </w:r>
            <w:r w:rsidRPr="001207E1">
              <w:rPr>
                <w:sz w:val="24"/>
                <w:szCs w:val="24"/>
              </w:rPr>
              <w:t xml:space="preserve"> number should also be available, should potential visitors have any access-related queries.</w:t>
            </w:r>
          </w:p>
          <w:p w14:paraId="792DBFE8" w14:textId="77332FDF"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6B2829F4"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2790ECCF" w14:textId="77777777" w:rsidTr="000C09F0">
        <w:tc>
          <w:tcPr>
            <w:tcW w:w="1545" w:type="dxa"/>
            <w:tcMar>
              <w:top w:w="100" w:type="dxa"/>
              <w:left w:w="100" w:type="dxa"/>
              <w:bottom w:w="100" w:type="dxa"/>
              <w:right w:w="100" w:type="dxa"/>
            </w:tcMar>
          </w:tcPr>
          <w:p w14:paraId="3619BFB3" w14:textId="6840D7A1" w:rsidR="008F21C3" w:rsidRPr="001207E1" w:rsidRDefault="009661D4">
            <w:pPr>
              <w:widowControl w:val="0"/>
              <w:spacing w:line="240" w:lineRule="auto"/>
              <w:rPr>
                <w:sz w:val="24"/>
                <w:szCs w:val="24"/>
              </w:rPr>
            </w:pPr>
            <w:r w:rsidRPr="001207E1">
              <w:rPr>
                <w:sz w:val="24"/>
                <w:szCs w:val="24"/>
              </w:rPr>
              <w:t xml:space="preserve">Prohibited </w:t>
            </w:r>
            <w:r w:rsidR="00591A81" w:rsidRPr="001207E1">
              <w:rPr>
                <w:sz w:val="24"/>
                <w:szCs w:val="24"/>
              </w:rPr>
              <w:t>i</w:t>
            </w:r>
            <w:r w:rsidRPr="001207E1">
              <w:rPr>
                <w:sz w:val="24"/>
                <w:szCs w:val="24"/>
              </w:rPr>
              <w:t>tems</w:t>
            </w:r>
          </w:p>
        </w:tc>
        <w:tc>
          <w:tcPr>
            <w:tcW w:w="10215" w:type="dxa"/>
            <w:shd w:val="clear" w:color="auto" w:fill="auto"/>
            <w:tcMar>
              <w:top w:w="100" w:type="dxa"/>
              <w:left w:w="100" w:type="dxa"/>
              <w:bottom w:w="100" w:type="dxa"/>
              <w:right w:w="100" w:type="dxa"/>
            </w:tcMar>
          </w:tcPr>
          <w:p w14:paraId="7BE713F3" w14:textId="77777777" w:rsidR="000C09F0" w:rsidRDefault="009661D4">
            <w:pPr>
              <w:widowControl w:val="0"/>
              <w:spacing w:line="240" w:lineRule="auto"/>
              <w:rPr>
                <w:sz w:val="24"/>
                <w:szCs w:val="24"/>
              </w:rPr>
            </w:pPr>
            <w:r w:rsidRPr="001207E1">
              <w:rPr>
                <w:sz w:val="24"/>
                <w:szCs w:val="24"/>
              </w:rPr>
              <w:t>Items that are prohibited at an event should be listed on the venue’s website. This enables customers to get in contact if they are bringing items that may present issues at security searches but are essential due to access requirements.</w:t>
            </w:r>
          </w:p>
          <w:p w14:paraId="14DC17A9" w14:textId="05BE9858" w:rsidR="008F21C3" w:rsidRPr="001207E1" w:rsidRDefault="009661D4">
            <w:pPr>
              <w:widowControl w:val="0"/>
              <w:spacing w:line="240" w:lineRule="auto"/>
              <w:rPr>
                <w:sz w:val="24"/>
                <w:szCs w:val="24"/>
              </w:rPr>
            </w:pPr>
            <w:r w:rsidRPr="001207E1">
              <w:rPr>
                <w:sz w:val="24"/>
                <w:szCs w:val="24"/>
              </w:rPr>
              <w:t xml:space="preserve">  </w:t>
            </w:r>
          </w:p>
        </w:tc>
        <w:tc>
          <w:tcPr>
            <w:tcW w:w="1425" w:type="dxa"/>
            <w:shd w:val="clear" w:color="auto" w:fill="FFF599"/>
            <w:tcMar>
              <w:top w:w="100" w:type="dxa"/>
              <w:left w:w="100" w:type="dxa"/>
              <w:bottom w:w="100" w:type="dxa"/>
              <w:right w:w="100" w:type="dxa"/>
            </w:tcMar>
          </w:tcPr>
          <w:p w14:paraId="5A847BDE"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28FBE4DC" w14:textId="77777777" w:rsidTr="000C09F0">
        <w:tc>
          <w:tcPr>
            <w:tcW w:w="1545" w:type="dxa"/>
            <w:tcMar>
              <w:top w:w="100" w:type="dxa"/>
              <w:left w:w="100" w:type="dxa"/>
              <w:bottom w:w="100" w:type="dxa"/>
              <w:right w:w="100" w:type="dxa"/>
            </w:tcMar>
          </w:tcPr>
          <w:p w14:paraId="7DD99005" w14:textId="77777777" w:rsidR="008F21C3" w:rsidRPr="001207E1" w:rsidRDefault="009661D4">
            <w:pPr>
              <w:widowControl w:val="0"/>
              <w:spacing w:line="240" w:lineRule="auto"/>
              <w:rPr>
                <w:sz w:val="24"/>
                <w:szCs w:val="24"/>
              </w:rPr>
            </w:pPr>
            <w:r w:rsidRPr="001207E1">
              <w:rPr>
                <w:sz w:val="24"/>
                <w:szCs w:val="24"/>
              </w:rPr>
              <w:t>Documents</w:t>
            </w:r>
          </w:p>
        </w:tc>
        <w:tc>
          <w:tcPr>
            <w:tcW w:w="10215" w:type="dxa"/>
            <w:shd w:val="clear" w:color="auto" w:fill="auto"/>
            <w:tcMar>
              <w:top w:w="100" w:type="dxa"/>
              <w:left w:w="100" w:type="dxa"/>
              <w:bottom w:w="100" w:type="dxa"/>
              <w:right w:w="100" w:type="dxa"/>
            </w:tcMar>
          </w:tcPr>
          <w:p w14:paraId="5E18E677" w14:textId="77777777" w:rsidR="008F21C3" w:rsidRDefault="009661D4">
            <w:pPr>
              <w:widowControl w:val="0"/>
              <w:spacing w:line="240" w:lineRule="auto"/>
              <w:rPr>
                <w:sz w:val="24"/>
                <w:szCs w:val="24"/>
              </w:rPr>
            </w:pPr>
            <w:r w:rsidRPr="001207E1">
              <w:rPr>
                <w:sz w:val="24"/>
                <w:szCs w:val="24"/>
              </w:rPr>
              <w:t xml:space="preserve">Any documentation sent out prior to the event should be </w:t>
            </w:r>
            <w:r w:rsidR="00605B79" w:rsidRPr="001207E1">
              <w:rPr>
                <w:sz w:val="24"/>
                <w:szCs w:val="24"/>
              </w:rPr>
              <w:t xml:space="preserve">available in </w:t>
            </w:r>
            <w:r w:rsidRPr="001207E1">
              <w:rPr>
                <w:sz w:val="24"/>
                <w:szCs w:val="24"/>
              </w:rPr>
              <w:t>accessible format</w:t>
            </w:r>
            <w:r w:rsidR="00605B79" w:rsidRPr="001207E1">
              <w:rPr>
                <w:sz w:val="24"/>
                <w:szCs w:val="24"/>
              </w:rPr>
              <w:t>s</w:t>
            </w:r>
            <w:r w:rsidRPr="001207E1">
              <w:rPr>
                <w:sz w:val="24"/>
                <w:szCs w:val="24"/>
              </w:rPr>
              <w:t xml:space="preserve"> and able to be accessed via a screen-reader. </w:t>
            </w:r>
            <w:r w:rsidR="005A7CE1" w:rsidRPr="001207E1">
              <w:rPr>
                <w:sz w:val="24"/>
                <w:szCs w:val="24"/>
              </w:rPr>
              <w:t xml:space="preserve">Plain English should always be used. </w:t>
            </w:r>
            <w:r w:rsidRPr="001207E1">
              <w:rPr>
                <w:sz w:val="24"/>
                <w:szCs w:val="24"/>
              </w:rPr>
              <w:t>Text should contrast highly with its background and text size should be at least 1</w:t>
            </w:r>
            <w:r w:rsidR="003706A9" w:rsidRPr="001207E1">
              <w:rPr>
                <w:sz w:val="24"/>
                <w:szCs w:val="24"/>
              </w:rPr>
              <w:t>4</w:t>
            </w:r>
            <w:r w:rsidRPr="001207E1">
              <w:rPr>
                <w:sz w:val="24"/>
                <w:szCs w:val="24"/>
              </w:rPr>
              <w:t>pt. Any videos should be captioned. Please see the accompanying toolkit for further details.</w:t>
            </w:r>
          </w:p>
          <w:p w14:paraId="1E771351" w14:textId="322F408F"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592CDBDF"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6287A682" w14:textId="77777777" w:rsidR="008F21C3" w:rsidRPr="001207E1" w:rsidRDefault="008F21C3">
      <w:pPr>
        <w:rPr>
          <w:sz w:val="24"/>
          <w:szCs w:val="24"/>
        </w:rPr>
      </w:pPr>
    </w:p>
    <w:p w14:paraId="090BBA39" w14:textId="1AB7A19E" w:rsidR="008F21C3" w:rsidRPr="001207E1" w:rsidRDefault="009661D4" w:rsidP="001207E1">
      <w:pPr>
        <w:pStyle w:val="Heading3"/>
      </w:pPr>
      <w:bookmarkStart w:id="41" w:name="_Toc152148262"/>
      <w:r w:rsidRPr="001207E1">
        <w:t xml:space="preserve">On </w:t>
      </w:r>
      <w:r w:rsidR="00591A81" w:rsidRPr="001207E1">
        <w:t>a</w:t>
      </w:r>
      <w:r w:rsidRPr="001207E1">
        <w:t>rrival</w:t>
      </w:r>
      <w:bookmarkEnd w:id="41"/>
    </w:p>
    <w:p w14:paraId="21F3CCE3" w14:textId="77777777" w:rsidR="008F21C3" w:rsidRPr="001207E1" w:rsidRDefault="008F21C3">
      <w:pPr>
        <w:rPr>
          <w:b/>
          <w:sz w:val="24"/>
          <w:szCs w:val="24"/>
        </w:rPr>
      </w:pPr>
    </w:p>
    <w:tbl>
      <w:tblPr>
        <w:tblStyle w:val="af4"/>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52DF29D5" w14:textId="77777777" w:rsidTr="000C09F0">
        <w:tc>
          <w:tcPr>
            <w:tcW w:w="1545" w:type="dxa"/>
            <w:tcMar>
              <w:top w:w="100" w:type="dxa"/>
              <w:left w:w="100" w:type="dxa"/>
              <w:bottom w:w="100" w:type="dxa"/>
              <w:right w:w="100" w:type="dxa"/>
            </w:tcMar>
          </w:tcPr>
          <w:p w14:paraId="2107F270"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48EC8196" w14:textId="6A4E7EF9"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34343B99"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64EC504F" w14:textId="77777777" w:rsidTr="000C09F0">
        <w:tc>
          <w:tcPr>
            <w:tcW w:w="1545" w:type="dxa"/>
            <w:tcMar>
              <w:top w:w="100" w:type="dxa"/>
              <w:left w:w="100" w:type="dxa"/>
              <w:bottom w:w="100" w:type="dxa"/>
              <w:right w:w="100" w:type="dxa"/>
            </w:tcMar>
          </w:tcPr>
          <w:p w14:paraId="6844BEB4" w14:textId="77777777" w:rsidR="008F21C3" w:rsidRPr="001207E1" w:rsidRDefault="009661D4">
            <w:pPr>
              <w:widowControl w:val="0"/>
              <w:spacing w:line="240" w:lineRule="auto"/>
              <w:rPr>
                <w:sz w:val="24"/>
                <w:szCs w:val="24"/>
              </w:rPr>
            </w:pPr>
            <w:r w:rsidRPr="001207E1">
              <w:rPr>
                <w:sz w:val="24"/>
                <w:szCs w:val="24"/>
              </w:rPr>
              <w:t>Queuing</w:t>
            </w:r>
          </w:p>
        </w:tc>
        <w:tc>
          <w:tcPr>
            <w:tcW w:w="10215" w:type="dxa"/>
            <w:shd w:val="clear" w:color="auto" w:fill="auto"/>
            <w:tcMar>
              <w:top w:w="100" w:type="dxa"/>
              <w:left w:w="100" w:type="dxa"/>
              <w:bottom w:w="100" w:type="dxa"/>
              <w:right w:w="100" w:type="dxa"/>
            </w:tcMar>
          </w:tcPr>
          <w:p w14:paraId="61082785" w14:textId="77777777" w:rsidR="008F21C3" w:rsidRDefault="00483861">
            <w:pPr>
              <w:widowControl w:val="0"/>
              <w:spacing w:line="240" w:lineRule="auto"/>
              <w:rPr>
                <w:sz w:val="24"/>
                <w:szCs w:val="24"/>
              </w:rPr>
            </w:pPr>
            <w:r w:rsidRPr="001207E1">
              <w:rPr>
                <w:sz w:val="24"/>
                <w:szCs w:val="24"/>
              </w:rPr>
              <w:t>The clear width provided within queuing systems should be at least 1200mm, with a minimum of 1500mm provided when a change of direction is necessary. A minimum measurement of 1800mm should be provided between the end of the queuing system and the front of any customer service point, as this will allow two wheelchair users to pass one another. Any queuing barrier product used should visually contrast with its environment and be detectable by a blind or partially sighted long cane user.</w:t>
            </w:r>
          </w:p>
          <w:p w14:paraId="3054FED8" w14:textId="2BAF6A01"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47C17D2F" w14:textId="77777777" w:rsidR="008F21C3" w:rsidRPr="001207E1" w:rsidRDefault="009661D4">
            <w:pPr>
              <w:widowControl w:val="0"/>
              <w:spacing w:line="240" w:lineRule="auto"/>
              <w:jc w:val="center"/>
              <w:rPr>
                <w:b/>
                <w:sz w:val="24"/>
                <w:szCs w:val="24"/>
              </w:rPr>
            </w:pPr>
            <w:r w:rsidRPr="001207E1">
              <w:rPr>
                <w:b/>
                <w:sz w:val="24"/>
                <w:szCs w:val="24"/>
              </w:rPr>
              <w:t>C</w:t>
            </w:r>
          </w:p>
        </w:tc>
      </w:tr>
      <w:tr w:rsidR="008F21C3" w:rsidRPr="001207E1" w14:paraId="5E536524" w14:textId="77777777" w:rsidTr="000C09F0">
        <w:tc>
          <w:tcPr>
            <w:tcW w:w="1545" w:type="dxa"/>
            <w:tcMar>
              <w:top w:w="100" w:type="dxa"/>
              <w:left w:w="100" w:type="dxa"/>
              <w:bottom w:w="100" w:type="dxa"/>
              <w:right w:w="100" w:type="dxa"/>
            </w:tcMar>
          </w:tcPr>
          <w:p w14:paraId="58D1D78A" w14:textId="59248BC4" w:rsidR="008F21C3" w:rsidRPr="001207E1" w:rsidRDefault="009661D4">
            <w:pPr>
              <w:widowControl w:val="0"/>
              <w:spacing w:line="240" w:lineRule="auto"/>
              <w:rPr>
                <w:sz w:val="24"/>
                <w:szCs w:val="24"/>
              </w:rPr>
            </w:pPr>
            <w:r w:rsidRPr="001207E1">
              <w:rPr>
                <w:sz w:val="24"/>
                <w:szCs w:val="24"/>
              </w:rPr>
              <w:t xml:space="preserve">Security </w:t>
            </w:r>
            <w:r w:rsidR="00591A81" w:rsidRPr="001207E1">
              <w:rPr>
                <w:sz w:val="24"/>
                <w:szCs w:val="24"/>
              </w:rPr>
              <w:t>s</w:t>
            </w:r>
            <w:r w:rsidRPr="001207E1">
              <w:rPr>
                <w:sz w:val="24"/>
                <w:szCs w:val="24"/>
              </w:rPr>
              <w:t>earches</w:t>
            </w:r>
          </w:p>
        </w:tc>
        <w:tc>
          <w:tcPr>
            <w:tcW w:w="10215" w:type="dxa"/>
            <w:shd w:val="clear" w:color="auto" w:fill="auto"/>
            <w:tcMar>
              <w:top w:w="100" w:type="dxa"/>
              <w:left w:w="100" w:type="dxa"/>
              <w:bottom w:w="100" w:type="dxa"/>
              <w:right w:w="100" w:type="dxa"/>
            </w:tcMar>
          </w:tcPr>
          <w:p w14:paraId="0546B81B" w14:textId="1CA4AB6F" w:rsidR="008F21C3" w:rsidRPr="001207E1" w:rsidRDefault="00510950">
            <w:pPr>
              <w:widowControl w:val="0"/>
              <w:spacing w:line="240" w:lineRule="auto"/>
              <w:rPr>
                <w:sz w:val="24"/>
                <w:szCs w:val="24"/>
              </w:rPr>
            </w:pPr>
            <w:r w:rsidRPr="001207E1">
              <w:rPr>
                <w:sz w:val="24"/>
                <w:szCs w:val="24"/>
              </w:rPr>
              <w:t>It</w:t>
            </w:r>
            <w:r w:rsidR="009661D4" w:rsidRPr="001207E1">
              <w:rPr>
                <w:sz w:val="24"/>
                <w:szCs w:val="24"/>
              </w:rPr>
              <w:t xml:space="preserve"> is important that security staff undertake disability </w:t>
            </w:r>
            <w:r w:rsidR="00605B79" w:rsidRPr="001207E1">
              <w:rPr>
                <w:sz w:val="24"/>
                <w:szCs w:val="24"/>
              </w:rPr>
              <w:t xml:space="preserve">equality and </w:t>
            </w:r>
            <w:r w:rsidR="009661D4" w:rsidRPr="001207E1">
              <w:rPr>
                <w:sz w:val="24"/>
                <w:szCs w:val="24"/>
              </w:rPr>
              <w:t xml:space="preserve">awareness training to ensure that they offer a personal approach and are aware of the different access requirements that customers and colleagues may have.  </w:t>
            </w:r>
          </w:p>
          <w:p w14:paraId="051197AA" w14:textId="77777777" w:rsidR="008F21C3" w:rsidRPr="001207E1" w:rsidRDefault="008F21C3">
            <w:pPr>
              <w:widowControl w:val="0"/>
              <w:spacing w:line="240" w:lineRule="auto"/>
              <w:rPr>
                <w:sz w:val="24"/>
                <w:szCs w:val="24"/>
              </w:rPr>
            </w:pPr>
          </w:p>
          <w:p w14:paraId="0EF3FC8C" w14:textId="1597875F" w:rsidR="008F21C3" w:rsidRPr="001207E1" w:rsidRDefault="009661D4">
            <w:pPr>
              <w:widowControl w:val="0"/>
              <w:shd w:val="clear" w:color="auto" w:fill="FFFFFF"/>
              <w:spacing w:line="240" w:lineRule="auto"/>
              <w:rPr>
                <w:sz w:val="24"/>
                <w:szCs w:val="24"/>
              </w:rPr>
            </w:pPr>
            <w:r w:rsidRPr="001207E1">
              <w:rPr>
                <w:sz w:val="24"/>
                <w:szCs w:val="24"/>
              </w:rPr>
              <w:t>The security area may be difficult for some customers due to the procedure, noise, and contact with other people during the patting-down process. A step-free private search area that provides a minimum 1500mm x 1500mm turning circle should be available</w:t>
            </w:r>
            <w:r w:rsidR="00605B79" w:rsidRPr="001207E1">
              <w:rPr>
                <w:sz w:val="24"/>
                <w:szCs w:val="24"/>
              </w:rPr>
              <w:t>.</w:t>
            </w:r>
          </w:p>
          <w:p w14:paraId="412C4BA5" w14:textId="77777777" w:rsidR="008F21C3" w:rsidRPr="001207E1" w:rsidRDefault="008F21C3">
            <w:pPr>
              <w:widowControl w:val="0"/>
              <w:shd w:val="clear" w:color="auto" w:fill="FFFFFF"/>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5B5EC90A" w14:textId="77777777" w:rsidR="008F21C3" w:rsidRPr="001207E1" w:rsidRDefault="009661D4">
            <w:pPr>
              <w:widowControl w:val="0"/>
              <w:spacing w:line="240" w:lineRule="auto"/>
              <w:jc w:val="center"/>
              <w:rPr>
                <w:b/>
                <w:sz w:val="24"/>
                <w:szCs w:val="24"/>
              </w:rPr>
            </w:pPr>
            <w:r w:rsidRPr="001207E1">
              <w:rPr>
                <w:b/>
                <w:sz w:val="24"/>
                <w:szCs w:val="24"/>
              </w:rPr>
              <w:t>CS</w:t>
            </w:r>
          </w:p>
        </w:tc>
      </w:tr>
      <w:tr w:rsidR="008F21C3" w:rsidRPr="001207E1" w14:paraId="6344A49C" w14:textId="77777777" w:rsidTr="000C09F0">
        <w:tc>
          <w:tcPr>
            <w:tcW w:w="1545" w:type="dxa"/>
            <w:tcMar>
              <w:top w:w="100" w:type="dxa"/>
              <w:left w:w="100" w:type="dxa"/>
              <w:bottom w:w="100" w:type="dxa"/>
              <w:right w:w="100" w:type="dxa"/>
            </w:tcMar>
          </w:tcPr>
          <w:p w14:paraId="2B75EE6A" w14:textId="77777777" w:rsidR="008F21C3" w:rsidRPr="001207E1" w:rsidRDefault="009661D4">
            <w:pPr>
              <w:widowControl w:val="0"/>
              <w:spacing w:line="240" w:lineRule="auto"/>
              <w:rPr>
                <w:sz w:val="24"/>
                <w:szCs w:val="24"/>
                <w:highlight w:val="yellow"/>
              </w:rPr>
            </w:pPr>
            <w:r w:rsidRPr="001207E1">
              <w:rPr>
                <w:sz w:val="24"/>
                <w:szCs w:val="24"/>
              </w:rPr>
              <w:lastRenderedPageBreak/>
              <w:t>Seating</w:t>
            </w:r>
          </w:p>
        </w:tc>
        <w:tc>
          <w:tcPr>
            <w:tcW w:w="10215" w:type="dxa"/>
            <w:shd w:val="clear" w:color="auto" w:fill="auto"/>
            <w:tcMar>
              <w:top w:w="100" w:type="dxa"/>
              <w:left w:w="100" w:type="dxa"/>
              <w:bottom w:w="100" w:type="dxa"/>
              <w:right w:w="100" w:type="dxa"/>
            </w:tcMar>
          </w:tcPr>
          <w:p w14:paraId="2264059E" w14:textId="77777777" w:rsidR="008F21C3" w:rsidRDefault="009661D4">
            <w:pPr>
              <w:widowControl w:val="0"/>
              <w:spacing w:line="240" w:lineRule="auto"/>
              <w:rPr>
                <w:sz w:val="24"/>
                <w:szCs w:val="24"/>
              </w:rPr>
            </w:pPr>
            <w:r w:rsidRPr="001207E1">
              <w:rPr>
                <w:sz w:val="24"/>
                <w:szCs w:val="24"/>
              </w:rPr>
              <w:t xml:space="preserve">Seating should also be provided in </w:t>
            </w:r>
            <w:r w:rsidR="005D72BE" w:rsidRPr="001207E1">
              <w:rPr>
                <w:sz w:val="24"/>
                <w:szCs w:val="24"/>
              </w:rPr>
              <w:t>registration desk</w:t>
            </w:r>
            <w:r w:rsidRPr="001207E1">
              <w:rPr>
                <w:sz w:val="24"/>
                <w:szCs w:val="24"/>
              </w:rPr>
              <w:t xml:space="preserve"> and customer service areas for those who require it, in such a way that their place in the queue is secured.</w:t>
            </w:r>
          </w:p>
          <w:p w14:paraId="664814F9" w14:textId="213BD12E"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765984B2" w14:textId="77777777" w:rsidR="008F21C3" w:rsidRPr="001207E1" w:rsidRDefault="009661D4">
            <w:pPr>
              <w:widowControl w:val="0"/>
              <w:spacing w:line="240" w:lineRule="auto"/>
              <w:jc w:val="center"/>
              <w:rPr>
                <w:b/>
                <w:sz w:val="24"/>
                <w:szCs w:val="24"/>
              </w:rPr>
            </w:pPr>
            <w:r w:rsidRPr="001207E1">
              <w:rPr>
                <w:b/>
                <w:sz w:val="24"/>
                <w:szCs w:val="24"/>
              </w:rPr>
              <w:t>C</w:t>
            </w:r>
          </w:p>
        </w:tc>
      </w:tr>
    </w:tbl>
    <w:p w14:paraId="5B6BEFED" w14:textId="77777777" w:rsidR="008F21C3" w:rsidRPr="001207E1" w:rsidRDefault="008F21C3">
      <w:pPr>
        <w:rPr>
          <w:b/>
          <w:sz w:val="24"/>
          <w:szCs w:val="24"/>
        </w:rPr>
      </w:pPr>
    </w:p>
    <w:p w14:paraId="56E04F95" w14:textId="6174CCC0" w:rsidR="008F21C3" w:rsidRPr="001207E1" w:rsidRDefault="009661D4" w:rsidP="001207E1">
      <w:pPr>
        <w:pStyle w:val="Heading3"/>
      </w:pPr>
      <w:bookmarkStart w:id="42" w:name="_Toc152148263"/>
      <w:r w:rsidRPr="001207E1">
        <w:t xml:space="preserve">Within the </w:t>
      </w:r>
      <w:r w:rsidR="004874AA" w:rsidRPr="001207E1">
        <w:t xml:space="preserve">events </w:t>
      </w:r>
      <w:r w:rsidR="00591A81" w:rsidRPr="001207E1">
        <w:t>v</w:t>
      </w:r>
      <w:r w:rsidRPr="001207E1">
        <w:t>enue</w:t>
      </w:r>
      <w:bookmarkEnd w:id="42"/>
    </w:p>
    <w:p w14:paraId="7659E3F6" w14:textId="77777777" w:rsidR="008F21C3" w:rsidRPr="001207E1" w:rsidRDefault="008F21C3">
      <w:pPr>
        <w:rPr>
          <w:b/>
          <w:sz w:val="24"/>
          <w:szCs w:val="24"/>
        </w:rPr>
      </w:pPr>
    </w:p>
    <w:tbl>
      <w:tblPr>
        <w:tblStyle w:val="af5"/>
        <w:tblW w:w="13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425"/>
      </w:tblGrid>
      <w:tr w:rsidR="008F21C3" w:rsidRPr="001207E1" w14:paraId="29EA1B95" w14:textId="77777777" w:rsidTr="000C09F0">
        <w:tc>
          <w:tcPr>
            <w:tcW w:w="1545" w:type="dxa"/>
            <w:tcMar>
              <w:top w:w="100" w:type="dxa"/>
              <w:left w:w="100" w:type="dxa"/>
              <w:bottom w:w="100" w:type="dxa"/>
              <w:right w:w="100" w:type="dxa"/>
            </w:tcMar>
          </w:tcPr>
          <w:p w14:paraId="718B5697"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0985D35F" w14:textId="54A87829"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425" w:type="dxa"/>
            <w:tcMar>
              <w:top w:w="100" w:type="dxa"/>
              <w:left w:w="100" w:type="dxa"/>
              <w:bottom w:w="100" w:type="dxa"/>
              <w:right w:w="100" w:type="dxa"/>
            </w:tcMar>
          </w:tcPr>
          <w:p w14:paraId="6E0AA85E"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8F21C3" w:rsidRPr="001207E1" w14:paraId="3D67F2F1" w14:textId="77777777" w:rsidTr="000C09F0">
        <w:tc>
          <w:tcPr>
            <w:tcW w:w="1545" w:type="dxa"/>
            <w:tcMar>
              <w:top w:w="100" w:type="dxa"/>
              <w:left w:w="100" w:type="dxa"/>
              <w:bottom w:w="100" w:type="dxa"/>
              <w:right w:w="100" w:type="dxa"/>
            </w:tcMar>
          </w:tcPr>
          <w:p w14:paraId="1530D94E" w14:textId="0271617D" w:rsidR="008F21C3" w:rsidRPr="001207E1" w:rsidRDefault="009661D4">
            <w:pPr>
              <w:widowControl w:val="0"/>
              <w:spacing w:line="240" w:lineRule="auto"/>
              <w:rPr>
                <w:sz w:val="24"/>
                <w:szCs w:val="24"/>
              </w:rPr>
            </w:pPr>
            <w:r w:rsidRPr="001207E1">
              <w:rPr>
                <w:sz w:val="24"/>
                <w:szCs w:val="24"/>
              </w:rPr>
              <w:t xml:space="preserve">Bar and </w:t>
            </w:r>
            <w:r w:rsidR="0037450D" w:rsidRPr="001207E1">
              <w:rPr>
                <w:sz w:val="24"/>
                <w:szCs w:val="24"/>
              </w:rPr>
              <w:t>s</w:t>
            </w:r>
            <w:r w:rsidRPr="001207E1">
              <w:rPr>
                <w:sz w:val="24"/>
                <w:szCs w:val="24"/>
              </w:rPr>
              <w:t xml:space="preserve">ervice </w:t>
            </w:r>
            <w:r w:rsidR="0037450D" w:rsidRPr="001207E1">
              <w:rPr>
                <w:sz w:val="24"/>
                <w:szCs w:val="24"/>
              </w:rPr>
              <w:t>p</w:t>
            </w:r>
            <w:r w:rsidRPr="001207E1">
              <w:rPr>
                <w:sz w:val="24"/>
                <w:szCs w:val="24"/>
              </w:rPr>
              <w:t>oints</w:t>
            </w:r>
          </w:p>
        </w:tc>
        <w:tc>
          <w:tcPr>
            <w:tcW w:w="10215" w:type="dxa"/>
            <w:shd w:val="clear" w:color="auto" w:fill="auto"/>
            <w:tcMar>
              <w:top w:w="100" w:type="dxa"/>
              <w:left w:w="100" w:type="dxa"/>
              <w:bottom w:w="100" w:type="dxa"/>
              <w:right w:w="100" w:type="dxa"/>
            </w:tcMar>
          </w:tcPr>
          <w:p w14:paraId="388A877E" w14:textId="50574144" w:rsidR="005D4352" w:rsidRPr="001207E1" w:rsidRDefault="005D4352" w:rsidP="005D4352">
            <w:pPr>
              <w:widowControl w:val="0"/>
              <w:spacing w:line="240" w:lineRule="auto"/>
              <w:rPr>
                <w:sz w:val="24"/>
                <w:szCs w:val="24"/>
              </w:rPr>
            </w:pPr>
            <w:r w:rsidRPr="001207E1">
              <w:rPr>
                <w:sz w:val="24"/>
                <w:szCs w:val="24"/>
              </w:rPr>
              <w:t>Bar and service points should be designed to be accessible for both customers and staff members. At least one lowered section should be provided at 7</w:t>
            </w:r>
            <w:r w:rsidR="003947C8" w:rsidRPr="001207E1">
              <w:rPr>
                <w:sz w:val="24"/>
                <w:szCs w:val="24"/>
              </w:rPr>
              <w:t>50-80</w:t>
            </w:r>
            <w:r w:rsidRPr="001207E1">
              <w:rPr>
                <w:sz w:val="24"/>
                <w:szCs w:val="24"/>
              </w:rPr>
              <w:t xml:space="preserve">0mm from floor level. Where this is not possible, the counter height should be at a continuous 850mm height to be shared by standing and seated users. </w:t>
            </w:r>
          </w:p>
          <w:p w14:paraId="7F29DE29" w14:textId="2D36B996" w:rsidR="00C123AB" w:rsidRPr="001207E1" w:rsidRDefault="00C123AB" w:rsidP="005D4352">
            <w:pPr>
              <w:widowControl w:val="0"/>
              <w:spacing w:line="240" w:lineRule="auto"/>
              <w:rPr>
                <w:sz w:val="24"/>
                <w:szCs w:val="24"/>
              </w:rPr>
            </w:pPr>
            <w:r w:rsidRPr="001207E1">
              <w:rPr>
                <w:sz w:val="24"/>
                <w:szCs w:val="24"/>
              </w:rPr>
              <w:t>To avoid a scenario where wheelchair users are excluded from communicating with ambulant customers who are sat on higher bar stools and similar in a noisy environment, providing bar and service point heights that allow shared space in certain areas would be advised.</w:t>
            </w:r>
          </w:p>
          <w:p w14:paraId="357CCB69" w14:textId="77777777" w:rsidR="005D4352" w:rsidRPr="001207E1" w:rsidRDefault="005D4352" w:rsidP="005D4352">
            <w:pPr>
              <w:widowControl w:val="0"/>
              <w:spacing w:line="240" w:lineRule="auto"/>
              <w:rPr>
                <w:sz w:val="24"/>
                <w:szCs w:val="24"/>
              </w:rPr>
            </w:pPr>
          </w:p>
          <w:p w14:paraId="730BD6F4" w14:textId="77777777" w:rsidR="008F21C3" w:rsidRDefault="005D4352" w:rsidP="005D4352">
            <w:pPr>
              <w:widowControl w:val="0"/>
              <w:spacing w:line="240" w:lineRule="auto"/>
              <w:rPr>
                <w:sz w:val="24"/>
                <w:szCs w:val="24"/>
              </w:rPr>
            </w:pPr>
            <w:r w:rsidRPr="001207E1">
              <w:rPr>
                <w:sz w:val="24"/>
                <w:szCs w:val="24"/>
              </w:rPr>
              <w:t>A 1500mm x 1500mm turning circle should be provided both in-front of and behind the bar or service point to allow access for wheelchair using customers and staff members, and those with mobility aids.</w:t>
            </w:r>
          </w:p>
          <w:p w14:paraId="2B0A2987" w14:textId="0F943E6F" w:rsidR="000C09F0" w:rsidRPr="001207E1" w:rsidRDefault="000C09F0" w:rsidP="005D4352">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3FE7DF22" w14:textId="77777777" w:rsidR="008F21C3" w:rsidRPr="001207E1" w:rsidRDefault="009661D4">
            <w:pPr>
              <w:widowControl w:val="0"/>
              <w:spacing w:line="240" w:lineRule="auto"/>
              <w:jc w:val="center"/>
              <w:rPr>
                <w:b/>
                <w:sz w:val="24"/>
                <w:szCs w:val="24"/>
              </w:rPr>
            </w:pPr>
            <w:r w:rsidRPr="001207E1">
              <w:rPr>
                <w:b/>
                <w:sz w:val="24"/>
                <w:szCs w:val="24"/>
              </w:rPr>
              <w:t>CS</w:t>
            </w:r>
          </w:p>
        </w:tc>
      </w:tr>
      <w:tr w:rsidR="00100154" w:rsidRPr="001207E1" w14:paraId="20FF5AED" w14:textId="77777777" w:rsidTr="000C09F0">
        <w:tc>
          <w:tcPr>
            <w:tcW w:w="1545" w:type="dxa"/>
            <w:tcMar>
              <w:top w:w="100" w:type="dxa"/>
              <w:left w:w="100" w:type="dxa"/>
              <w:bottom w:w="100" w:type="dxa"/>
              <w:right w:w="100" w:type="dxa"/>
            </w:tcMar>
          </w:tcPr>
          <w:p w14:paraId="367D8DF0" w14:textId="3BB61644" w:rsidR="00100154" w:rsidRPr="001207E1" w:rsidRDefault="00100154">
            <w:pPr>
              <w:widowControl w:val="0"/>
              <w:spacing w:line="240" w:lineRule="auto"/>
              <w:rPr>
                <w:sz w:val="24"/>
                <w:szCs w:val="24"/>
              </w:rPr>
            </w:pPr>
            <w:r w:rsidRPr="001207E1">
              <w:rPr>
                <w:sz w:val="24"/>
                <w:szCs w:val="24"/>
              </w:rPr>
              <w:t>Digital screens</w:t>
            </w:r>
          </w:p>
        </w:tc>
        <w:tc>
          <w:tcPr>
            <w:tcW w:w="10215" w:type="dxa"/>
            <w:shd w:val="clear" w:color="auto" w:fill="auto"/>
            <w:tcMar>
              <w:top w:w="100" w:type="dxa"/>
              <w:left w:w="100" w:type="dxa"/>
              <w:bottom w:w="100" w:type="dxa"/>
              <w:right w:w="100" w:type="dxa"/>
            </w:tcMar>
          </w:tcPr>
          <w:p w14:paraId="6C9956D9" w14:textId="50523C93" w:rsidR="0069597D" w:rsidRPr="001207E1" w:rsidRDefault="0069597D">
            <w:pPr>
              <w:widowControl w:val="0"/>
              <w:spacing w:line="240" w:lineRule="auto"/>
              <w:rPr>
                <w:sz w:val="24"/>
                <w:szCs w:val="24"/>
              </w:rPr>
            </w:pPr>
            <w:r w:rsidRPr="001207E1">
              <w:rPr>
                <w:sz w:val="24"/>
                <w:szCs w:val="24"/>
              </w:rPr>
              <w:t xml:space="preserve">Digital screens should be accessible to both standing and seated users, with actionable elements for wheelchair users and those of shorter stature in the range of 750mm – 1200mm in height. Where possible and practicable, digital screens should have lowering and pan and zoom capabilities. Users should also be able to change contrast and colour scheme elements, and should be able to summon assistance if required (ideally via a physical button). </w:t>
            </w:r>
          </w:p>
          <w:p w14:paraId="5DEA9104" w14:textId="77777777" w:rsidR="0069597D" w:rsidRPr="001207E1" w:rsidRDefault="0069597D">
            <w:pPr>
              <w:widowControl w:val="0"/>
              <w:spacing w:line="240" w:lineRule="auto"/>
              <w:rPr>
                <w:sz w:val="24"/>
                <w:szCs w:val="24"/>
              </w:rPr>
            </w:pPr>
          </w:p>
          <w:p w14:paraId="13B1FC64" w14:textId="77777777" w:rsidR="00100154" w:rsidRDefault="0069597D">
            <w:pPr>
              <w:widowControl w:val="0"/>
              <w:spacing w:line="240" w:lineRule="auto"/>
              <w:rPr>
                <w:sz w:val="24"/>
                <w:szCs w:val="24"/>
              </w:rPr>
            </w:pPr>
            <w:r w:rsidRPr="001207E1">
              <w:rPr>
                <w:sz w:val="24"/>
                <w:szCs w:val="24"/>
              </w:rPr>
              <w:t xml:space="preserve">It is important that digital screens do not offer information via only one sensory output. For example, audio information should be available alongside visual information. </w:t>
            </w:r>
            <w:r w:rsidR="00877268" w:rsidRPr="001207E1">
              <w:rPr>
                <w:sz w:val="24"/>
                <w:szCs w:val="24"/>
              </w:rPr>
              <w:t xml:space="preserve">As they are not accessible to some users, digital screens should not be the only way to access a service. </w:t>
            </w:r>
          </w:p>
          <w:p w14:paraId="09BAF726" w14:textId="4227D58C"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64A820CE" w14:textId="67C932EB" w:rsidR="00100154" w:rsidRPr="001207E1" w:rsidRDefault="00100154">
            <w:pPr>
              <w:widowControl w:val="0"/>
              <w:spacing w:line="240" w:lineRule="auto"/>
              <w:jc w:val="center"/>
              <w:rPr>
                <w:b/>
                <w:sz w:val="24"/>
                <w:szCs w:val="24"/>
              </w:rPr>
            </w:pPr>
            <w:r w:rsidRPr="001207E1">
              <w:rPr>
                <w:b/>
                <w:sz w:val="24"/>
                <w:szCs w:val="24"/>
              </w:rPr>
              <w:t>C</w:t>
            </w:r>
          </w:p>
        </w:tc>
      </w:tr>
      <w:tr w:rsidR="00D04959" w:rsidRPr="001207E1" w14:paraId="6D20CD02" w14:textId="77777777" w:rsidTr="000C09F0">
        <w:tc>
          <w:tcPr>
            <w:tcW w:w="1545" w:type="dxa"/>
            <w:tcMar>
              <w:top w:w="100" w:type="dxa"/>
              <w:left w:w="100" w:type="dxa"/>
              <w:bottom w:w="100" w:type="dxa"/>
              <w:right w:w="100" w:type="dxa"/>
            </w:tcMar>
          </w:tcPr>
          <w:p w14:paraId="4F344795" w14:textId="7CE713DF" w:rsidR="00D04959" w:rsidRPr="001207E1" w:rsidRDefault="00D04959">
            <w:pPr>
              <w:widowControl w:val="0"/>
              <w:spacing w:line="240" w:lineRule="auto"/>
              <w:rPr>
                <w:sz w:val="24"/>
                <w:szCs w:val="24"/>
              </w:rPr>
            </w:pPr>
            <w:r w:rsidRPr="001207E1">
              <w:rPr>
                <w:sz w:val="24"/>
                <w:szCs w:val="24"/>
              </w:rPr>
              <w:t>Meeting rooms</w:t>
            </w:r>
          </w:p>
        </w:tc>
        <w:tc>
          <w:tcPr>
            <w:tcW w:w="10215" w:type="dxa"/>
            <w:shd w:val="clear" w:color="auto" w:fill="auto"/>
            <w:tcMar>
              <w:top w:w="100" w:type="dxa"/>
              <w:left w:w="100" w:type="dxa"/>
              <w:bottom w:w="100" w:type="dxa"/>
              <w:right w:w="100" w:type="dxa"/>
            </w:tcMar>
          </w:tcPr>
          <w:p w14:paraId="3E1B0AA1" w14:textId="460EA4BE" w:rsidR="00D04959" w:rsidRPr="001207E1" w:rsidRDefault="00D04959">
            <w:pPr>
              <w:widowControl w:val="0"/>
              <w:spacing w:line="240" w:lineRule="auto"/>
              <w:rPr>
                <w:sz w:val="24"/>
                <w:szCs w:val="24"/>
              </w:rPr>
            </w:pPr>
            <w:r w:rsidRPr="001207E1">
              <w:rPr>
                <w:sz w:val="24"/>
                <w:szCs w:val="24"/>
              </w:rPr>
              <w:t xml:space="preserve">Ensure step-free access is provided to meeting rooms. If not all meeting rooms are accessible due to vertical circulation or small size, reservation priority of the accessible rooms should be given to those with accessibility requirements. Wheelchair users and those with mobility equipment or assistance dogs should have the ability to safely manoeuvre within the meeting room. A turning circle of 1500mm x 1500mm should be provided clear of equipment and furniture. </w:t>
            </w:r>
            <w:r w:rsidR="00647831" w:rsidRPr="001207E1">
              <w:rPr>
                <w:sz w:val="24"/>
                <w:szCs w:val="24"/>
              </w:rPr>
              <w:t xml:space="preserve">Both standing and seated users should be able to present at the front of the meeting room and utilise all presentation equipment, </w:t>
            </w:r>
            <w:r w:rsidR="00647831" w:rsidRPr="001207E1">
              <w:rPr>
                <w:sz w:val="24"/>
                <w:szCs w:val="24"/>
              </w:rPr>
              <w:lastRenderedPageBreak/>
              <w:t>including whiteboards and similar.</w:t>
            </w:r>
          </w:p>
          <w:p w14:paraId="2127B7E2" w14:textId="77777777" w:rsidR="00D45A03" w:rsidRPr="001207E1" w:rsidRDefault="00D45A03">
            <w:pPr>
              <w:widowControl w:val="0"/>
              <w:spacing w:line="240" w:lineRule="auto"/>
              <w:rPr>
                <w:sz w:val="24"/>
                <w:szCs w:val="24"/>
              </w:rPr>
            </w:pPr>
          </w:p>
          <w:p w14:paraId="7207BF1E" w14:textId="77777777" w:rsidR="00D45A03" w:rsidRDefault="00D45A03">
            <w:pPr>
              <w:widowControl w:val="0"/>
              <w:spacing w:line="240" w:lineRule="auto"/>
              <w:rPr>
                <w:sz w:val="24"/>
                <w:szCs w:val="24"/>
              </w:rPr>
            </w:pPr>
            <w:r w:rsidRPr="001207E1">
              <w:rPr>
                <w:sz w:val="24"/>
                <w:szCs w:val="24"/>
              </w:rPr>
              <w:t xml:space="preserve">Meeting room tables should be </w:t>
            </w:r>
            <w:r w:rsidR="0025337A" w:rsidRPr="001207E1">
              <w:rPr>
                <w:sz w:val="24"/>
                <w:szCs w:val="24"/>
              </w:rPr>
              <w:t>a maximum of 760</w:t>
            </w:r>
            <w:r w:rsidRPr="001207E1">
              <w:rPr>
                <w:sz w:val="24"/>
                <w:szCs w:val="24"/>
              </w:rPr>
              <w:t xml:space="preserve">mm in height and provide a minimum of 700mm </w:t>
            </w:r>
            <w:r w:rsidR="00605B79" w:rsidRPr="001207E1">
              <w:rPr>
                <w:sz w:val="24"/>
                <w:szCs w:val="24"/>
              </w:rPr>
              <w:t xml:space="preserve">clear </w:t>
            </w:r>
            <w:r w:rsidRPr="001207E1">
              <w:rPr>
                <w:sz w:val="24"/>
                <w:szCs w:val="24"/>
              </w:rPr>
              <w:t xml:space="preserve">knee recess height, 800mm knee recess width and </w:t>
            </w:r>
            <w:r w:rsidR="00605B79" w:rsidRPr="001207E1">
              <w:rPr>
                <w:sz w:val="24"/>
                <w:szCs w:val="24"/>
              </w:rPr>
              <w:t xml:space="preserve">full table surface </w:t>
            </w:r>
            <w:r w:rsidRPr="001207E1">
              <w:rPr>
                <w:sz w:val="24"/>
                <w:szCs w:val="24"/>
              </w:rPr>
              <w:t>depth. Seats should be 450-480mm in height and have both back and armrests. Tables and seating should visually contrast against meeting room walls and floors, and providing a mixture of hard and soft seating of differing materiality is recommended, where possible.</w:t>
            </w:r>
          </w:p>
          <w:p w14:paraId="23AAEE68" w14:textId="0BDE0D57" w:rsidR="000C09F0" w:rsidRPr="001207E1" w:rsidRDefault="000C09F0">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6F88C5FF" w14:textId="3D7EBA37" w:rsidR="00D04959" w:rsidRPr="001207E1" w:rsidRDefault="00D04959">
            <w:pPr>
              <w:widowControl w:val="0"/>
              <w:spacing w:line="240" w:lineRule="auto"/>
              <w:jc w:val="center"/>
              <w:rPr>
                <w:b/>
                <w:sz w:val="24"/>
                <w:szCs w:val="24"/>
              </w:rPr>
            </w:pPr>
            <w:r w:rsidRPr="001207E1">
              <w:rPr>
                <w:b/>
                <w:sz w:val="24"/>
                <w:szCs w:val="24"/>
              </w:rPr>
              <w:lastRenderedPageBreak/>
              <w:t>CS</w:t>
            </w:r>
          </w:p>
        </w:tc>
      </w:tr>
      <w:tr w:rsidR="00B93A47" w:rsidRPr="001207E1" w14:paraId="310F7976" w14:textId="77777777" w:rsidTr="000C09F0">
        <w:tc>
          <w:tcPr>
            <w:tcW w:w="1545" w:type="dxa"/>
            <w:tcMar>
              <w:top w:w="100" w:type="dxa"/>
              <w:left w:w="100" w:type="dxa"/>
              <w:bottom w:w="100" w:type="dxa"/>
              <w:right w:w="100" w:type="dxa"/>
            </w:tcMar>
          </w:tcPr>
          <w:p w14:paraId="4FCF33DD" w14:textId="760EC428" w:rsidR="00B93A47" w:rsidRPr="001207E1" w:rsidRDefault="00B93A47" w:rsidP="009600E2">
            <w:pPr>
              <w:widowControl w:val="0"/>
              <w:spacing w:line="240" w:lineRule="auto"/>
              <w:rPr>
                <w:sz w:val="24"/>
                <w:szCs w:val="24"/>
              </w:rPr>
            </w:pPr>
            <w:r w:rsidRPr="001207E1">
              <w:rPr>
                <w:sz w:val="24"/>
                <w:szCs w:val="24"/>
              </w:rPr>
              <w:t xml:space="preserve">Exhibition </w:t>
            </w:r>
            <w:r w:rsidR="00605B79" w:rsidRPr="001207E1">
              <w:rPr>
                <w:sz w:val="24"/>
                <w:szCs w:val="24"/>
              </w:rPr>
              <w:t>stands</w:t>
            </w:r>
          </w:p>
        </w:tc>
        <w:tc>
          <w:tcPr>
            <w:tcW w:w="10215" w:type="dxa"/>
            <w:shd w:val="clear" w:color="auto" w:fill="auto"/>
            <w:tcMar>
              <w:top w:w="100" w:type="dxa"/>
              <w:left w:w="100" w:type="dxa"/>
              <w:bottom w:w="100" w:type="dxa"/>
              <w:right w:w="100" w:type="dxa"/>
            </w:tcMar>
          </w:tcPr>
          <w:p w14:paraId="4872473B" w14:textId="77777777" w:rsidR="00B93A47" w:rsidRDefault="00B93A47" w:rsidP="009600E2">
            <w:pPr>
              <w:widowControl w:val="0"/>
              <w:spacing w:line="240" w:lineRule="auto"/>
              <w:rPr>
                <w:sz w:val="24"/>
                <w:szCs w:val="24"/>
              </w:rPr>
            </w:pPr>
            <w:r w:rsidRPr="001207E1">
              <w:rPr>
                <w:sz w:val="24"/>
                <w:szCs w:val="24"/>
              </w:rPr>
              <w:t xml:space="preserve">At conferences and exhibitions, </w:t>
            </w:r>
            <w:r w:rsidR="00D04959" w:rsidRPr="001207E1">
              <w:rPr>
                <w:sz w:val="24"/>
                <w:szCs w:val="24"/>
              </w:rPr>
              <w:t>step-free access should be provided to the exhibiting floor. M</w:t>
            </w:r>
            <w:r w:rsidRPr="001207E1">
              <w:rPr>
                <w:sz w:val="24"/>
                <w:szCs w:val="24"/>
              </w:rPr>
              <w:t xml:space="preserve">ain access routes between </w:t>
            </w:r>
            <w:r w:rsidR="00605B79" w:rsidRPr="001207E1">
              <w:rPr>
                <w:sz w:val="24"/>
                <w:szCs w:val="24"/>
              </w:rPr>
              <w:t>stands</w:t>
            </w:r>
            <w:r w:rsidRPr="001207E1">
              <w:rPr>
                <w:sz w:val="24"/>
                <w:szCs w:val="24"/>
              </w:rPr>
              <w:t xml:space="preserve"> should provide a minimum of 1800mm clear width throughout. </w:t>
            </w:r>
            <w:r w:rsidR="00605B79" w:rsidRPr="001207E1">
              <w:rPr>
                <w:sz w:val="24"/>
                <w:szCs w:val="24"/>
              </w:rPr>
              <w:t>Stands</w:t>
            </w:r>
            <w:r w:rsidRPr="001207E1">
              <w:rPr>
                <w:sz w:val="24"/>
                <w:szCs w:val="24"/>
              </w:rPr>
              <w:t xml:space="preserve"> should be designed </w:t>
            </w:r>
            <w:r w:rsidR="00605B79" w:rsidRPr="001207E1">
              <w:rPr>
                <w:sz w:val="24"/>
                <w:szCs w:val="24"/>
              </w:rPr>
              <w:t xml:space="preserve">with step free </w:t>
            </w:r>
            <w:r w:rsidRPr="001207E1">
              <w:rPr>
                <w:sz w:val="24"/>
                <w:szCs w:val="24"/>
              </w:rPr>
              <w:t xml:space="preserve">access and have entrance widths of </w:t>
            </w:r>
            <w:r w:rsidR="00605B79" w:rsidRPr="001207E1">
              <w:rPr>
                <w:sz w:val="24"/>
                <w:szCs w:val="24"/>
              </w:rPr>
              <w:t xml:space="preserve">at least </w:t>
            </w:r>
            <w:r w:rsidR="00D04959" w:rsidRPr="001207E1">
              <w:rPr>
                <w:sz w:val="24"/>
                <w:szCs w:val="24"/>
              </w:rPr>
              <w:t>9</w:t>
            </w:r>
            <w:r w:rsidRPr="001207E1">
              <w:rPr>
                <w:sz w:val="24"/>
                <w:szCs w:val="24"/>
              </w:rPr>
              <w:t xml:space="preserve">00mm, where relevant. To aid identification and use, </w:t>
            </w:r>
            <w:r w:rsidR="00605B79" w:rsidRPr="001207E1">
              <w:rPr>
                <w:sz w:val="24"/>
                <w:szCs w:val="24"/>
              </w:rPr>
              <w:t>exhibition stand uprights and floors</w:t>
            </w:r>
            <w:r w:rsidRPr="001207E1">
              <w:rPr>
                <w:sz w:val="24"/>
                <w:szCs w:val="24"/>
              </w:rPr>
              <w:t xml:space="preserve"> should visually contrast with the floors and walls they are against.</w:t>
            </w:r>
          </w:p>
          <w:p w14:paraId="5B058DE2" w14:textId="2867CDEC" w:rsidR="000C09F0" w:rsidRPr="001207E1" w:rsidRDefault="000C09F0" w:rsidP="009600E2">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7F2106D1" w14:textId="131B8757" w:rsidR="00B93A47" w:rsidRPr="001207E1" w:rsidRDefault="00B93A47" w:rsidP="009600E2">
            <w:pPr>
              <w:widowControl w:val="0"/>
              <w:spacing w:line="240" w:lineRule="auto"/>
              <w:jc w:val="center"/>
              <w:rPr>
                <w:b/>
                <w:bCs/>
                <w:sz w:val="24"/>
                <w:szCs w:val="24"/>
              </w:rPr>
            </w:pPr>
            <w:r w:rsidRPr="001207E1">
              <w:rPr>
                <w:b/>
                <w:bCs/>
                <w:sz w:val="24"/>
                <w:szCs w:val="24"/>
              </w:rPr>
              <w:t>CS</w:t>
            </w:r>
          </w:p>
        </w:tc>
      </w:tr>
      <w:tr w:rsidR="009600E2" w:rsidRPr="001207E1" w14:paraId="29538111" w14:textId="77777777" w:rsidTr="000C09F0">
        <w:tc>
          <w:tcPr>
            <w:tcW w:w="1545" w:type="dxa"/>
            <w:tcMar>
              <w:top w:w="100" w:type="dxa"/>
              <w:left w:w="100" w:type="dxa"/>
              <w:bottom w:w="100" w:type="dxa"/>
              <w:right w:w="100" w:type="dxa"/>
            </w:tcMar>
          </w:tcPr>
          <w:p w14:paraId="54B9210A" w14:textId="3E03D53A" w:rsidR="009600E2" w:rsidRPr="001207E1" w:rsidRDefault="00605B79" w:rsidP="009600E2">
            <w:pPr>
              <w:widowControl w:val="0"/>
              <w:spacing w:line="240" w:lineRule="auto"/>
              <w:rPr>
                <w:sz w:val="24"/>
                <w:szCs w:val="24"/>
              </w:rPr>
            </w:pPr>
            <w:r w:rsidRPr="001207E1">
              <w:rPr>
                <w:sz w:val="24"/>
                <w:szCs w:val="24"/>
              </w:rPr>
              <w:t>Presenters and s</w:t>
            </w:r>
            <w:r w:rsidR="009600E2" w:rsidRPr="001207E1">
              <w:rPr>
                <w:sz w:val="24"/>
                <w:szCs w:val="24"/>
              </w:rPr>
              <w:t>peakers with access requirements</w:t>
            </w:r>
          </w:p>
        </w:tc>
        <w:tc>
          <w:tcPr>
            <w:tcW w:w="10215" w:type="dxa"/>
            <w:shd w:val="clear" w:color="auto" w:fill="auto"/>
            <w:tcMar>
              <w:top w:w="100" w:type="dxa"/>
              <w:left w:w="100" w:type="dxa"/>
              <w:bottom w:w="100" w:type="dxa"/>
              <w:right w:w="100" w:type="dxa"/>
            </w:tcMar>
          </w:tcPr>
          <w:p w14:paraId="5D3554F9" w14:textId="5CCBD9F0" w:rsidR="009600E2" w:rsidRPr="001207E1" w:rsidRDefault="009600E2" w:rsidP="009600E2">
            <w:pPr>
              <w:widowControl w:val="0"/>
              <w:spacing w:line="240" w:lineRule="auto"/>
              <w:rPr>
                <w:sz w:val="24"/>
                <w:szCs w:val="24"/>
              </w:rPr>
            </w:pPr>
            <w:r w:rsidRPr="001207E1">
              <w:rPr>
                <w:sz w:val="24"/>
                <w:szCs w:val="24"/>
              </w:rPr>
              <w:t xml:space="preserve">Where possible and practicable, </w:t>
            </w:r>
            <w:r w:rsidR="00605B79" w:rsidRPr="001207E1">
              <w:rPr>
                <w:sz w:val="24"/>
                <w:szCs w:val="24"/>
              </w:rPr>
              <w:t>every area</w:t>
            </w:r>
            <w:r w:rsidRPr="001207E1">
              <w:rPr>
                <w:sz w:val="24"/>
                <w:szCs w:val="24"/>
              </w:rPr>
              <w:t xml:space="preserve"> in any events venue</w:t>
            </w:r>
            <w:r w:rsidR="00605B79" w:rsidRPr="001207E1">
              <w:rPr>
                <w:sz w:val="24"/>
                <w:szCs w:val="24"/>
              </w:rPr>
              <w:t xml:space="preserve"> - including stages -</w:t>
            </w:r>
            <w:r w:rsidRPr="001207E1">
              <w:rPr>
                <w:sz w:val="24"/>
                <w:szCs w:val="24"/>
              </w:rPr>
              <w:t xml:space="preserve"> should offer step-free access and consider the needs of </w:t>
            </w:r>
            <w:r w:rsidR="00605B79" w:rsidRPr="001207E1">
              <w:rPr>
                <w:sz w:val="24"/>
                <w:szCs w:val="24"/>
              </w:rPr>
              <w:t xml:space="preserve">presenters and </w:t>
            </w:r>
            <w:r w:rsidRPr="001207E1">
              <w:rPr>
                <w:sz w:val="24"/>
                <w:szCs w:val="24"/>
              </w:rPr>
              <w:t>speakers with accessibility requirements. This may include the installation of an induction loop</w:t>
            </w:r>
            <w:r w:rsidR="00605B79" w:rsidRPr="001207E1">
              <w:rPr>
                <w:sz w:val="24"/>
                <w:szCs w:val="24"/>
              </w:rPr>
              <w:t xml:space="preserve"> or other assistive listening technology</w:t>
            </w:r>
            <w:r w:rsidRPr="001207E1">
              <w:rPr>
                <w:sz w:val="24"/>
                <w:szCs w:val="24"/>
              </w:rPr>
              <w:t>, providing spotlights for ease of performer lip reading,</w:t>
            </w:r>
            <w:r w:rsidR="00605B79" w:rsidRPr="001207E1">
              <w:rPr>
                <w:sz w:val="24"/>
                <w:szCs w:val="24"/>
              </w:rPr>
              <w:t xml:space="preserve"> a</w:t>
            </w:r>
            <w:r w:rsidRPr="001207E1">
              <w:rPr>
                <w:sz w:val="24"/>
                <w:szCs w:val="24"/>
              </w:rPr>
              <w:t xml:space="preserve">nd providing ample space for performers with mobility equipment. </w:t>
            </w:r>
          </w:p>
        </w:tc>
        <w:tc>
          <w:tcPr>
            <w:tcW w:w="1425" w:type="dxa"/>
            <w:shd w:val="clear" w:color="auto" w:fill="FFF599"/>
            <w:tcMar>
              <w:top w:w="100" w:type="dxa"/>
              <w:left w:w="100" w:type="dxa"/>
              <w:bottom w:w="100" w:type="dxa"/>
              <w:right w:w="100" w:type="dxa"/>
            </w:tcMar>
          </w:tcPr>
          <w:p w14:paraId="6209B437" w14:textId="6C9A56BF" w:rsidR="009600E2" w:rsidRPr="001207E1" w:rsidRDefault="009600E2" w:rsidP="009600E2">
            <w:pPr>
              <w:widowControl w:val="0"/>
              <w:spacing w:line="240" w:lineRule="auto"/>
              <w:jc w:val="center"/>
              <w:rPr>
                <w:b/>
                <w:bCs/>
                <w:sz w:val="24"/>
                <w:szCs w:val="24"/>
              </w:rPr>
            </w:pPr>
            <w:r w:rsidRPr="001207E1">
              <w:rPr>
                <w:b/>
                <w:bCs/>
                <w:sz w:val="24"/>
                <w:szCs w:val="24"/>
              </w:rPr>
              <w:t>C</w:t>
            </w:r>
          </w:p>
        </w:tc>
      </w:tr>
      <w:tr w:rsidR="008F21C3" w:rsidRPr="001207E1" w14:paraId="1573624F" w14:textId="77777777" w:rsidTr="000C09F0">
        <w:tc>
          <w:tcPr>
            <w:tcW w:w="1545" w:type="dxa"/>
            <w:tcMar>
              <w:top w:w="100" w:type="dxa"/>
              <w:left w:w="100" w:type="dxa"/>
              <w:bottom w:w="100" w:type="dxa"/>
              <w:right w:w="100" w:type="dxa"/>
            </w:tcMar>
          </w:tcPr>
          <w:p w14:paraId="57DFEE5A" w14:textId="7A0F3E92" w:rsidR="008F21C3" w:rsidRPr="001207E1" w:rsidRDefault="009661D4">
            <w:pPr>
              <w:widowControl w:val="0"/>
              <w:spacing w:line="240" w:lineRule="auto"/>
              <w:rPr>
                <w:sz w:val="24"/>
                <w:szCs w:val="24"/>
              </w:rPr>
            </w:pPr>
            <w:r w:rsidRPr="001207E1">
              <w:rPr>
                <w:sz w:val="24"/>
                <w:szCs w:val="24"/>
              </w:rPr>
              <w:t xml:space="preserve">Seating and </w:t>
            </w:r>
            <w:r w:rsidR="0037450D" w:rsidRPr="001207E1">
              <w:rPr>
                <w:sz w:val="24"/>
                <w:szCs w:val="24"/>
              </w:rPr>
              <w:t>v</w:t>
            </w:r>
            <w:r w:rsidRPr="001207E1">
              <w:rPr>
                <w:sz w:val="24"/>
                <w:szCs w:val="24"/>
              </w:rPr>
              <w:t xml:space="preserve">iewing </w:t>
            </w:r>
            <w:r w:rsidR="009C4EF5" w:rsidRPr="001207E1">
              <w:rPr>
                <w:sz w:val="24"/>
                <w:szCs w:val="24"/>
              </w:rPr>
              <w:t>areas</w:t>
            </w:r>
          </w:p>
        </w:tc>
        <w:tc>
          <w:tcPr>
            <w:tcW w:w="10215" w:type="dxa"/>
            <w:shd w:val="clear" w:color="auto" w:fill="auto"/>
            <w:tcMar>
              <w:top w:w="100" w:type="dxa"/>
              <w:left w:w="100" w:type="dxa"/>
              <w:bottom w:w="100" w:type="dxa"/>
              <w:right w:w="100" w:type="dxa"/>
            </w:tcMar>
          </w:tcPr>
          <w:p w14:paraId="44C7D4A0" w14:textId="5595591C" w:rsidR="008F21C3" w:rsidRPr="001207E1" w:rsidRDefault="00605B79">
            <w:pPr>
              <w:widowControl w:val="0"/>
              <w:spacing w:line="240" w:lineRule="auto"/>
              <w:rPr>
                <w:sz w:val="24"/>
                <w:szCs w:val="24"/>
              </w:rPr>
            </w:pPr>
            <w:r w:rsidRPr="001207E1">
              <w:rPr>
                <w:sz w:val="24"/>
                <w:szCs w:val="24"/>
              </w:rPr>
              <w:t>Spectator and</w:t>
            </w:r>
            <w:r w:rsidR="009661D4" w:rsidRPr="001207E1">
              <w:rPr>
                <w:sz w:val="24"/>
                <w:szCs w:val="24"/>
              </w:rPr>
              <w:t xml:space="preserve"> viewing area</w:t>
            </w:r>
            <w:r w:rsidR="009C4EF5" w:rsidRPr="001207E1">
              <w:rPr>
                <w:sz w:val="24"/>
                <w:szCs w:val="24"/>
              </w:rPr>
              <w:t>s</w:t>
            </w:r>
            <w:r w:rsidR="009661D4" w:rsidRPr="001207E1">
              <w:rPr>
                <w:sz w:val="24"/>
                <w:szCs w:val="24"/>
              </w:rPr>
              <w:t xml:space="preserve"> should </w:t>
            </w:r>
            <w:r w:rsidRPr="001207E1">
              <w:rPr>
                <w:sz w:val="24"/>
                <w:szCs w:val="24"/>
              </w:rPr>
              <w:t>include wheelchair accessible seats at all events</w:t>
            </w:r>
            <w:r w:rsidR="009661D4" w:rsidRPr="001207E1">
              <w:rPr>
                <w:sz w:val="24"/>
                <w:szCs w:val="24"/>
              </w:rPr>
              <w:t>. These areas should provide step-free access, directly face the stage</w:t>
            </w:r>
            <w:r w:rsidR="009D2B0E" w:rsidRPr="001207E1">
              <w:rPr>
                <w:sz w:val="24"/>
                <w:szCs w:val="24"/>
              </w:rPr>
              <w:t xml:space="preserve"> </w:t>
            </w:r>
            <w:r w:rsidR="003D224B" w:rsidRPr="001207E1">
              <w:rPr>
                <w:sz w:val="24"/>
                <w:szCs w:val="24"/>
              </w:rPr>
              <w:t>o</w:t>
            </w:r>
            <w:r w:rsidR="009D2B0E" w:rsidRPr="001207E1">
              <w:rPr>
                <w:sz w:val="24"/>
                <w:szCs w:val="24"/>
              </w:rPr>
              <w:t>r performance area</w:t>
            </w:r>
            <w:r w:rsidR="009661D4" w:rsidRPr="001207E1">
              <w:rPr>
                <w:sz w:val="24"/>
                <w:szCs w:val="24"/>
              </w:rPr>
              <w:t xml:space="preserve">, and consider equitable sightlines and vantage points for customers with accessibility requirements. </w:t>
            </w:r>
          </w:p>
          <w:p w14:paraId="4134E779" w14:textId="77777777" w:rsidR="008F21C3" w:rsidRPr="001207E1" w:rsidRDefault="008F21C3">
            <w:pPr>
              <w:widowControl w:val="0"/>
              <w:spacing w:line="240" w:lineRule="auto"/>
              <w:rPr>
                <w:sz w:val="24"/>
                <w:szCs w:val="24"/>
              </w:rPr>
            </w:pPr>
          </w:p>
          <w:p w14:paraId="25A0F5A2" w14:textId="31ED108B" w:rsidR="008F21C3" w:rsidRPr="001207E1" w:rsidRDefault="009661D4">
            <w:pPr>
              <w:widowControl w:val="0"/>
              <w:spacing w:line="240" w:lineRule="auto"/>
              <w:rPr>
                <w:sz w:val="24"/>
                <w:szCs w:val="24"/>
              </w:rPr>
            </w:pPr>
            <w:r w:rsidRPr="001207E1">
              <w:rPr>
                <w:sz w:val="24"/>
                <w:szCs w:val="24"/>
              </w:rPr>
              <w:t>Each space</w:t>
            </w:r>
            <w:r w:rsidR="009D2B0E" w:rsidRPr="001207E1">
              <w:rPr>
                <w:sz w:val="24"/>
                <w:szCs w:val="24"/>
              </w:rPr>
              <w:t xml:space="preserve"> </w:t>
            </w:r>
            <w:r w:rsidRPr="001207E1">
              <w:rPr>
                <w:sz w:val="24"/>
                <w:szCs w:val="24"/>
              </w:rPr>
              <w:t xml:space="preserve">provided for a wheelchair user should </w:t>
            </w:r>
            <w:r w:rsidR="009D2B0E" w:rsidRPr="001207E1">
              <w:rPr>
                <w:sz w:val="24"/>
                <w:szCs w:val="24"/>
              </w:rPr>
              <w:t xml:space="preserve">be a minimum of 1400mm length x 900mm width and an accompanying </w:t>
            </w:r>
            <w:r w:rsidRPr="001207E1">
              <w:rPr>
                <w:sz w:val="24"/>
                <w:szCs w:val="24"/>
              </w:rPr>
              <w:t>seat for an essential companion</w:t>
            </w:r>
            <w:r w:rsidR="009D2B0E" w:rsidRPr="001207E1">
              <w:rPr>
                <w:sz w:val="24"/>
                <w:szCs w:val="24"/>
              </w:rPr>
              <w:t xml:space="preserve"> should be provided alongside this</w:t>
            </w:r>
            <w:r w:rsidRPr="001207E1">
              <w:rPr>
                <w:sz w:val="24"/>
                <w:szCs w:val="24"/>
              </w:rPr>
              <w:t xml:space="preserve">. </w:t>
            </w:r>
            <w:r w:rsidR="009D2B0E" w:rsidRPr="001207E1">
              <w:rPr>
                <w:sz w:val="24"/>
                <w:szCs w:val="24"/>
              </w:rPr>
              <w:t>Access routes to enter and exit the space should provide a minimum of 900mm clear width, with 1200mm being preferred.</w:t>
            </w:r>
          </w:p>
          <w:p w14:paraId="2AFC182D" w14:textId="77777777" w:rsidR="008F21C3" w:rsidRPr="001207E1" w:rsidRDefault="008F21C3">
            <w:pPr>
              <w:widowControl w:val="0"/>
              <w:spacing w:line="240" w:lineRule="auto"/>
              <w:rPr>
                <w:sz w:val="24"/>
                <w:szCs w:val="24"/>
              </w:rPr>
            </w:pPr>
          </w:p>
          <w:p w14:paraId="745A9BAC" w14:textId="6456B37B" w:rsidR="008F21C3" w:rsidRPr="001207E1" w:rsidRDefault="009661D4">
            <w:pPr>
              <w:widowControl w:val="0"/>
              <w:spacing w:line="240" w:lineRule="auto"/>
              <w:rPr>
                <w:sz w:val="24"/>
                <w:szCs w:val="24"/>
              </w:rPr>
            </w:pPr>
            <w:r w:rsidRPr="001207E1">
              <w:rPr>
                <w:sz w:val="24"/>
                <w:szCs w:val="24"/>
              </w:rPr>
              <w:t xml:space="preserve">Charging points for mobility aids should be provided at all </w:t>
            </w:r>
            <w:r w:rsidR="009C4EF5" w:rsidRPr="001207E1">
              <w:rPr>
                <w:sz w:val="24"/>
                <w:szCs w:val="24"/>
              </w:rPr>
              <w:t>accessible viewing areas</w:t>
            </w:r>
            <w:r w:rsidRPr="001207E1">
              <w:rPr>
                <w:sz w:val="24"/>
                <w:szCs w:val="24"/>
              </w:rPr>
              <w:t xml:space="preserve"> within an events venue, </w:t>
            </w:r>
            <w:r w:rsidR="00605B79" w:rsidRPr="001207E1">
              <w:rPr>
                <w:sz w:val="24"/>
                <w:szCs w:val="24"/>
              </w:rPr>
              <w:t>subject to</w:t>
            </w:r>
            <w:r w:rsidRPr="001207E1">
              <w:rPr>
                <w:sz w:val="24"/>
                <w:szCs w:val="24"/>
              </w:rPr>
              <w:t xml:space="preserve"> fire officer recommendations.</w:t>
            </w:r>
          </w:p>
          <w:p w14:paraId="24384566" w14:textId="46C553AE" w:rsidR="00F65FA7" w:rsidRPr="001207E1" w:rsidRDefault="00F65FA7">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1DCB25BC" w14:textId="77777777" w:rsidR="008F21C3" w:rsidRPr="001207E1" w:rsidRDefault="009661D4">
            <w:pPr>
              <w:widowControl w:val="0"/>
              <w:spacing w:line="240" w:lineRule="auto"/>
              <w:jc w:val="center"/>
              <w:rPr>
                <w:b/>
                <w:sz w:val="24"/>
                <w:szCs w:val="24"/>
              </w:rPr>
            </w:pPr>
            <w:r w:rsidRPr="001207E1">
              <w:rPr>
                <w:b/>
                <w:sz w:val="24"/>
                <w:szCs w:val="24"/>
              </w:rPr>
              <w:t>C</w:t>
            </w:r>
          </w:p>
        </w:tc>
      </w:tr>
      <w:tr w:rsidR="00284955" w:rsidRPr="001207E1" w14:paraId="74EDAB07" w14:textId="77777777" w:rsidTr="000C09F0">
        <w:tc>
          <w:tcPr>
            <w:tcW w:w="1545" w:type="dxa"/>
            <w:tcMar>
              <w:top w:w="100" w:type="dxa"/>
              <w:left w:w="100" w:type="dxa"/>
              <w:bottom w:w="100" w:type="dxa"/>
              <w:right w:w="100" w:type="dxa"/>
            </w:tcMar>
          </w:tcPr>
          <w:p w14:paraId="76AD70C1" w14:textId="3EA61BA0" w:rsidR="00284955" w:rsidRPr="001207E1" w:rsidRDefault="00284955">
            <w:pPr>
              <w:widowControl w:val="0"/>
              <w:spacing w:line="240" w:lineRule="auto"/>
              <w:rPr>
                <w:sz w:val="24"/>
                <w:szCs w:val="24"/>
              </w:rPr>
            </w:pPr>
            <w:r w:rsidRPr="001207E1">
              <w:rPr>
                <w:sz w:val="24"/>
                <w:szCs w:val="24"/>
              </w:rPr>
              <w:t>Provisions for networking</w:t>
            </w:r>
          </w:p>
        </w:tc>
        <w:tc>
          <w:tcPr>
            <w:tcW w:w="10215" w:type="dxa"/>
            <w:shd w:val="clear" w:color="auto" w:fill="auto"/>
            <w:tcMar>
              <w:top w:w="100" w:type="dxa"/>
              <w:left w:w="100" w:type="dxa"/>
              <w:bottom w:w="100" w:type="dxa"/>
              <w:right w:w="100" w:type="dxa"/>
            </w:tcMar>
          </w:tcPr>
          <w:p w14:paraId="6571636F" w14:textId="77777777" w:rsidR="00284955" w:rsidRDefault="00284955">
            <w:pPr>
              <w:widowControl w:val="0"/>
              <w:spacing w:line="240" w:lineRule="auto"/>
              <w:rPr>
                <w:sz w:val="24"/>
                <w:szCs w:val="24"/>
              </w:rPr>
            </w:pPr>
            <w:r w:rsidRPr="001207E1">
              <w:rPr>
                <w:sz w:val="24"/>
                <w:szCs w:val="24"/>
              </w:rPr>
              <w:t xml:space="preserve">If networking opportunities are part of the event, ensure that these are designed in an accessible manner. 50% of seating provided should follow the </w:t>
            </w:r>
            <w:r w:rsidR="00AC339D" w:rsidRPr="001207E1">
              <w:rPr>
                <w:sz w:val="24"/>
                <w:szCs w:val="24"/>
              </w:rPr>
              <w:t>guidance</w:t>
            </w:r>
            <w:r w:rsidRPr="001207E1">
              <w:rPr>
                <w:sz w:val="24"/>
                <w:szCs w:val="24"/>
              </w:rPr>
              <w:t xml:space="preserve"> in the general section above. Half of the tables should be accessible to seated users, providing a knee recess height of at least 700mm, width </w:t>
            </w:r>
            <w:r w:rsidRPr="001207E1">
              <w:rPr>
                <w:sz w:val="24"/>
                <w:szCs w:val="24"/>
              </w:rPr>
              <w:lastRenderedPageBreak/>
              <w:t xml:space="preserve">of at least 800mm, and </w:t>
            </w:r>
            <w:r w:rsidR="00605B79" w:rsidRPr="001207E1">
              <w:rPr>
                <w:sz w:val="24"/>
                <w:szCs w:val="24"/>
              </w:rPr>
              <w:t>full table surface depth</w:t>
            </w:r>
            <w:r w:rsidRPr="001207E1">
              <w:rPr>
                <w:sz w:val="24"/>
                <w:szCs w:val="24"/>
              </w:rPr>
              <w:t>.</w:t>
            </w:r>
            <w:r w:rsidR="00F20F69" w:rsidRPr="001207E1">
              <w:rPr>
                <w:sz w:val="24"/>
                <w:szCs w:val="24"/>
              </w:rPr>
              <w:t xml:space="preserve"> Both seats and tables should contrast with their environment for ease of identification and use.</w:t>
            </w:r>
          </w:p>
          <w:p w14:paraId="76CB828A" w14:textId="20460C84"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785BCDA8" w14:textId="057E8CFA" w:rsidR="00284955" w:rsidRPr="001207E1" w:rsidRDefault="00284955">
            <w:pPr>
              <w:widowControl w:val="0"/>
              <w:spacing w:line="240" w:lineRule="auto"/>
              <w:jc w:val="center"/>
              <w:rPr>
                <w:b/>
                <w:sz w:val="24"/>
                <w:szCs w:val="24"/>
              </w:rPr>
            </w:pPr>
            <w:r w:rsidRPr="001207E1">
              <w:rPr>
                <w:b/>
                <w:sz w:val="24"/>
                <w:szCs w:val="24"/>
              </w:rPr>
              <w:lastRenderedPageBreak/>
              <w:t>C</w:t>
            </w:r>
          </w:p>
        </w:tc>
      </w:tr>
      <w:tr w:rsidR="008F21C3" w:rsidRPr="001207E1" w14:paraId="358C6FBA" w14:textId="77777777" w:rsidTr="000C09F0">
        <w:tc>
          <w:tcPr>
            <w:tcW w:w="1545" w:type="dxa"/>
            <w:tcMar>
              <w:top w:w="100" w:type="dxa"/>
              <w:left w:w="100" w:type="dxa"/>
              <w:bottom w:w="100" w:type="dxa"/>
              <w:right w:w="100" w:type="dxa"/>
            </w:tcMar>
          </w:tcPr>
          <w:p w14:paraId="068F2F58" w14:textId="7E5A9552" w:rsidR="008F21C3" w:rsidRPr="001207E1" w:rsidRDefault="009661D4">
            <w:pPr>
              <w:widowControl w:val="0"/>
              <w:spacing w:line="240" w:lineRule="auto"/>
              <w:rPr>
                <w:sz w:val="24"/>
                <w:szCs w:val="24"/>
              </w:rPr>
            </w:pPr>
            <w:r w:rsidRPr="001207E1">
              <w:rPr>
                <w:sz w:val="24"/>
                <w:szCs w:val="24"/>
              </w:rPr>
              <w:t xml:space="preserve">VIP </w:t>
            </w:r>
            <w:r w:rsidR="0037450D" w:rsidRPr="001207E1">
              <w:rPr>
                <w:sz w:val="24"/>
                <w:szCs w:val="24"/>
              </w:rPr>
              <w:t>e</w:t>
            </w:r>
            <w:r w:rsidRPr="001207E1">
              <w:rPr>
                <w:sz w:val="24"/>
                <w:szCs w:val="24"/>
              </w:rPr>
              <w:t>xperiences</w:t>
            </w:r>
          </w:p>
        </w:tc>
        <w:tc>
          <w:tcPr>
            <w:tcW w:w="10215" w:type="dxa"/>
            <w:shd w:val="clear" w:color="auto" w:fill="auto"/>
            <w:tcMar>
              <w:top w:w="100" w:type="dxa"/>
              <w:left w:w="100" w:type="dxa"/>
              <w:bottom w:w="100" w:type="dxa"/>
              <w:right w:w="100" w:type="dxa"/>
            </w:tcMar>
          </w:tcPr>
          <w:p w14:paraId="3E17F0C0" w14:textId="3C186746" w:rsidR="008F21C3" w:rsidRPr="001207E1" w:rsidRDefault="009661D4">
            <w:pPr>
              <w:widowControl w:val="0"/>
              <w:spacing w:line="240" w:lineRule="auto"/>
              <w:rPr>
                <w:sz w:val="24"/>
                <w:szCs w:val="24"/>
              </w:rPr>
            </w:pPr>
            <w:r w:rsidRPr="001207E1">
              <w:rPr>
                <w:sz w:val="24"/>
                <w:szCs w:val="24"/>
              </w:rPr>
              <w:t xml:space="preserve">Where VIP ticket packages are offered, they should be </w:t>
            </w:r>
            <w:r w:rsidR="00605B79" w:rsidRPr="001207E1">
              <w:rPr>
                <w:sz w:val="24"/>
                <w:szCs w:val="24"/>
              </w:rPr>
              <w:t xml:space="preserve">equally </w:t>
            </w:r>
            <w:r w:rsidRPr="001207E1">
              <w:rPr>
                <w:sz w:val="24"/>
                <w:szCs w:val="24"/>
              </w:rPr>
              <w:t xml:space="preserve">available to customers with access requirements. </w:t>
            </w:r>
          </w:p>
          <w:p w14:paraId="377BCEEA" w14:textId="77777777" w:rsidR="008F21C3" w:rsidRPr="001207E1" w:rsidRDefault="008F21C3">
            <w:pPr>
              <w:widowControl w:val="0"/>
              <w:spacing w:line="240" w:lineRule="auto"/>
              <w:rPr>
                <w:sz w:val="24"/>
                <w:szCs w:val="24"/>
              </w:rPr>
            </w:pPr>
          </w:p>
          <w:p w14:paraId="1034AE14" w14:textId="77777777" w:rsidR="008F21C3" w:rsidRDefault="009661D4">
            <w:pPr>
              <w:widowControl w:val="0"/>
              <w:spacing w:line="240" w:lineRule="auto"/>
              <w:rPr>
                <w:sz w:val="24"/>
                <w:szCs w:val="24"/>
              </w:rPr>
            </w:pPr>
            <w:r w:rsidRPr="001207E1">
              <w:rPr>
                <w:sz w:val="24"/>
                <w:szCs w:val="24"/>
              </w:rPr>
              <w:t xml:space="preserve">Where VIP seating and bar areas are included in a VIP ticket package or experience, these areas should be accessible for all customers, and include necessary facilities such as step-free access, accessible toilets, induction loops and colour contrasting features. </w:t>
            </w:r>
          </w:p>
          <w:p w14:paraId="23BDC6B1" w14:textId="77777777" w:rsidR="000C09F0" w:rsidRPr="001207E1" w:rsidRDefault="000C09F0">
            <w:pPr>
              <w:widowControl w:val="0"/>
              <w:spacing w:line="240" w:lineRule="auto"/>
              <w:rPr>
                <w:sz w:val="24"/>
                <w:szCs w:val="24"/>
              </w:rPr>
            </w:pPr>
          </w:p>
        </w:tc>
        <w:tc>
          <w:tcPr>
            <w:tcW w:w="1425" w:type="dxa"/>
            <w:shd w:val="clear" w:color="auto" w:fill="FFF599"/>
            <w:tcMar>
              <w:top w:w="100" w:type="dxa"/>
              <w:left w:w="100" w:type="dxa"/>
              <w:bottom w:w="100" w:type="dxa"/>
              <w:right w:w="100" w:type="dxa"/>
            </w:tcMar>
          </w:tcPr>
          <w:p w14:paraId="427C4C6B" w14:textId="77777777" w:rsidR="008F21C3" w:rsidRPr="001207E1" w:rsidRDefault="009661D4">
            <w:pPr>
              <w:widowControl w:val="0"/>
              <w:spacing w:line="240" w:lineRule="auto"/>
              <w:jc w:val="center"/>
              <w:rPr>
                <w:b/>
                <w:sz w:val="24"/>
                <w:szCs w:val="24"/>
              </w:rPr>
            </w:pPr>
            <w:r w:rsidRPr="001207E1">
              <w:rPr>
                <w:b/>
                <w:sz w:val="24"/>
                <w:szCs w:val="24"/>
              </w:rPr>
              <w:t>C</w:t>
            </w:r>
          </w:p>
        </w:tc>
      </w:tr>
      <w:tr w:rsidR="00FC634D" w:rsidRPr="001207E1" w14:paraId="41269E34" w14:textId="77777777" w:rsidTr="000C09F0">
        <w:tc>
          <w:tcPr>
            <w:tcW w:w="1545" w:type="dxa"/>
            <w:tcMar>
              <w:top w:w="100" w:type="dxa"/>
              <w:left w:w="100" w:type="dxa"/>
              <w:bottom w:w="100" w:type="dxa"/>
              <w:right w:w="100" w:type="dxa"/>
            </w:tcMar>
          </w:tcPr>
          <w:p w14:paraId="4494DC6B" w14:textId="3A5ABA5F" w:rsidR="00FC634D" w:rsidRPr="001207E1" w:rsidRDefault="00FC634D" w:rsidP="00FC634D">
            <w:pPr>
              <w:widowControl w:val="0"/>
              <w:spacing w:line="240" w:lineRule="auto"/>
              <w:rPr>
                <w:sz w:val="24"/>
                <w:szCs w:val="24"/>
                <w:highlight w:val="yellow"/>
              </w:rPr>
            </w:pPr>
            <w:r w:rsidRPr="001207E1">
              <w:rPr>
                <w:sz w:val="24"/>
                <w:szCs w:val="24"/>
              </w:rPr>
              <w:t>Sensory rooms</w:t>
            </w:r>
          </w:p>
        </w:tc>
        <w:tc>
          <w:tcPr>
            <w:tcW w:w="10215" w:type="dxa"/>
            <w:shd w:val="clear" w:color="auto" w:fill="auto"/>
            <w:tcMar>
              <w:top w:w="100" w:type="dxa"/>
              <w:left w:w="100" w:type="dxa"/>
              <w:bottom w:w="100" w:type="dxa"/>
              <w:right w:w="100" w:type="dxa"/>
            </w:tcMar>
          </w:tcPr>
          <w:p w14:paraId="45AC95B2" w14:textId="56DBDFCF" w:rsidR="00FC634D" w:rsidRPr="001207E1" w:rsidRDefault="00FC634D" w:rsidP="00FC634D">
            <w:pPr>
              <w:widowControl w:val="0"/>
              <w:spacing w:line="240" w:lineRule="auto"/>
              <w:rPr>
                <w:sz w:val="24"/>
                <w:szCs w:val="24"/>
              </w:rPr>
            </w:pPr>
            <w:r w:rsidRPr="001207E1">
              <w:rPr>
                <w:sz w:val="24"/>
                <w:szCs w:val="24"/>
              </w:rPr>
              <w:t xml:space="preserve">Larger events venues should consider installing a sensory room in addition to quiet </w:t>
            </w:r>
            <w:r w:rsidR="008C16A8" w:rsidRPr="001207E1">
              <w:rPr>
                <w:sz w:val="24"/>
                <w:szCs w:val="24"/>
              </w:rPr>
              <w:t>rooms and spaces</w:t>
            </w:r>
            <w:r w:rsidRPr="001207E1">
              <w:rPr>
                <w:sz w:val="24"/>
                <w:szCs w:val="24"/>
              </w:rPr>
              <w:t xml:space="preserve">. Sensory rooms provide specific equipment for sensory stimulation, such as music, lighting and dedicated objects and activities. </w:t>
            </w:r>
          </w:p>
          <w:p w14:paraId="08F79693" w14:textId="77777777" w:rsidR="00FC634D" w:rsidRPr="001207E1" w:rsidRDefault="00FC634D" w:rsidP="00FC634D">
            <w:pPr>
              <w:widowControl w:val="0"/>
              <w:spacing w:line="240" w:lineRule="auto"/>
              <w:rPr>
                <w:sz w:val="24"/>
                <w:szCs w:val="24"/>
              </w:rPr>
            </w:pPr>
            <w:r w:rsidRPr="001207E1">
              <w:rPr>
                <w:sz w:val="24"/>
                <w:szCs w:val="24"/>
              </w:rPr>
              <w:t>Some of the equipment often found in sensory rooms includes:</w:t>
            </w:r>
          </w:p>
          <w:p w14:paraId="1D582EC4" w14:textId="0376675A" w:rsidR="00FC634D" w:rsidRPr="001207E1" w:rsidRDefault="00FC634D" w:rsidP="00FC634D">
            <w:pPr>
              <w:pStyle w:val="ListParagraph"/>
              <w:widowControl w:val="0"/>
              <w:numPr>
                <w:ilvl w:val="0"/>
                <w:numId w:val="7"/>
              </w:numPr>
              <w:spacing w:line="240" w:lineRule="auto"/>
              <w:rPr>
                <w:sz w:val="24"/>
                <w:szCs w:val="24"/>
              </w:rPr>
            </w:pPr>
            <w:r w:rsidRPr="001207E1">
              <w:rPr>
                <w:sz w:val="24"/>
                <w:szCs w:val="24"/>
              </w:rPr>
              <w:t>Bubble tubes, projectors, mirrors and coloured lights to provide visual stimulation</w:t>
            </w:r>
            <w:r w:rsidR="000C09F0">
              <w:rPr>
                <w:sz w:val="24"/>
                <w:szCs w:val="24"/>
              </w:rPr>
              <w:t>;</w:t>
            </w:r>
          </w:p>
          <w:p w14:paraId="5B06D2DE" w14:textId="70679613" w:rsidR="00FC634D" w:rsidRPr="001207E1" w:rsidRDefault="00FC634D" w:rsidP="00FC634D">
            <w:pPr>
              <w:pStyle w:val="ListParagraph"/>
              <w:widowControl w:val="0"/>
              <w:numPr>
                <w:ilvl w:val="0"/>
                <w:numId w:val="7"/>
              </w:numPr>
              <w:spacing w:line="240" w:lineRule="auto"/>
              <w:rPr>
                <w:sz w:val="24"/>
                <w:szCs w:val="24"/>
              </w:rPr>
            </w:pPr>
            <w:r w:rsidRPr="001207E1">
              <w:rPr>
                <w:sz w:val="24"/>
                <w:szCs w:val="24"/>
              </w:rPr>
              <w:t>Music players and touch boards to provide auditory stimulation</w:t>
            </w:r>
            <w:r w:rsidR="000C09F0">
              <w:rPr>
                <w:sz w:val="24"/>
                <w:szCs w:val="24"/>
              </w:rPr>
              <w:t>;</w:t>
            </w:r>
          </w:p>
          <w:p w14:paraId="2FD47B4C" w14:textId="50F54173" w:rsidR="00FC634D" w:rsidRPr="001207E1" w:rsidRDefault="00FC634D" w:rsidP="00FC634D">
            <w:pPr>
              <w:pStyle w:val="ListParagraph"/>
              <w:widowControl w:val="0"/>
              <w:numPr>
                <w:ilvl w:val="0"/>
                <w:numId w:val="7"/>
              </w:numPr>
              <w:spacing w:line="240" w:lineRule="auto"/>
              <w:rPr>
                <w:sz w:val="24"/>
                <w:szCs w:val="24"/>
              </w:rPr>
            </w:pPr>
            <w:r w:rsidRPr="001207E1">
              <w:rPr>
                <w:sz w:val="24"/>
                <w:szCs w:val="24"/>
              </w:rPr>
              <w:t>An aroma diffuser used to introduce differing scents to the room</w:t>
            </w:r>
            <w:r w:rsidR="000C09F0">
              <w:rPr>
                <w:sz w:val="24"/>
                <w:szCs w:val="24"/>
              </w:rPr>
              <w:t>;</w:t>
            </w:r>
          </w:p>
          <w:p w14:paraId="058AD4A0" w14:textId="6BDCBE01" w:rsidR="00FC634D" w:rsidRPr="001207E1" w:rsidRDefault="00FC634D" w:rsidP="00FC634D">
            <w:pPr>
              <w:pStyle w:val="ListParagraph"/>
              <w:widowControl w:val="0"/>
              <w:numPr>
                <w:ilvl w:val="0"/>
                <w:numId w:val="7"/>
              </w:numPr>
              <w:spacing w:line="240" w:lineRule="auto"/>
              <w:rPr>
                <w:sz w:val="24"/>
                <w:szCs w:val="24"/>
              </w:rPr>
            </w:pPr>
            <w:r w:rsidRPr="001207E1">
              <w:rPr>
                <w:sz w:val="24"/>
                <w:szCs w:val="24"/>
              </w:rPr>
              <w:t>Tactile walls and fibre optics to provide tactile stimulation</w:t>
            </w:r>
            <w:r w:rsidR="000C09F0">
              <w:rPr>
                <w:sz w:val="24"/>
                <w:szCs w:val="24"/>
              </w:rPr>
              <w:t>;</w:t>
            </w:r>
          </w:p>
          <w:p w14:paraId="3A0BB293" w14:textId="0E72156B" w:rsidR="00FC634D" w:rsidRPr="001207E1" w:rsidRDefault="00FC634D" w:rsidP="00FC634D">
            <w:pPr>
              <w:pStyle w:val="ListParagraph"/>
              <w:widowControl w:val="0"/>
              <w:numPr>
                <w:ilvl w:val="0"/>
                <w:numId w:val="7"/>
              </w:numPr>
              <w:spacing w:line="240" w:lineRule="auto"/>
              <w:rPr>
                <w:sz w:val="24"/>
                <w:szCs w:val="24"/>
              </w:rPr>
            </w:pPr>
            <w:r w:rsidRPr="001207E1">
              <w:rPr>
                <w:sz w:val="24"/>
                <w:szCs w:val="24"/>
              </w:rPr>
              <w:t xml:space="preserve">And a variation of sensory </w:t>
            </w:r>
            <w:r w:rsidR="00907B3D" w:rsidRPr="001207E1">
              <w:rPr>
                <w:sz w:val="24"/>
                <w:szCs w:val="24"/>
              </w:rPr>
              <w:t>stimulating items</w:t>
            </w:r>
            <w:r w:rsidRPr="001207E1">
              <w:rPr>
                <w:sz w:val="24"/>
                <w:szCs w:val="24"/>
              </w:rPr>
              <w:t xml:space="preserve"> to provide users with autonomy during their visit</w:t>
            </w:r>
            <w:r w:rsidR="000C09F0">
              <w:rPr>
                <w:sz w:val="24"/>
                <w:szCs w:val="24"/>
              </w:rPr>
              <w:t>.</w:t>
            </w:r>
          </w:p>
          <w:p w14:paraId="33273DB0" w14:textId="77777777" w:rsidR="00FC634D" w:rsidRDefault="00FC634D" w:rsidP="00FC634D">
            <w:pPr>
              <w:widowControl w:val="0"/>
              <w:spacing w:line="240" w:lineRule="auto"/>
              <w:rPr>
                <w:sz w:val="24"/>
                <w:szCs w:val="24"/>
              </w:rPr>
            </w:pPr>
            <w:r w:rsidRPr="001207E1">
              <w:rPr>
                <w:sz w:val="24"/>
                <w:szCs w:val="24"/>
              </w:rPr>
              <w:t>When installing a sensory room, ensure there is adequate turning space for wheelchair users, distinct contrast between walls and floors, a variety of seating types and materiality, charging opportunities, induction loop availability, and a nearby staff presence to ensure safe and effective use for all.</w:t>
            </w:r>
          </w:p>
          <w:p w14:paraId="1DD8C4D2" w14:textId="6DCE90EF" w:rsidR="000C09F0" w:rsidRPr="001207E1" w:rsidRDefault="000C09F0" w:rsidP="00FC634D">
            <w:pPr>
              <w:widowControl w:val="0"/>
              <w:spacing w:line="240" w:lineRule="auto"/>
              <w:rPr>
                <w:sz w:val="24"/>
                <w:szCs w:val="24"/>
              </w:rPr>
            </w:pPr>
          </w:p>
        </w:tc>
        <w:tc>
          <w:tcPr>
            <w:tcW w:w="1425" w:type="dxa"/>
            <w:shd w:val="clear" w:color="auto" w:fill="FABF8F" w:themeFill="accent6" w:themeFillTint="99"/>
            <w:tcMar>
              <w:top w:w="100" w:type="dxa"/>
              <w:left w:w="100" w:type="dxa"/>
              <w:bottom w:w="100" w:type="dxa"/>
              <w:right w:w="100" w:type="dxa"/>
            </w:tcMar>
          </w:tcPr>
          <w:p w14:paraId="20037EDD" w14:textId="289B115E" w:rsidR="00FC634D" w:rsidRPr="001207E1" w:rsidRDefault="00FC634D" w:rsidP="00FC634D">
            <w:pPr>
              <w:widowControl w:val="0"/>
              <w:spacing w:line="240" w:lineRule="auto"/>
              <w:jc w:val="center"/>
              <w:rPr>
                <w:b/>
                <w:sz w:val="24"/>
                <w:szCs w:val="24"/>
              </w:rPr>
            </w:pPr>
            <w:r w:rsidRPr="001207E1">
              <w:rPr>
                <w:b/>
                <w:sz w:val="24"/>
                <w:szCs w:val="24"/>
              </w:rPr>
              <w:t>CS</w:t>
            </w:r>
          </w:p>
        </w:tc>
      </w:tr>
      <w:tr w:rsidR="00FC634D" w:rsidRPr="001207E1" w14:paraId="731AB97B" w14:textId="77777777" w:rsidTr="000C09F0">
        <w:tc>
          <w:tcPr>
            <w:tcW w:w="1545" w:type="dxa"/>
            <w:tcMar>
              <w:top w:w="100" w:type="dxa"/>
              <w:left w:w="100" w:type="dxa"/>
              <w:bottom w:w="100" w:type="dxa"/>
              <w:right w:w="100" w:type="dxa"/>
            </w:tcMar>
          </w:tcPr>
          <w:p w14:paraId="67A6F7A7" w14:textId="74C2943D" w:rsidR="00FC634D" w:rsidRPr="001207E1" w:rsidRDefault="00FC634D" w:rsidP="00FC634D">
            <w:pPr>
              <w:widowControl w:val="0"/>
              <w:spacing w:line="240" w:lineRule="auto"/>
              <w:rPr>
                <w:sz w:val="24"/>
                <w:szCs w:val="24"/>
                <w:highlight w:val="yellow"/>
              </w:rPr>
            </w:pPr>
            <w:r w:rsidRPr="001207E1">
              <w:rPr>
                <w:sz w:val="24"/>
                <w:szCs w:val="24"/>
              </w:rPr>
              <w:t>Back of house areas</w:t>
            </w:r>
          </w:p>
        </w:tc>
        <w:tc>
          <w:tcPr>
            <w:tcW w:w="10215" w:type="dxa"/>
            <w:shd w:val="clear" w:color="auto" w:fill="auto"/>
            <w:tcMar>
              <w:top w:w="100" w:type="dxa"/>
              <w:left w:w="100" w:type="dxa"/>
              <w:bottom w:w="100" w:type="dxa"/>
              <w:right w:w="100" w:type="dxa"/>
            </w:tcMar>
          </w:tcPr>
          <w:p w14:paraId="7297873F" w14:textId="77777777" w:rsidR="00FC634D" w:rsidRDefault="00FC634D" w:rsidP="00FC634D">
            <w:pPr>
              <w:widowControl w:val="0"/>
              <w:spacing w:line="240" w:lineRule="auto"/>
              <w:rPr>
                <w:sz w:val="24"/>
                <w:szCs w:val="24"/>
              </w:rPr>
            </w:pPr>
            <w:r w:rsidRPr="001207E1">
              <w:rPr>
                <w:sz w:val="24"/>
                <w:szCs w:val="24"/>
              </w:rPr>
              <w:t>Back of house areas, including staff rooms and control rooms, should provide step free access and egress to accommodate any production staff that have access requirements. It is recommended that conversations are held with staff members to discuss accessibility requirements to ensure that event and production hardware and software can be utilised by those with sensory impairments and access requirements, in particular.</w:t>
            </w:r>
          </w:p>
          <w:p w14:paraId="0B77ADA5" w14:textId="77777777" w:rsidR="000C09F0" w:rsidRPr="001207E1" w:rsidRDefault="000C09F0" w:rsidP="00FC634D">
            <w:pPr>
              <w:widowControl w:val="0"/>
              <w:spacing w:line="240" w:lineRule="auto"/>
              <w:rPr>
                <w:sz w:val="24"/>
                <w:szCs w:val="24"/>
              </w:rPr>
            </w:pPr>
          </w:p>
        </w:tc>
        <w:tc>
          <w:tcPr>
            <w:tcW w:w="1425" w:type="dxa"/>
            <w:shd w:val="clear" w:color="auto" w:fill="B6DDE8" w:themeFill="accent5" w:themeFillTint="66"/>
            <w:tcMar>
              <w:top w:w="100" w:type="dxa"/>
              <w:left w:w="100" w:type="dxa"/>
              <w:bottom w:w="100" w:type="dxa"/>
              <w:right w:w="100" w:type="dxa"/>
            </w:tcMar>
          </w:tcPr>
          <w:p w14:paraId="094D3C9B" w14:textId="77777777" w:rsidR="00FC634D" w:rsidRPr="001207E1" w:rsidRDefault="00FC634D" w:rsidP="00FC634D">
            <w:pPr>
              <w:widowControl w:val="0"/>
              <w:spacing w:line="240" w:lineRule="auto"/>
              <w:jc w:val="center"/>
              <w:rPr>
                <w:b/>
                <w:sz w:val="24"/>
                <w:szCs w:val="24"/>
              </w:rPr>
            </w:pPr>
            <w:r w:rsidRPr="001207E1">
              <w:rPr>
                <w:b/>
                <w:sz w:val="24"/>
                <w:szCs w:val="24"/>
              </w:rPr>
              <w:t>S</w:t>
            </w:r>
          </w:p>
        </w:tc>
      </w:tr>
    </w:tbl>
    <w:p w14:paraId="634AA635" w14:textId="77777777" w:rsidR="008F21C3" w:rsidRPr="001207E1" w:rsidRDefault="008F21C3">
      <w:pPr>
        <w:rPr>
          <w:b/>
          <w:sz w:val="24"/>
          <w:szCs w:val="24"/>
        </w:rPr>
      </w:pPr>
    </w:p>
    <w:p w14:paraId="27DAE064" w14:textId="77777777" w:rsidR="008F21C3" w:rsidRPr="001207E1" w:rsidRDefault="008F21C3">
      <w:pPr>
        <w:rPr>
          <w:b/>
          <w:sz w:val="24"/>
          <w:szCs w:val="24"/>
        </w:rPr>
      </w:pPr>
    </w:p>
    <w:p w14:paraId="12DF1BCC" w14:textId="7A9AE34D" w:rsidR="008F21C3" w:rsidRPr="001207E1" w:rsidRDefault="009661D4" w:rsidP="001207E1">
      <w:pPr>
        <w:pStyle w:val="Heading3"/>
      </w:pPr>
      <w:bookmarkStart w:id="43" w:name="_Toc152148264"/>
      <w:r w:rsidRPr="001207E1">
        <w:t xml:space="preserve">Operations and </w:t>
      </w:r>
      <w:r w:rsidR="0037450D" w:rsidRPr="001207E1">
        <w:t>m</w:t>
      </w:r>
      <w:r w:rsidRPr="001207E1">
        <w:t>anagement</w:t>
      </w:r>
      <w:bookmarkEnd w:id="43"/>
    </w:p>
    <w:p w14:paraId="143A0ED2" w14:textId="77777777" w:rsidR="008F21C3" w:rsidRPr="001207E1" w:rsidRDefault="008F21C3">
      <w:pPr>
        <w:rPr>
          <w:b/>
          <w:sz w:val="24"/>
          <w:szCs w:val="24"/>
        </w:rPr>
      </w:pPr>
    </w:p>
    <w:tbl>
      <w:tblPr>
        <w:tblStyle w:val="af7"/>
        <w:tblW w:w="13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45"/>
        <w:gridCol w:w="10215"/>
        <w:gridCol w:w="1500"/>
      </w:tblGrid>
      <w:tr w:rsidR="008F21C3" w:rsidRPr="001207E1" w14:paraId="7166AFBE" w14:textId="77777777" w:rsidTr="000C09F0">
        <w:tc>
          <w:tcPr>
            <w:tcW w:w="1545" w:type="dxa"/>
            <w:tcMar>
              <w:top w:w="100" w:type="dxa"/>
              <w:left w:w="100" w:type="dxa"/>
              <w:bottom w:w="100" w:type="dxa"/>
              <w:right w:w="100" w:type="dxa"/>
            </w:tcMar>
          </w:tcPr>
          <w:p w14:paraId="12573A20" w14:textId="77777777" w:rsidR="008F21C3" w:rsidRPr="001207E1" w:rsidRDefault="009661D4">
            <w:pPr>
              <w:widowControl w:val="0"/>
              <w:spacing w:line="240" w:lineRule="auto"/>
              <w:rPr>
                <w:b/>
                <w:sz w:val="24"/>
                <w:szCs w:val="24"/>
              </w:rPr>
            </w:pPr>
            <w:r w:rsidRPr="001207E1">
              <w:rPr>
                <w:b/>
                <w:sz w:val="24"/>
                <w:szCs w:val="24"/>
              </w:rPr>
              <w:t>Item</w:t>
            </w:r>
          </w:p>
        </w:tc>
        <w:tc>
          <w:tcPr>
            <w:tcW w:w="10215" w:type="dxa"/>
            <w:shd w:val="clear" w:color="auto" w:fill="auto"/>
            <w:tcMar>
              <w:top w:w="100" w:type="dxa"/>
              <w:left w:w="100" w:type="dxa"/>
              <w:bottom w:w="100" w:type="dxa"/>
              <w:right w:w="100" w:type="dxa"/>
            </w:tcMar>
          </w:tcPr>
          <w:p w14:paraId="375D9B11" w14:textId="58039AD4" w:rsidR="008F21C3" w:rsidRPr="001207E1" w:rsidRDefault="009661D4">
            <w:pPr>
              <w:widowControl w:val="0"/>
              <w:spacing w:line="240" w:lineRule="auto"/>
              <w:rPr>
                <w:b/>
                <w:sz w:val="24"/>
                <w:szCs w:val="24"/>
              </w:rPr>
            </w:pPr>
            <w:r w:rsidRPr="001207E1">
              <w:rPr>
                <w:b/>
                <w:sz w:val="24"/>
                <w:szCs w:val="24"/>
              </w:rPr>
              <w:t xml:space="preserve">Technical </w:t>
            </w:r>
            <w:r w:rsidR="004E0C9C" w:rsidRPr="001207E1">
              <w:rPr>
                <w:b/>
                <w:sz w:val="24"/>
                <w:szCs w:val="24"/>
              </w:rPr>
              <w:t>guidance</w:t>
            </w:r>
          </w:p>
        </w:tc>
        <w:tc>
          <w:tcPr>
            <w:tcW w:w="1500" w:type="dxa"/>
            <w:tcMar>
              <w:top w:w="100" w:type="dxa"/>
              <w:left w:w="100" w:type="dxa"/>
              <w:bottom w:w="100" w:type="dxa"/>
              <w:right w:w="100" w:type="dxa"/>
            </w:tcMar>
          </w:tcPr>
          <w:p w14:paraId="1D12B2EB" w14:textId="77777777" w:rsidR="008F21C3" w:rsidRPr="001207E1" w:rsidRDefault="009661D4">
            <w:pPr>
              <w:widowControl w:val="0"/>
              <w:spacing w:line="240" w:lineRule="auto"/>
              <w:jc w:val="center"/>
              <w:rPr>
                <w:b/>
                <w:sz w:val="24"/>
                <w:szCs w:val="24"/>
              </w:rPr>
            </w:pPr>
            <w:r w:rsidRPr="001207E1">
              <w:rPr>
                <w:b/>
                <w:sz w:val="24"/>
                <w:szCs w:val="24"/>
              </w:rPr>
              <w:t>Who does it help?</w:t>
            </w:r>
          </w:p>
        </w:tc>
      </w:tr>
      <w:tr w:rsidR="00C578D0" w:rsidRPr="001207E1" w14:paraId="3CF18F11" w14:textId="77777777" w:rsidTr="000C09F0">
        <w:tc>
          <w:tcPr>
            <w:tcW w:w="1545" w:type="dxa"/>
            <w:tcMar>
              <w:top w:w="100" w:type="dxa"/>
              <w:left w:w="100" w:type="dxa"/>
              <w:bottom w:w="100" w:type="dxa"/>
              <w:right w:w="100" w:type="dxa"/>
            </w:tcMar>
          </w:tcPr>
          <w:p w14:paraId="2401C260" w14:textId="33FA1F35" w:rsidR="00C578D0" w:rsidRPr="001207E1" w:rsidRDefault="00C578D0" w:rsidP="00C578D0">
            <w:pPr>
              <w:widowControl w:val="0"/>
              <w:spacing w:line="240" w:lineRule="auto"/>
              <w:rPr>
                <w:sz w:val="24"/>
                <w:szCs w:val="24"/>
              </w:rPr>
            </w:pPr>
            <w:r w:rsidRPr="001207E1">
              <w:rPr>
                <w:sz w:val="24"/>
                <w:szCs w:val="24"/>
              </w:rPr>
              <w:lastRenderedPageBreak/>
              <w:t>BSL interpretation</w:t>
            </w:r>
          </w:p>
        </w:tc>
        <w:tc>
          <w:tcPr>
            <w:tcW w:w="10215" w:type="dxa"/>
            <w:shd w:val="clear" w:color="auto" w:fill="auto"/>
            <w:tcMar>
              <w:top w:w="100" w:type="dxa"/>
              <w:left w:w="100" w:type="dxa"/>
              <w:bottom w:w="100" w:type="dxa"/>
              <w:right w:w="100" w:type="dxa"/>
            </w:tcMar>
          </w:tcPr>
          <w:p w14:paraId="548DB389" w14:textId="77777777" w:rsidR="000C09F0" w:rsidRDefault="00C578D0" w:rsidP="00C578D0">
            <w:pPr>
              <w:widowControl w:val="0"/>
              <w:spacing w:line="240" w:lineRule="auto"/>
              <w:rPr>
                <w:sz w:val="24"/>
                <w:szCs w:val="24"/>
              </w:rPr>
            </w:pPr>
            <w:r w:rsidRPr="001207E1">
              <w:rPr>
                <w:sz w:val="24"/>
                <w:szCs w:val="24"/>
              </w:rPr>
              <w:t>BSL interpretation should be provided - and advertised - for a number of events, to ensure D/deaf audience members are able to access real time speech translation during a speech or panel. If on stage, the BSL interpreter(s) should be individually lit and positioned to promote sightlines for all audience members. This should be considered in addition to captioning.</w:t>
            </w:r>
          </w:p>
          <w:p w14:paraId="728A924C" w14:textId="3A2C678F" w:rsidR="00C578D0" w:rsidRPr="001207E1" w:rsidRDefault="00C578D0" w:rsidP="00C578D0">
            <w:pPr>
              <w:widowControl w:val="0"/>
              <w:spacing w:line="240" w:lineRule="auto"/>
              <w:rPr>
                <w:sz w:val="24"/>
                <w:szCs w:val="24"/>
              </w:rPr>
            </w:pPr>
            <w:r w:rsidRPr="001207E1">
              <w:rPr>
                <w:sz w:val="24"/>
                <w:szCs w:val="24"/>
              </w:rPr>
              <w:t xml:space="preserve"> </w:t>
            </w:r>
          </w:p>
        </w:tc>
        <w:tc>
          <w:tcPr>
            <w:tcW w:w="1500" w:type="dxa"/>
            <w:shd w:val="clear" w:color="auto" w:fill="FFF599"/>
            <w:tcMar>
              <w:top w:w="100" w:type="dxa"/>
              <w:left w:w="100" w:type="dxa"/>
              <w:bottom w:w="100" w:type="dxa"/>
              <w:right w:w="100" w:type="dxa"/>
            </w:tcMar>
          </w:tcPr>
          <w:p w14:paraId="491B7202" w14:textId="1FE60D53" w:rsidR="00C578D0" w:rsidRPr="001207E1" w:rsidRDefault="00C578D0" w:rsidP="00C578D0">
            <w:pPr>
              <w:widowControl w:val="0"/>
              <w:spacing w:line="240" w:lineRule="auto"/>
              <w:jc w:val="center"/>
              <w:rPr>
                <w:b/>
                <w:sz w:val="24"/>
                <w:szCs w:val="24"/>
              </w:rPr>
            </w:pPr>
            <w:r w:rsidRPr="001207E1">
              <w:rPr>
                <w:b/>
                <w:sz w:val="24"/>
                <w:szCs w:val="24"/>
              </w:rPr>
              <w:t>C</w:t>
            </w:r>
          </w:p>
        </w:tc>
      </w:tr>
      <w:tr w:rsidR="00C578D0" w:rsidRPr="001207E1" w14:paraId="0ABB6DE2" w14:textId="77777777" w:rsidTr="000C09F0">
        <w:tc>
          <w:tcPr>
            <w:tcW w:w="1545" w:type="dxa"/>
            <w:tcMar>
              <w:top w:w="100" w:type="dxa"/>
              <w:left w:w="100" w:type="dxa"/>
              <w:bottom w:w="100" w:type="dxa"/>
              <w:right w:w="100" w:type="dxa"/>
            </w:tcMar>
          </w:tcPr>
          <w:p w14:paraId="3A175EAD" w14:textId="5799F8A6" w:rsidR="00C578D0" w:rsidRPr="001207E1" w:rsidRDefault="00C578D0" w:rsidP="00C578D0">
            <w:pPr>
              <w:widowControl w:val="0"/>
              <w:spacing w:line="240" w:lineRule="auto"/>
              <w:rPr>
                <w:sz w:val="24"/>
                <w:szCs w:val="24"/>
              </w:rPr>
            </w:pPr>
            <w:r w:rsidRPr="001207E1">
              <w:rPr>
                <w:sz w:val="24"/>
                <w:szCs w:val="24"/>
              </w:rPr>
              <w:t xml:space="preserve">Captioning </w:t>
            </w:r>
          </w:p>
        </w:tc>
        <w:tc>
          <w:tcPr>
            <w:tcW w:w="10215" w:type="dxa"/>
            <w:shd w:val="clear" w:color="auto" w:fill="auto"/>
            <w:tcMar>
              <w:top w:w="100" w:type="dxa"/>
              <w:left w:w="100" w:type="dxa"/>
              <w:bottom w:w="100" w:type="dxa"/>
              <w:right w:w="100" w:type="dxa"/>
            </w:tcMar>
          </w:tcPr>
          <w:p w14:paraId="7B8B3261" w14:textId="77777777" w:rsidR="00C578D0" w:rsidRDefault="00C578D0" w:rsidP="00C578D0">
            <w:pPr>
              <w:widowControl w:val="0"/>
              <w:spacing w:line="240" w:lineRule="auto"/>
              <w:rPr>
                <w:sz w:val="24"/>
                <w:szCs w:val="24"/>
              </w:rPr>
            </w:pPr>
            <w:r w:rsidRPr="001207E1">
              <w:rPr>
                <w:sz w:val="24"/>
                <w:szCs w:val="24"/>
              </w:rPr>
              <w:t>Where relevant, live captioning should be provided - and advertised - for a number of events to ensure access to content for D/deaf customers and those with hearing loss. This is usually provided on large LED screens, but live caption glasses are also gaining popularity. The event area should also be well-lit, wherever possible, to enable ease of lip reading.</w:t>
            </w:r>
          </w:p>
          <w:p w14:paraId="2D97DBAE" w14:textId="03659096" w:rsidR="000C09F0" w:rsidRPr="001207E1" w:rsidRDefault="000C09F0" w:rsidP="00C578D0">
            <w:pPr>
              <w:widowControl w:val="0"/>
              <w:spacing w:line="240" w:lineRule="auto"/>
              <w:rPr>
                <w:sz w:val="24"/>
                <w:szCs w:val="24"/>
              </w:rPr>
            </w:pPr>
          </w:p>
        </w:tc>
        <w:tc>
          <w:tcPr>
            <w:tcW w:w="1500" w:type="dxa"/>
            <w:shd w:val="clear" w:color="auto" w:fill="FFF599"/>
            <w:tcMar>
              <w:top w:w="100" w:type="dxa"/>
              <w:left w:w="100" w:type="dxa"/>
              <w:bottom w:w="100" w:type="dxa"/>
              <w:right w:w="100" w:type="dxa"/>
            </w:tcMar>
          </w:tcPr>
          <w:p w14:paraId="35D36AF8" w14:textId="11835765" w:rsidR="00C578D0" w:rsidRPr="001207E1" w:rsidRDefault="00C578D0" w:rsidP="00C578D0">
            <w:pPr>
              <w:widowControl w:val="0"/>
              <w:spacing w:line="240" w:lineRule="auto"/>
              <w:jc w:val="center"/>
              <w:rPr>
                <w:b/>
                <w:sz w:val="24"/>
                <w:szCs w:val="24"/>
              </w:rPr>
            </w:pPr>
            <w:r w:rsidRPr="001207E1">
              <w:rPr>
                <w:b/>
                <w:sz w:val="24"/>
                <w:szCs w:val="24"/>
              </w:rPr>
              <w:t>C</w:t>
            </w:r>
          </w:p>
        </w:tc>
      </w:tr>
      <w:tr w:rsidR="00C578D0" w:rsidRPr="001207E1" w14:paraId="4520B243" w14:textId="77777777" w:rsidTr="000C09F0">
        <w:tc>
          <w:tcPr>
            <w:tcW w:w="1545" w:type="dxa"/>
            <w:tcMar>
              <w:top w:w="100" w:type="dxa"/>
              <w:left w:w="100" w:type="dxa"/>
              <w:bottom w:w="100" w:type="dxa"/>
              <w:right w:w="100" w:type="dxa"/>
            </w:tcMar>
          </w:tcPr>
          <w:p w14:paraId="746E9EA8" w14:textId="14A0265F" w:rsidR="00C578D0" w:rsidRPr="001207E1" w:rsidRDefault="00C578D0" w:rsidP="00C578D0">
            <w:pPr>
              <w:widowControl w:val="0"/>
              <w:spacing w:line="240" w:lineRule="auto"/>
              <w:rPr>
                <w:sz w:val="24"/>
                <w:szCs w:val="24"/>
              </w:rPr>
            </w:pPr>
            <w:r w:rsidRPr="001207E1">
              <w:rPr>
                <w:sz w:val="24"/>
                <w:szCs w:val="24"/>
              </w:rPr>
              <w:t>Viewing area monitoring</w:t>
            </w:r>
          </w:p>
        </w:tc>
        <w:tc>
          <w:tcPr>
            <w:tcW w:w="10215" w:type="dxa"/>
            <w:shd w:val="clear" w:color="auto" w:fill="auto"/>
            <w:tcMar>
              <w:top w:w="100" w:type="dxa"/>
              <w:left w:w="100" w:type="dxa"/>
              <w:bottom w:w="100" w:type="dxa"/>
              <w:right w:w="100" w:type="dxa"/>
            </w:tcMar>
          </w:tcPr>
          <w:p w14:paraId="1B7AF574" w14:textId="77777777" w:rsidR="00C578D0" w:rsidRDefault="00C578D0" w:rsidP="00C578D0">
            <w:pPr>
              <w:widowControl w:val="0"/>
              <w:spacing w:line="240" w:lineRule="auto"/>
              <w:rPr>
                <w:sz w:val="24"/>
                <w:szCs w:val="24"/>
              </w:rPr>
            </w:pPr>
            <w:r w:rsidRPr="001207E1">
              <w:rPr>
                <w:sz w:val="24"/>
                <w:szCs w:val="24"/>
              </w:rPr>
              <w:t>To avoid accessible viewing area misuse by those who do not require it, staff should monitor these areas and ensure that customers have the appropriate accessible accreditation</w:t>
            </w:r>
            <w:r w:rsidR="00605B79" w:rsidRPr="001207E1">
              <w:rPr>
                <w:sz w:val="24"/>
                <w:szCs w:val="24"/>
              </w:rPr>
              <w:t>, which may include a blue badge or other evidence of disability</w:t>
            </w:r>
            <w:r w:rsidRPr="001207E1">
              <w:rPr>
                <w:sz w:val="24"/>
                <w:szCs w:val="24"/>
              </w:rPr>
              <w:t xml:space="preserve">. </w:t>
            </w:r>
          </w:p>
          <w:p w14:paraId="52C99661" w14:textId="72E27764" w:rsidR="000C09F0" w:rsidRPr="001207E1" w:rsidRDefault="000C09F0" w:rsidP="00C578D0">
            <w:pPr>
              <w:widowControl w:val="0"/>
              <w:spacing w:line="240" w:lineRule="auto"/>
              <w:rPr>
                <w:sz w:val="24"/>
                <w:szCs w:val="24"/>
              </w:rPr>
            </w:pPr>
          </w:p>
        </w:tc>
        <w:tc>
          <w:tcPr>
            <w:tcW w:w="1500" w:type="dxa"/>
            <w:shd w:val="clear" w:color="auto" w:fill="B6DDE8" w:themeFill="accent5" w:themeFillTint="66"/>
            <w:tcMar>
              <w:top w:w="100" w:type="dxa"/>
              <w:left w:w="100" w:type="dxa"/>
              <w:bottom w:w="100" w:type="dxa"/>
              <w:right w:w="100" w:type="dxa"/>
            </w:tcMar>
          </w:tcPr>
          <w:p w14:paraId="5E8AB9F4" w14:textId="77777777" w:rsidR="00C578D0" w:rsidRPr="001207E1" w:rsidRDefault="00C578D0" w:rsidP="00C578D0">
            <w:pPr>
              <w:widowControl w:val="0"/>
              <w:spacing w:line="240" w:lineRule="auto"/>
              <w:jc w:val="center"/>
              <w:rPr>
                <w:b/>
                <w:sz w:val="24"/>
                <w:szCs w:val="24"/>
              </w:rPr>
            </w:pPr>
            <w:r w:rsidRPr="001207E1">
              <w:rPr>
                <w:b/>
                <w:sz w:val="24"/>
                <w:szCs w:val="24"/>
              </w:rPr>
              <w:t>S</w:t>
            </w:r>
          </w:p>
          <w:p w14:paraId="1A9AF11D" w14:textId="77777777" w:rsidR="00C36750" w:rsidRPr="001207E1" w:rsidRDefault="00C36750" w:rsidP="00C36750">
            <w:pPr>
              <w:jc w:val="center"/>
              <w:rPr>
                <w:sz w:val="24"/>
                <w:szCs w:val="24"/>
              </w:rPr>
            </w:pPr>
          </w:p>
        </w:tc>
      </w:tr>
    </w:tbl>
    <w:p w14:paraId="35E72333" w14:textId="37F18F9D" w:rsidR="000C09F0" w:rsidRDefault="000C09F0" w:rsidP="001207E1">
      <w:pPr>
        <w:pStyle w:val="Heading2"/>
      </w:pPr>
      <w:bookmarkStart w:id="44" w:name="_jh0wapnjs40u" w:colFirst="0" w:colLast="0"/>
      <w:bookmarkStart w:id="45" w:name="_ky5ihbseg6fw" w:colFirst="0" w:colLast="0"/>
      <w:bookmarkStart w:id="46" w:name="_shodm6kd4f4z" w:colFirst="0" w:colLast="0"/>
      <w:bookmarkStart w:id="47" w:name="_1ff4mls19j0o" w:colFirst="0" w:colLast="0"/>
      <w:bookmarkStart w:id="48" w:name="_d5tg4mhs2cnm" w:colFirst="0" w:colLast="0"/>
      <w:bookmarkStart w:id="49" w:name="_78jvrmohlvk" w:colFirst="0" w:colLast="0"/>
      <w:bookmarkStart w:id="50" w:name="_utksuc9us8af" w:colFirst="0" w:colLast="0"/>
      <w:bookmarkStart w:id="51" w:name="_p0izyhv8a8o7" w:colFirst="0" w:colLast="0"/>
      <w:bookmarkStart w:id="52" w:name="_2uqzncrr9ua5" w:colFirst="0" w:colLast="0"/>
      <w:bookmarkEnd w:id="44"/>
      <w:bookmarkEnd w:id="45"/>
      <w:bookmarkEnd w:id="46"/>
      <w:bookmarkEnd w:id="47"/>
      <w:bookmarkEnd w:id="48"/>
      <w:bookmarkEnd w:id="49"/>
      <w:bookmarkEnd w:id="50"/>
      <w:bookmarkEnd w:id="51"/>
      <w:bookmarkEnd w:id="52"/>
    </w:p>
    <w:p w14:paraId="491F4E2E" w14:textId="77777777" w:rsidR="000C09F0" w:rsidRDefault="000C09F0">
      <w:pPr>
        <w:rPr>
          <w:b/>
          <w:bCs/>
          <w:color w:val="C00000"/>
          <w:sz w:val="32"/>
          <w:szCs w:val="32"/>
        </w:rPr>
      </w:pPr>
      <w:r>
        <w:br w:type="page"/>
      </w:r>
    </w:p>
    <w:p w14:paraId="0D76C831" w14:textId="17925810" w:rsidR="008F21C3" w:rsidRPr="000C09F0" w:rsidRDefault="00FF6EAE" w:rsidP="000C09F0">
      <w:pPr>
        <w:pStyle w:val="Heading2"/>
      </w:pPr>
      <w:bookmarkStart w:id="53" w:name="_Toc152148265"/>
      <w:r w:rsidRPr="001207E1">
        <w:t xml:space="preserve">Appendix: </w:t>
      </w:r>
      <w:r w:rsidR="009661D4" w:rsidRPr="001207E1">
        <w:t xml:space="preserve">Glossary of </w:t>
      </w:r>
      <w:r w:rsidR="00E217B6" w:rsidRPr="001207E1">
        <w:t>t</w:t>
      </w:r>
      <w:r w:rsidR="009661D4" w:rsidRPr="001207E1">
        <w:t>erms</w:t>
      </w:r>
      <w:bookmarkEnd w:id="53"/>
    </w:p>
    <w:p w14:paraId="20EAAE1C" w14:textId="7FE4E7CF" w:rsidR="008F21C3" w:rsidRPr="001207E1" w:rsidRDefault="009661D4">
      <w:pPr>
        <w:spacing w:before="240" w:after="240"/>
        <w:rPr>
          <w:sz w:val="24"/>
          <w:szCs w:val="24"/>
        </w:rPr>
      </w:pPr>
      <w:r w:rsidRPr="001207E1">
        <w:rPr>
          <w:b/>
          <w:sz w:val="24"/>
          <w:szCs w:val="24"/>
        </w:rPr>
        <w:t xml:space="preserve">Accessible: </w:t>
      </w:r>
      <w:r w:rsidRPr="001207E1">
        <w:rPr>
          <w:sz w:val="24"/>
          <w:szCs w:val="24"/>
        </w:rPr>
        <w:t>In terms of physical access in the built environment, something that is</w:t>
      </w:r>
      <w:r w:rsidR="00BD4993" w:rsidRPr="001207E1">
        <w:rPr>
          <w:sz w:val="24"/>
          <w:szCs w:val="24"/>
        </w:rPr>
        <w:t xml:space="preserve"> capable of being</w:t>
      </w:r>
      <w:r w:rsidRPr="001207E1">
        <w:rPr>
          <w:sz w:val="24"/>
          <w:szCs w:val="24"/>
        </w:rPr>
        <w:t xml:space="preserve"> reached, entered or used by a particular individual. With social access, resources and training programmes, for example, need to be presented in a way that makes them accessible to all, be this in easy read format, with subtitles or by a screen reader.</w:t>
      </w:r>
    </w:p>
    <w:p w14:paraId="66262563" w14:textId="4975C02A" w:rsidR="008F21C3" w:rsidRPr="001207E1" w:rsidRDefault="009661D4">
      <w:pPr>
        <w:spacing w:before="240" w:after="240"/>
        <w:rPr>
          <w:sz w:val="24"/>
          <w:szCs w:val="24"/>
        </w:rPr>
      </w:pPr>
      <w:r w:rsidRPr="001207E1">
        <w:rPr>
          <w:b/>
          <w:sz w:val="24"/>
          <w:szCs w:val="24"/>
        </w:rPr>
        <w:t xml:space="preserve">Access barriers: </w:t>
      </w:r>
      <w:r w:rsidRPr="001207E1">
        <w:rPr>
          <w:sz w:val="24"/>
          <w:szCs w:val="24"/>
        </w:rPr>
        <w:t>An obstruction, preventing disabled people, or others with a</w:t>
      </w:r>
      <w:r w:rsidR="00E217B6" w:rsidRPr="001207E1">
        <w:rPr>
          <w:sz w:val="24"/>
          <w:szCs w:val="24"/>
        </w:rPr>
        <w:t xml:space="preserve">ccessibility </w:t>
      </w:r>
      <w:r w:rsidRPr="001207E1">
        <w:rPr>
          <w:sz w:val="24"/>
          <w:szCs w:val="24"/>
        </w:rPr>
        <w:t>requirements, from using standard facilities, equipment and resources.</w:t>
      </w:r>
    </w:p>
    <w:p w14:paraId="208E3B60" w14:textId="57B0C64B" w:rsidR="008E2E69" w:rsidRPr="001207E1" w:rsidRDefault="008E2E69">
      <w:pPr>
        <w:spacing w:before="240" w:after="240"/>
        <w:rPr>
          <w:sz w:val="24"/>
          <w:szCs w:val="24"/>
        </w:rPr>
      </w:pPr>
      <w:r w:rsidRPr="001207E1">
        <w:rPr>
          <w:b/>
          <w:bCs/>
          <w:sz w:val="24"/>
          <w:szCs w:val="24"/>
        </w:rPr>
        <w:lastRenderedPageBreak/>
        <w:t>Access route:</w:t>
      </w:r>
      <w:r w:rsidR="00BD4993" w:rsidRPr="001207E1">
        <w:rPr>
          <w:b/>
          <w:bCs/>
          <w:sz w:val="24"/>
          <w:szCs w:val="24"/>
        </w:rPr>
        <w:t xml:space="preserve"> </w:t>
      </w:r>
      <w:r w:rsidR="00BD4993" w:rsidRPr="001207E1">
        <w:rPr>
          <w:sz w:val="24"/>
          <w:szCs w:val="24"/>
        </w:rPr>
        <w:t>Any route that is used to approach a building, move between buildings or within a building.</w:t>
      </w:r>
    </w:p>
    <w:p w14:paraId="6075302A" w14:textId="77777777" w:rsidR="008F21C3" w:rsidRPr="001207E1" w:rsidRDefault="009661D4">
      <w:pPr>
        <w:spacing w:before="240" w:after="240"/>
        <w:rPr>
          <w:sz w:val="24"/>
          <w:szCs w:val="24"/>
        </w:rPr>
      </w:pPr>
      <w:r w:rsidRPr="001207E1">
        <w:rPr>
          <w:b/>
          <w:sz w:val="24"/>
          <w:szCs w:val="24"/>
        </w:rPr>
        <w:t>Assistance dog relief area:</w:t>
      </w:r>
      <w:r w:rsidRPr="001207E1">
        <w:rPr>
          <w:sz w:val="24"/>
          <w:szCs w:val="24"/>
        </w:rPr>
        <w:t xml:space="preserve"> A purpose-built environment, often with under-floor drainage and multiple surfaces, that allows working and assistance dogs to toilet safely and hygienically. The area must also be accessible for assistance dog owners, who often have mobility or sensory impairments.</w:t>
      </w:r>
    </w:p>
    <w:p w14:paraId="6A9837B4" w14:textId="34125A6D" w:rsidR="00FD1E8E" w:rsidRPr="001207E1" w:rsidRDefault="008E2E69" w:rsidP="00FD1E8E">
      <w:pPr>
        <w:spacing w:before="240" w:after="240"/>
        <w:rPr>
          <w:sz w:val="24"/>
          <w:szCs w:val="24"/>
          <w:lang w:val="en-GB"/>
        </w:rPr>
      </w:pPr>
      <w:r w:rsidRPr="001207E1">
        <w:rPr>
          <w:b/>
          <w:bCs/>
          <w:sz w:val="24"/>
          <w:szCs w:val="24"/>
        </w:rPr>
        <w:t>Assistive Listening System (ALS):</w:t>
      </w:r>
      <w:r w:rsidR="00FD1E8E" w:rsidRPr="001207E1">
        <w:rPr>
          <w:b/>
          <w:bCs/>
          <w:sz w:val="24"/>
          <w:szCs w:val="24"/>
        </w:rPr>
        <w:t xml:space="preserve"> </w:t>
      </w:r>
      <w:r w:rsidR="00FD1E8E" w:rsidRPr="001207E1">
        <w:rPr>
          <w:sz w:val="24"/>
          <w:szCs w:val="24"/>
          <w:lang w:val="en-GB"/>
        </w:rPr>
        <w:t xml:space="preserve">Technology that enables sound signals to be transmitted to people with hearing loss, without interference from background noise or excessive reverberation. Common types include induction/hearing loop, infrared, or radio transmission. Sound field systems are also used, especially in educational settings. </w:t>
      </w:r>
    </w:p>
    <w:p w14:paraId="0AC59600" w14:textId="47A39BAE" w:rsidR="008F21C3" w:rsidRPr="001207E1" w:rsidRDefault="009661D4" w:rsidP="00FD1E8E">
      <w:pPr>
        <w:spacing w:before="240" w:after="240"/>
        <w:rPr>
          <w:sz w:val="24"/>
          <w:szCs w:val="24"/>
        </w:rPr>
      </w:pPr>
      <w:r w:rsidRPr="001207E1">
        <w:rPr>
          <w:b/>
          <w:sz w:val="24"/>
          <w:szCs w:val="24"/>
        </w:rPr>
        <w:t>Braille:</w:t>
      </w:r>
      <w:r w:rsidRPr="001207E1">
        <w:rPr>
          <w:sz w:val="24"/>
          <w:szCs w:val="24"/>
        </w:rPr>
        <w:t xml:space="preserve"> A system of embossed characters that enables blind and </w:t>
      </w:r>
      <w:r w:rsidR="00FD1E8E" w:rsidRPr="001207E1">
        <w:rPr>
          <w:sz w:val="24"/>
          <w:szCs w:val="24"/>
        </w:rPr>
        <w:t>partially sighted</w:t>
      </w:r>
      <w:r w:rsidRPr="001207E1">
        <w:rPr>
          <w:sz w:val="24"/>
          <w:szCs w:val="24"/>
        </w:rPr>
        <w:t xml:space="preserve"> people to read. Braille uses a combination of six dots in two vertical columns, with each combination relating to a different letter of the alphabet. Braille is not a universal, international language and is not to be confused with raised or embossed lettering.</w:t>
      </w:r>
    </w:p>
    <w:p w14:paraId="59183033" w14:textId="77777777" w:rsidR="008F21C3" w:rsidRPr="001207E1" w:rsidRDefault="009661D4">
      <w:pPr>
        <w:spacing w:before="240" w:after="240"/>
        <w:rPr>
          <w:sz w:val="24"/>
          <w:szCs w:val="24"/>
        </w:rPr>
      </w:pPr>
      <w:r w:rsidRPr="001207E1">
        <w:rPr>
          <w:b/>
          <w:sz w:val="24"/>
          <w:szCs w:val="24"/>
        </w:rPr>
        <w:t>British Sign Language (BSL):</w:t>
      </w:r>
      <w:r w:rsidRPr="001207E1">
        <w:rPr>
          <w:sz w:val="24"/>
          <w:szCs w:val="24"/>
        </w:rPr>
        <w:t xml:space="preserve"> A visual language based on articulated hand gestures and their placement relative to the body. Non-manual markers such as facial expressions and movements of the body are also used. BSL is the dominant signed language in the UK. BSL is not a universal language; many other countries have their own forms of sign language.</w:t>
      </w:r>
    </w:p>
    <w:p w14:paraId="0FFE0932" w14:textId="77777777" w:rsidR="008F21C3" w:rsidRPr="001207E1" w:rsidRDefault="009661D4">
      <w:pPr>
        <w:spacing w:before="240" w:after="240"/>
        <w:rPr>
          <w:sz w:val="24"/>
          <w:szCs w:val="24"/>
        </w:rPr>
      </w:pPr>
      <w:r w:rsidRPr="001207E1">
        <w:rPr>
          <w:b/>
          <w:sz w:val="24"/>
          <w:szCs w:val="24"/>
        </w:rPr>
        <w:t>Captioning:</w:t>
      </w:r>
      <w:r w:rsidRPr="001207E1">
        <w:rPr>
          <w:sz w:val="24"/>
          <w:szCs w:val="24"/>
        </w:rPr>
        <w:t xml:space="preserve"> Text that is included with video presentations or broadcasts that enables those with hearing loss to have access to the audio portion of the material.</w:t>
      </w:r>
    </w:p>
    <w:p w14:paraId="1FB36F86" w14:textId="6C04596F" w:rsidR="008F21C3" w:rsidRPr="001207E1" w:rsidRDefault="009661D4" w:rsidP="00FD1E8E">
      <w:pPr>
        <w:spacing w:before="240" w:after="240"/>
        <w:rPr>
          <w:sz w:val="24"/>
          <w:szCs w:val="24"/>
        </w:rPr>
      </w:pPr>
      <w:r w:rsidRPr="001207E1">
        <w:rPr>
          <w:b/>
          <w:sz w:val="24"/>
          <w:szCs w:val="24"/>
        </w:rPr>
        <w:t>Changing Places</w:t>
      </w:r>
      <w:r w:rsidR="008E2E69" w:rsidRPr="001207E1">
        <w:rPr>
          <w:b/>
          <w:sz w:val="24"/>
          <w:szCs w:val="24"/>
        </w:rPr>
        <w:t xml:space="preserve"> Toilet</w:t>
      </w:r>
      <w:r w:rsidRPr="001207E1">
        <w:rPr>
          <w:b/>
          <w:sz w:val="24"/>
          <w:szCs w:val="24"/>
        </w:rPr>
        <w:t xml:space="preserve">: </w:t>
      </w:r>
      <w:r w:rsidR="00FD1E8E" w:rsidRPr="001207E1">
        <w:rPr>
          <w:sz w:val="24"/>
          <w:szCs w:val="24"/>
        </w:rPr>
        <w:t>A Changing Places (CP) toilet is a room with a WC, hoist, basin, adult-sized changing bench and optional shower, for use by people with complex and multiple impairments who require the help of up to two assistants. The space needs to be fitted with a fixed tracked-hoist system so that assistants can fit the user’s slings to the hoist and move the person to the various items in the facility.</w:t>
      </w:r>
    </w:p>
    <w:p w14:paraId="41CA2F89" w14:textId="77777777" w:rsidR="008F21C3" w:rsidRPr="001207E1" w:rsidRDefault="009661D4">
      <w:pPr>
        <w:spacing w:before="240" w:after="240"/>
        <w:rPr>
          <w:sz w:val="24"/>
          <w:szCs w:val="24"/>
        </w:rPr>
      </w:pPr>
      <w:r w:rsidRPr="001207E1">
        <w:rPr>
          <w:b/>
          <w:sz w:val="24"/>
          <w:szCs w:val="24"/>
        </w:rPr>
        <w:t>Deaf/deaf:</w:t>
      </w:r>
      <w:r w:rsidRPr="001207E1">
        <w:rPr>
          <w:sz w:val="24"/>
          <w:szCs w:val="24"/>
        </w:rPr>
        <w:t xml:space="preserve"> Uppercase “Deaf” refers to a group of people who share a language (British Sign Language) and a culture. Lowercase “deaf” is used to refer to the audiological condition of not hearing.</w:t>
      </w:r>
    </w:p>
    <w:p w14:paraId="048E7C08" w14:textId="58FBCBB0" w:rsidR="008F21C3" w:rsidRPr="001207E1" w:rsidRDefault="009661D4">
      <w:pPr>
        <w:spacing w:before="240" w:after="240"/>
        <w:rPr>
          <w:sz w:val="24"/>
          <w:szCs w:val="24"/>
        </w:rPr>
      </w:pPr>
      <w:r w:rsidRPr="001207E1">
        <w:rPr>
          <w:b/>
          <w:sz w:val="24"/>
          <w:szCs w:val="24"/>
        </w:rPr>
        <w:t xml:space="preserve">Deaf </w:t>
      </w:r>
      <w:r w:rsidR="00E217B6" w:rsidRPr="001207E1">
        <w:rPr>
          <w:b/>
          <w:sz w:val="24"/>
          <w:szCs w:val="24"/>
        </w:rPr>
        <w:t>c</w:t>
      </w:r>
      <w:r w:rsidRPr="001207E1">
        <w:rPr>
          <w:b/>
          <w:sz w:val="24"/>
          <w:szCs w:val="24"/>
        </w:rPr>
        <w:t>ulture:</w:t>
      </w:r>
      <w:r w:rsidRPr="001207E1">
        <w:rPr>
          <w:sz w:val="24"/>
          <w:szCs w:val="24"/>
        </w:rPr>
        <w:t xml:space="preserve"> A set of values, behaviours, and traditions belonging to the deaf</w:t>
      </w:r>
      <w:r w:rsidR="00E217B6" w:rsidRPr="001207E1">
        <w:rPr>
          <w:sz w:val="24"/>
          <w:szCs w:val="24"/>
        </w:rPr>
        <w:t xml:space="preserve"> community</w:t>
      </w:r>
      <w:r w:rsidRPr="001207E1">
        <w:rPr>
          <w:sz w:val="24"/>
          <w:szCs w:val="24"/>
        </w:rPr>
        <w:t xml:space="preserve"> and </w:t>
      </w:r>
      <w:r w:rsidR="00E217B6" w:rsidRPr="001207E1">
        <w:rPr>
          <w:sz w:val="24"/>
          <w:szCs w:val="24"/>
        </w:rPr>
        <w:t xml:space="preserve">its </w:t>
      </w:r>
      <w:r w:rsidRPr="001207E1">
        <w:rPr>
          <w:sz w:val="24"/>
          <w:szCs w:val="24"/>
        </w:rPr>
        <w:t>close allies. British Deaf culture centres on the use of BSL and identification and unity with other people who are deaf.</w:t>
      </w:r>
    </w:p>
    <w:p w14:paraId="6938E98A" w14:textId="77777777" w:rsidR="008F21C3" w:rsidRPr="001207E1" w:rsidRDefault="009661D4">
      <w:pPr>
        <w:spacing w:before="240" w:after="240"/>
        <w:rPr>
          <w:sz w:val="24"/>
          <w:szCs w:val="24"/>
        </w:rPr>
      </w:pPr>
      <w:r w:rsidRPr="001207E1">
        <w:rPr>
          <w:b/>
          <w:sz w:val="24"/>
          <w:szCs w:val="24"/>
        </w:rPr>
        <w:lastRenderedPageBreak/>
        <w:t>Disability:</w:t>
      </w:r>
      <w:r w:rsidRPr="001207E1">
        <w:rPr>
          <w:sz w:val="24"/>
          <w:szCs w:val="24"/>
        </w:rPr>
        <w:t xml:space="preserve"> The loss or limitation of opportunities to take part in society on an equal level with others due to social and environmental barriers.</w:t>
      </w:r>
    </w:p>
    <w:p w14:paraId="47643A89" w14:textId="77777777" w:rsidR="008F21C3" w:rsidRPr="001207E1" w:rsidRDefault="009661D4">
      <w:pPr>
        <w:spacing w:before="240" w:after="240"/>
        <w:rPr>
          <w:b/>
          <w:sz w:val="24"/>
          <w:szCs w:val="24"/>
        </w:rPr>
      </w:pPr>
      <w:r w:rsidRPr="001207E1">
        <w:rPr>
          <w:b/>
          <w:sz w:val="24"/>
          <w:szCs w:val="24"/>
        </w:rPr>
        <w:t xml:space="preserve">Equality: </w:t>
      </w:r>
      <w:r w:rsidRPr="001207E1">
        <w:rPr>
          <w:sz w:val="24"/>
          <w:szCs w:val="24"/>
        </w:rPr>
        <w:t>The state of being equal, especially in status, rights, or opportunities. This also means being able to provide equal experiences and opportunities to customers and staff alike.</w:t>
      </w:r>
    </w:p>
    <w:p w14:paraId="6B2666B8" w14:textId="77777777" w:rsidR="008F21C3" w:rsidRPr="001207E1" w:rsidRDefault="009661D4">
      <w:pPr>
        <w:spacing w:before="240" w:after="240"/>
        <w:rPr>
          <w:sz w:val="24"/>
          <w:szCs w:val="24"/>
        </w:rPr>
      </w:pPr>
      <w:r w:rsidRPr="001207E1">
        <w:rPr>
          <w:b/>
          <w:sz w:val="24"/>
          <w:szCs w:val="24"/>
        </w:rPr>
        <w:t>The Equality Act (2010):</w:t>
      </w:r>
      <w:r w:rsidRPr="001207E1">
        <w:rPr>
          <w:sz w:val="24"/>
          <w:szCs w:val="24"/>
        </w:rPr>
        <w:t xml:space="preserve"> The Equality Act streamlines over 100 separate pieces of legislation to provide a legal framework that protects the rights of individuals and groups in order to advance equality of opportunity for all. It has made unjust treatment or discrimination illegal, if it is based upon one or more of nine protected characteristics: age, sex, disability, race, religion or belief, sexual orientation, marriage and civil partnership, pregnancy and maternity, and gender reassignment.</w:t>
      </w:r>
    </w:p>
    <w:p w14:paraId="3B3F8F97" w14:textId="478A96FA" w:rsidR="008F21C3" w:rsidRPr="001207E1" w:rsidRDefault="009661D4">
      <w:pPr>
        <w:spacing w:before="240" w:after="240"/>
        <w:rPr>
          <w:sz w:val="24"/>
          <w:szCs w:val="24"/>
        </w:rPr>
      </w:pPr>
      <w:r w:rsidRPr="001207E1">
        <w:rPr>
          <w:b/>
          <w:sz w:val="24"/>
          <w:szCs w:val="24"/>
        </w:rPr>
        <w:t xml:space="preserve">Hearing </w:t>
      </w:r>
      <w:r w:rsidR="00E217B6" w:rsidRPr="001207E1">
        <w:rPr>
          <w:b/>
          <w:sz w:val="24"/>
          <w:szCs w:val="24"/>
        </w:rPr>
        <w:t>a</w:t>
      </w:r>
      <w:r w:rsidRPr="001207E1">
        <w:rPr>
          <w:b/>
          <w:sz w:val="24"/>
          <w:szCs w:val="24"/>
        </w:rPr>
        <w:t>id:</w:t>
      </w:r>
      <w:r w:rsidRPr="001207E1">
        <w:rPr>
          <w:sz w:val="24"/>
          <w:szCs w:val="24"/>
        </w:rPr>
        <w:t xml:space="preserve"> A hearing aid consists of a receiver and amplifier of sound</w:t>
      </w:r>
      <w:r w:rsidR="00FD1E8E" w:rsidRPr="001207E1">
        <w:rPr>
          <w:sz w:val="24"/>
          <w:szCs w:val="24"/>
        </w:rPr>
        <w:t>, and amplifies sounds within an environment to aid the hearing of its user</w:t>
      </w:r>
      <w:r w:rsidRPr="001207E1">
        <w:rPr>
          <w:sz w:val="24"/>
          <w:szCs w:val="24"/>
        </w:rPr>
        <w:t>.</w:t>
      </w:r>
      <w:r w:rsidR="00FD1E8E" w:rsidRPr="001207E1">
        <w:rPr>
          <w:sz w:val="24"/>
          <w:szCs w:val="24"/>
        </w:rPr>
        <w:t xml:space="preserve"> A </w:t>
      </w:r>
      <w:r w:rsidRPr="001207E1">
        <w:rPr>
          <w:sz w:val="24"/>
          <w:szCs w:val="24"/>
        </w:rPr>
        <w:t xml:space="preserve">hearing aid does not sort, process, or discriminate among sounds. Because someone is wearing a hearing aid it does not mean that the person can hear normally. Hearing aids do not correct hearing, </w:t>
      </w:r>
      <w:r w:rsidR="00E217B6" w:rsidRPr="001207E1">
        <w:rPr>
          <w:sz w:val="24"/>
          <w:szCs w:val="24"/>
        </w:rPr>
        <w:t xml:space="preserve">and </w:t>
      </w:r>
      <w:r w:rsidRPr="001207E1">
        <w:rPr>
          <w:sz w:val="24"/>
          <w:szCs w:val="24"/>
        </w:rPr>
        <w:t>only amplify already distorted hearing.</w:t>
      </w:r>
    </w:p>
    <w:p w14:paraId="10745951" w14:textId="77777777" w:rsidR="008F21C3" w:rsidRPr="001207E1" w:rsidRDefault="009661D4">
      <w:pPr>
        <w:spacing w:before="240" w:after="240"/>
        <w:rPr>
          <w:sz w:val="24"/>
          <w:szCs w:val="24"/>
        </w:rPr>
      </w:pPr>
      <w:r w:rsidRPr="001207E1">
        <w:rPr>
          <w:b/>
          <w:sz w:val="24"/>
          <w:szCs w:val="24"/>
        </w:rPr>
        <w:t>Impairment:</w:t>
      </w:r>
      <w:r w:rsidRPr="001207E1">
        <w:rPr>
          <w:sz w:val="24"/>
          <w:szCs w:val="24"/>
        </w:rPr>
        <w:t xml:space="preserve"> An injury, illness, or congenital condition that causes or is likely to cause a loss or difference of physiological or psychological function.</w:t>
      </w:r>
    </w:p>
    <w:p w14:paraId="7F91BE64" w14:textId="4665436E" w:rsidR="00E217B6" w:rsidRPr="001207E1" w:rsidRDefault="009661D4" w:rsidP="00BD4993">
      <w:pPr>
        <w:spacing w:before="240" w:after="240"/>
        <w:rPr>
          <w:sz w:val="24"/>
          <w:szCs w:val="24"/>
        </w:rPr>
      </w:pPr>
      <w:r w:rsidRPr="001207E1">
        <w:rPr>
          <w:b/>
          <w:sz w:val="24"/>
          <w:szCs w:val="24"/>
        </w:rPr>
        <w:t xml:space="preserve">Inclusive </w:t>
      </w:r>
      <w:r w:rsidR="00E217B6" w:rsidRPr="001207E1">
        <w:rPr>
          <w:b/>
          <w:sz w:val="24"/>
          <w:szCs w:val="24"/>
        </w:rPr>
        <w:t>D</w:t>
      </w:r>
      <w:r w:rsidRPr="001207E1">
        <w:rPr>
          <w:b/>
          <w:sz w:val="24"/>
          <w:szCs w:val="24"/>
        </w:rPr>
        <w:t xml:space="preserve">esign: </w:t>
      </w:r>
      <w:r w:rsidR="00BD4993" w:rsidRPr="001207E1">
        <w:rPr>
          <w:sz w:val="24"/>
          <w:szCs w:val="24"/>
        </w:rPr>
        <w:t>approach to the design of the environment, including buildings and their surrounding spaces, and managed and natural landscapes, to ensure that they can be accessed and used by everyone.</w:t>
      </w:r>
    </w:p>
    <w:p w14:paraId="5D38955F" w14:textId="7AA3F8EE" w:rsidR="008F21C3" w:rsidRPr="001207E1" w:rsidRDefault="009661D4">
      <w:pPr>
        <w:spacing w:before="240" w:after="240"/>
        <w:rPr>
          <w:sz w:val="24"/>
          <w:szCs w:val="24"/>
        </w:rPr>
      </w:pPr>
      <w:r w:rsidRPr="001207E1">
        <w:rPr>
          <w:b/>
          <w:sz w:val="24"/>
          <w:szCs w:val="24"/>
        </w:rPr>
        <w:t xml:space="preserve">Inclusivity: </w:t>
      </w:r>
      <w:r w:rsidRPr="001207E1">
        <w:rPr>
          <w:sz w:val="24"/>
          <w:szCs w:val="24"/>
        </w:rPr>
        <w:t>The practice or policy of including people who might otherwise be excluded or marginalised, such as disabled people and members of minority groups.</w:t>
      </w:r>
    </w:p>
    <w:p w14:paraId="5EC738EC" w14:textId="77777777" w:rsidR="008F21C3" w:rsidRPr="001207E1" w:rsidRDefault="009661D4">
      <w:pPr>
        <w:spacing w:before="240" w:after="240"/>
        <w:rPr>
          <w:sz w:val="24"/>
          <w:szCs w:val="24"/>
        </w:rPr>
      </w:pPr>
      <w:r w:rsidRPr="001207E1">
        <w:rPr>
          <w:b/>
          <w:sz w:val="24"/>
          <w:szCs w:val="24"/>
        </w:rPr>
        <w:t>Light Reflectance Value (LRV):</w:t>
      </w:r>
      <w:r w:rsidRPr="001207E1">
        <w:rPr>
          <w:sz w:val="24"/>
          <w:szCs w:val="24"/>
        </w:rPr>
        <w:t xml:space="preserve"> Total quantity of visible light reflected by a surface at all wavelengths and directions when illuminated by a light source. The expressed difference between adjacent LRVs can aid those with visual impairments.</w:t>
      </w:r>
    </w:p>
    <w:p w14:paraId="1BDFA6A7" w14:textId="77777777" w:rsidR="008F21C3" w:rsidRPr="001207E1" w:rsidRDefault="009661D4">
      <w:pPr>
        <w:spacing w:before="240" w:after="240"/>
        <w:rPr>
          <w:sz w:val="24"/>
          <w:szCs w:val="24"/>
        </w:rPr>
      </w:pPr>
      <w:r w:rsidRPr="001207E1">
        <w:rPr>
          <w:b/>
          <w:sz w:val="24"/>
          <w:szCs w:val="24"/>
        </w:rPr>
        <w:lastRenderedPageBreak/>
        <w:t>Manifestation:</w:t>
      </w:r>
      <w:r w:rsidRPr="001207E1">
        <w:rPr>
          <w:sz w:val="24"/>
          <w:szCs w:val="24"/>
        </w:rPr>
        <w:t xml:space="preserve"> Permanent markings or features within areas with transparent glass, glazed walls, screens or doors, which help to prevent collisions by making the glazing more visible.</w:t>
      </w:r>
    </w:p>
    <w:p w14:paraId="18809022" w14:textId="09019A14" w:rsidR="00605B79" w:rsidRPr="001207E1" w:rsidRDefault="00605B79">
      <w:pPr>
        <w:spacing w:before="240" w:after="240"/>
        <w:rPr>
          <w:b/>
          <w:bCs/>
          <w:sz w:val="24"/>
          <w:szCs w:val="24"/>
        </w:rPr>
      </w:pPr>
      <w:r w:rsidRPr="001207E1">
        <w:rPr>
          <w:b/>
          <w:bCs/>
          <w:sz w:val="24"/>
          <w:szCs w:val="24"/>
        </w:rPr>
        <w:t>Neurodiversity:</w:t>
      </w:r>
      <w:r w:rsidR="00FD1E8E" w:rsidRPr="001207E1">
        <w:rPr>
          <w:b/>
          <w:bCs/>
          <w:sz w:val="24"/>
          <w:szCs w:val="24"/>
        </w:rPr>
        <w:t xml:space="preserve"> </w:t>
      </w:r>
      <w:r w:rsidR="00FD1E8E" w:rsidRPr="001207E1">
        <w:rPr>
          <w:sz w:val="24"/>
          <w:szCs w:val="24"/>
          <w:lang w:val="en-GB"/>
        </w:rPr>
        <w:t>All types of ways humans think, move, process and act.</w:t>
      </w:r>
    </w:p>
    <w:p w14:paraId="555D8ED0" w14:textId="07752598" w:rsidR="00605B79" w:rsidRPr="001207E1" w:rsidRDefault="00605B79">
      <w:pPr>
        <w:spacing w:before="240" w:after="240"/>
        <w:rPr>
          <w:sz w:val="24"/>
          <w:szCs w:val="24"/>
          <w:lang w:val="en-GB"/>
        </w:rPr>
      </w:pPr>
      <w:r w:rsidRPr="001207E1">
        <w:rPr>
          <w:b/>
          <w:bCs/>
          <w:sz w:val="24"/>
          <w:szCs w:val="24"/>
        </w:rPr>
        <w:t>Neurodivergent:</w:t>
      </w:r>
      <w:r w:rsidR="00FD1E8E" w:rsidRPr="001207E1">
        <w:rPr>
          <w:b/>
          <w:bCs/>
          <w:sz w:val="24"/>
          <w:szCs w:val="24"/>
        </w:rPr>
        <w:t xml:space="preserve"> </w:t>
      </w:r>
      <w:r w:rsidR="00FD1E8E" w:rsidRPr="001207E1">
        <w:rPr>
          <w:sz w:val="24"/>
          <w:szCs w:val="24"/>
          <w:lang w:val="en-GB"/>
        </w:rPr>
        <w:t>brain cognitive profile that functions in ways that diverge significantly from the dominant societal standards (i.e. neurotypical).</w:t>
      </w:r>
    </w:p>
    <w:p w14:paraId="756F35FE" w14:textId="6B831B5F" w:rsidR="00FD1E8E" w:rsidRPr="001207E1" w:rsidRDefault="00FD1E8E">
      <w:pPr>
        <w:spacing w:before="240" w:after="240"/>
        <w:rPr>
          <w:sz w:val="24"/>
          <w:szCs w:val="24"/>
        </w:rPr>
      </w:pPr>
      <w:r w:rsidRPr="001207E1">
        <w:rPr>
          <w:b/>
          <w:bCs/>
          <w:sz w:val="24"/>
          <w:szCs w:val="24"/>
        </w:rPr>
        <w:t xml:space="preserve">Neurotypical: </w:t>
      </w:r>
      <w:r w:rsidRPr="001207E1">
        <w:rPr>
          <w:sz w:val="24"/>
          <w:szCs w:val="24"/>
          <w:lang w:val="en-GB"/>
        </w:rPr>
        <w:t>Dominant types of neurocognitive function.</w:t>
      </w:r>
    </w:p>
    <w:p w14:paraId="6E09243D" w14:textId="4020A88C" w:rsidR="008F21C3" w:rsidRPr="001207E1" w:rsidRDefault="009661D4">
      <w:pPr>
        <w:spacing w:before="240" w:after="240"/>
        <w:rPr>
          <w:sz w:val="24"/>
          <w:szCs w:val="24"/>
        </w:rPr>
      </w:pPr>
      <w:r w:rsidRPr="001207E1">
        <w:rPr>
          <w:b/>
          <w:sz w:val="24"/>
          <w:szCs w:val="24"/>
        </w:rPr>
        <w:t xml:space="preserve">Quiet </w:t>
      </w:r>
      <w:r w:rsidR="00E217B6" w:rsidRPr="001207E1">
        <w:rPr>
          <w:b/>
          <w:sz w:val="24"/>
          <w:szCs w:val="24"/>
        </w:rPr>
        <w:t>s</w:t>
      </w:r>
      <w:r w:rsidRPr="001207E1">
        <w:rPr>
          <w:b/>
          <w:sz w:val="24"/>
          <w:szCs w:val="24"/>
        </w:rPr>
        <w:t xml:space="preserve">pace: </w:t>
      </w:r>
      <w:r w:rsidRPr="001207E1">
        <w:rPr>
          <w:sz w:val="24"/>
          <w:szCs w:val="24"/>
        </w:rPr>
        <w:t>This is a dedicated space or room where sensory stimulation can be reduced in an environment which is often less visually, audibly and socially ‘busy’. Colour palettes are often neutral, soft furnishings are regularly provided, and users may have the opportunity to engage with items or activities aimed at regulating their arousal state.</w:t>
      </w:r>
    </w:p>
    <w:p w14:paraId="6FC0349D" w14:textId="4A2B09F9" w:rsidR="008F21C3" w:rsidRPr="001207E1" w:rsidRDefault="009661D4">
      <w:pPr>
        <w:spacing w:before="240" w:after="240"/>
        <w:rPr>
          <w:sz w:val="24"/>
          <w:szCs w:val="24"/>
        </w:rPr>
      </w:pPr>
      <w:r w:rsidRPr="001207E1">
        <w:rPr>
          <w:b/>
          <w:sz w:val="24"/>
          <w:szCs w:val="24"/>
        </w:rPr>
        <w:t xml:space="preserve">Screen </w:t>
      </w:r>
      <w:r w:rsidR="00E217B6" w:rsidRPr="001207E1">
        <w:rPr>
          <w:b/>
          <w:sz w:val="24"/>
          <w:szCs w:val="24"/>
        </w:rPr>
        <w:t>r</w:t>
      </w:r>
      <w:r w:rsidRPr="001207E1">
        <w:rPr>
          <w:b/>
          <w:sz w:val="24"/>
          <w:szCs w:val="24"/>
        </w:rPr>
        <w:t>eader:</w:t>
      </w:r>
      <w:r w:rsidRPr="001207E1">
        <w:rPr>
          <w:sz w:val="24"/>
          <w:szCs w:val="24"/>
        </w:rPr>
        <w:t xml:space="preserve"> Software used to echo text on a computer screen to audio output, often used by people who are blind, with visual impairments or with learning disabilities.</w:t>
      </w:r>
    </w:p>
    <w:p w14:paraId="5CA022B3" w14:textId="26D7AC20" w:rsidR="00BB55E0" w:rsidRPr="001207E1" w:rsidRDefault="00BB55E0">
      <w:pPr>
        <w:spacing w:before="240" w:after="240"/>
        <w:rPr>
          <w:sz w:val="24"/>
          <w:szCs w:val="24"/>
        </w:rPr>
      </w:pPr>
      <w:r w:rsidRPr="001207E1">
        <w:rPr>
          <w:b/>
          <w:bCs/>
          <w:sz w:val="24"/>
          <w:szCs w:val="24"/>
        </w:rPr>
        <w:t>Sensory room</w:t>
      </w:r>
      <w:r w:rsidRPr="001207E1">
        <w:rPr>
          <w:sz w:val="24"/>
          <w:szCs w:val="24"/>
        </w:rPr>
        <w:t xml:space="preserve">: A sensory room is a dedicated space that contains sensory </w:t>
      </w:r>
      <w:r w:rsidR="00605B79" w:rsidRPr="001207E1">
        <w:rPr>
          <w:sz w:val="24"/>
          <w:szCs w:val="24"/>
        </w:rPr>
        <w:t xml:space="preserve">stimulating </w:t>
      </w:r>
      <w:r w:rsidRPr="001207E1">
        <w:rPr>
          <w:sz w:val="24"/>
          <w:szCs w:val="24"/>
        </w:rPr>
        <w:t>equipment. It should be an adaptive and flexible space to give the user autonomy to change elements of the environment, depending on their requirements and preferences.</w:t>
      </w:r>
    </w:p>
    <w:p w14:paraId="3BAF6000" w14:textId="01176173" w:rsidR="008F21C3" w:rsidRPr="001207E1" w:rsidRDefault="009661D4">
      <w:pPr>
        <w:spacing w:before="240" w:after="240"/>
        <w:rPr>
          <w:sz w:val="24"/>
          <w:szCs w:val="24"/>
        </w:rPr>
      </w:pPr>
      <w:r w:rsidRPr="001207E1">
        <w:rPr>
          <w:b/>
          <w:sz w:val="24"/>
          <w:szCs w:val="24"/>
        </w:rPr>
        <w:t xml:space="preserve">Sighted </w:t>
      </w:r>
      <w:r w:rsidR="00E217B6" w:rsidRPr="001207E1">
        <w:rPr>
          <w:b/>
          <w:sz w:val="24"/>
          <w:szCs w:val="24"/>
        </w:rPr>
        <w:t>g</w:t>
      </w:r>
      <w:r w:rsidRPr="001207E1">
        <w:rPr>
          <w:b/>
          <w:sz w:val="24"/>
          <w:szCs w:val="24"/>
        </w:rPr>
        <w:t>uide:</w:t>
      </w:r>
      <w:r w:rsidRPr="001207E1">
        <w:rPr>
          <w:sz w:val="24"/>
          <w:szCs w:val="24"/>
        </w:rPr>
        <w:t xml:space="preserve"> A sighted guide is a</w:t>
      </w:r>
      <w:r w:rsidR="00605B79" w:rsidRPr="001207E1">
        <w:rPr>
          <w:sz w:val="24"/>
          <w:szCs w:val="24"/>
        </w:rPr>
        <w:t xml:space="preserve"> trained</w:t>
      </w:r>
      <w:r w:rsidRPr="001207E1">
        <w:rPr>
          <w:sz w:val="24"/>
          <w:szCs w:val="24"/>
        </w:rPr>
        <w:t xml:space="preserve"> person who physically assists an individual who is blind</w:t>
      </w:r>
      <w:r w:rsidR="00605B79" w:rsidRPr="001207E1">
        <w:rPr>
          <w:sz w:val="24"/>
          <w:szCs w:val="24"/>
        </w:rPr>
        <w:t xml:space="preserve"> or partially sighted</w:t>
      </w:r>
      <w:r w:rsidRPr="001207E1">
        <w:rPr>
          <w:sz w:val="24"/>
          <w:szCs w:val="24"/>
        </w:rPr>
        <w:t>, only when that person accepts assistance.</w:t>
      </w:r>
    </w:p>
    <w:p w14:paraId="5202A84E" w14:textId="77777777" w:rsidR="008F21C3" w:rsidRPr="001207E1" w:rsidRDefault="009661D4">
      <w:pPr>
        <w:spacing w:before="240" w:after="240"/>
        <w:rPr>
          <w:b/>
          <w:sz w:val="24"/>
          <w:szCs w:val="24"/>
        </w:rPr>
      </w:pPr>
      <w:r w:rsidRPr="001207E1">
        <w:rPr>
          <w:b/>
          <w:sz w:val="24"/>
          <w:szCs w:val="24"/>
        </w:rPr>
        <w:t>Social Model of Disability:</w:t>
      </w:r>
      <w:r w:rsidRPr="001207E1">
        <w:rPr>
          <w:sz w:val="24"/>
          <w:szCs w:val="24"/>
        </w:rPr>
        <w:t xml:space="preserve"> Recognises that people are disabled by barriers in society, not by their impairment or difference. Barriers can be physical, like buildings not having accessible toilets. Or they can be caused by people's attitudes to difference, like assuming disabled people can't do certain things. The social model helps us recognise barriers that make life harder for disabled people. Removing these barriers creates equality and offers disabled people more independence, choice and control.</w:t>
      </w:r>
    </w:p>
    <w:p w14:paraId="4B386744" w14:textId="3DDADC88" w:rsidR="008F21C3" w:rsidRPr="001207E1" w:rsidRDefault="009661D4">
      <w:pPr>
        <w:spacing w:before="240" w:after="240"/>
        <w:rPr>
          <w:sz w:val="24"/>
          <w:szCs w:val="24"/>
        </w:rPr>
      </w:pPr>
      <w:r w:rsidRPr="001207E1">
        <w:rPr>
          <w:b/>
          <w:sz w:val="24"/>
          <w:szCs w:val="24"/>
        </w:rPr>
        <w:lastRenderedPageBreak/>
        <w:t xml:space="preserve">Tactile </w:t>
      </w:r>
      <w:r w:rsidR="00E217B6" w:rsidRPr="001207E1">
        <w:rPr>
          <w:b/>
          <w:sz w:val="24"/>
          <w:szCs w:val="24"/>
        </w:rPr>
        <w:t>s</w:t>
      </w:r>
      <w:r w:rsidRPr="001207E1">
        <w:rPr>
          <w:b/>
          <w:sz w:val="24"/>
          <w:szCs w:val="24"/>
        </w:rPr>
        <w:t xml:space="preserve">ignage: </w:t>
      </w:r>
      <w:r w:rsidRPr="001207E1">
        <w:rPr>
          <w:sz w:val="24"/>
          <w:szCs w:val="24"/>
        </w:rPr>
        <w:t>Signs or labels with Braille, raised letters or textured patterns that can be read tactilely by visually impaired people.</w:t>
      </w:r>
    </w:p>
    <w:p w14:paraId="41B49277" w14:textId="23AAFCE3" w:rsidR="00605B79" w:rsidRPr="001207E1" w:rsidRDefault="00605B79">
      <w:pPr>
        <w:spacing w:before="240" w:after="240"/>
        <w:rPr>
          <w:sz w:val="24"/>
          <w:szCs w:val="24"/>
        </w:rPr>
      </w:pPr>
      <w:r w:rsidRPr="001207E1">
        <w:rPr>
          <w:b/>
          <w:bCs/>
          <w:sz w:val="24"/>
          <w:szCs w:val="24"/>
        </w:rPr>
        <w:t xml:space="preserve">Tactile </w:t>
      </w:r>
      <w:r w:rsidR="00591148" w:rsidRPr="001207E1">
        <w:rPr>
          <w:b/>
          <w:bCs/>
          <w:sz w:val="24"/>
          <w:szCs w:val="24"/>
        </w:rPr>
        <w:t>paving</w:t>
      </w:r>
      <w:r w:rsidRPr="001207E1">
        <w:rPr>
          <w:b/>
          <w:bCs/>
          <w:sz w:val="24"/>
          <w:szCs w:val="24"/>
        </w:rPr>
        <w:t>:</w:t>
      </w:r>
      <w:r w:rsidR="00591148" w:rsidRPr="001207E1">
        <w:rPr>
          <w:b/>
          <w:bCs/>
          <w:sz w:val="24"/>
          <w:szCs w:val="24"/>
        </w:rPr>
        <w:t xml:space="preserve"> </w:t>
      </w:r>
      <w:r w:rsidR="00591148" w:rsidRPr="001207E1">
        <w:rPr>
          <w:sz w:val="24"/>
          <w:szCs w:val="24"/>
        </w:rPr>
        <w:t>is a type of textured ground surface used in urban environments to assist those who are blind or partially sighted, in particular. Differing tactile patterns (such as blisters and lozenges) on the paving are used to convey distinct meanings and purposes to users, relating to both safety warnings and directional guidance.</w:t>
      </w:r>
    </w:p>
    <w:p w14:paraId="4DDE855A" w14:textId="77777777" w:rsidR="008F21C3" w:rsidRPr="001207E1" w:rsidRDefault="009661D4">
      <w:pPr>
        <w:spacing w:before="240" w:after="240"/>
        <w:rPr>
          <w:sz w:val="24"/>
          <w:szCs w:val="24"/>
        </w:rPr>
      </w:pPr>
      <w:r w:rsidRPr="001207E1">
        <w:rPr>
          <w:b/>
          <w:sz w:val="24"/>
          <w:szCs w:val="24"/>
        </w:rPr>
        <w:t>Universal Design:</w:t>
      </w:r>
      <w:r w:rsidRPr="001207E1">
        <w:rPr>
          <w:sz w:val="24"/>
          <w:szCs w:val="24"/>
        </w:rPr>
        <w:t xml:space="preserve"> is the natural evolution of Accessible Design, a design process that addresses the needs of disabled people. Universal Design goes further by taking into account the full range of human diversity, including physical, perceptual and cognitive abilities, as well as different body sizes and shapes. Everyone passes through childhood, temporary illness, injury and old age. By putting human diversity into context, Universal Design creates an environment easier for everyone to use.</w:t>
      </w:r>
    </w:p>
    <w:p w14:paraId="6CAEABE1" w14:textId="7F286027" w:rsidR="008F21C3" w:rsidRPr="001207E1" w:rsidRDefault="009661D4">
      <w:pPr>
        <w:spacing w:before="240" w:after="240"/>
        <w:rPr>
          <w:b/>
          <w:sz w:val="24"/>
          <w:szCs w:val="24"/>
        </w:rPr>
      </w:pPr>
      <w:r w:rsidRPr="001207E1">
        <w:rPr>
          <w:b/>
          <w:sz w:val="24"/>
          <w:szCs w:val="24"/>
        </w:rPr>
        <w:t xml:space="preserve">Visual </w:t>
      </w:r>
      <w:r w:rsidR="00E217B6" w:rsidRPr="001207E1">
        <w:rPr>
          <w:b/>
          <w:sz w:val="24"/>
          <w:szCs w:val="24"/>
        </w:rPr>
        <w:t>a</w:t>
      </w:r>
      <w:r w:rsidRPr="001207E1">
        <w:rPr>
          <w:b/>
          <w:sz w:val="24"/>
          <w:szCs w:val="24"/>
        </w:rPr>
        <w:t>larms:</w:t>
      </w:r>
      <w:r w:rsidRPr="001207E1">
        <w:rPr>
          <w:sz w:val="24"/>
          <w:szCs w:val="24"/>
        </w:rPr>
        <w:t xml:space="preserve"> A flashing light that is placed into a building or alarm system to enable those with hearing loss to be alerted in an emergency.</w:t>
      </w:r>
    </w:p>
    <w:p w14:paraId="0404BCF2" w14:textId="77D64235" w:rsidR="008F21C3" w:rsidRPr="001207E1" w:rsidRDefault="009661D4" w:rsidP="00BD4993">
      <w:pPr>
        <w:spacing w:before="240" w:after="240"/>
        <w:rPr>
          <w:sz w:val="24"/>
          <w:szCs w:val="24"/>
          <w:lang w:val="en-GB"/>
        </w:rPr>
      </w:pPr>
      <w:r w:rsidRPr="001207E1">
        <w:rPr>
          <w:b/>
          <w:sz w:val="24"/>
          <w:szCs w:val="24"/>
        </w:rPr>
        <w:t xml:space="preserve">Visual </w:t>
      </w:r>
      <w:r w:rsidR="00E217B6" w:rsidRPr="001207E1">
        <w:rPr>
          <w:b/>
          <w:sz w:val="24"/>
          <w:szCs w:val="24"/>
        </w:rPr>
        <w:t>c</w:t>
      </w:r>
      <w:r w:rsidRPr="001207E1">
        <w:rPr>
          <w:b/>
          <w:sz w:val="24"/>
          <w:szCs w:val="24"/>
        </w:rPr>
        <w:t>ontrast:</w:t>
      </w:r>
      <w:r w:rsidRPr="001207E1">
        <w:rPr>
          <w:sz w:val="24"/>
          <w:szCs w:val="24"/>
        </w:rPr>
        <w:t xml:space="preserve"> </w:t>
      </w:r>
      <w:r w:rsidR="00BD4993" w:rsidRPr="001207E1">
        <w:rPr>
          <w:sz w:val="24"/>
          <w:szCs w:val="24"/>
          <w:lang w:val="en-GB"/>
        </w:rPr>
        <w:t>perception of a difference visually between one surface or element of a building and another by reference to their light reflectance values (LRV).</w:t>
      </w:r>
    </w:p>
    <w:p w14:paraId="44D13A19" w14:textId="7028C200" w:rsidR="008F21C3" w:rsidRPr="001207E1" w:rsidRDefault="009661D4">
      <w:pPr>
        <w:spacing w:before="240" w:after="240"/>
        <w:rPr>
          <w:sz w:val="24"/>
          <w:szCs w:val="24"/>
        </w:rPr>
      </w:pPr>
      <w:r w:rsidRPr="001207E1">
        <w:rPr>
          <w:b/>
          <w:sz w:val="24"/>
          <w:szCs w:val="24"/>
        </w:rPr>
        <w:t>Wayfinding:</w:t>
      </w:r>
      <w:r w:rsidRPr="001207E1">
        <w:rPr>
          <w:sz w:val="24"/>
          <w:szCs w:val="24"/>
        </w:rPr>
        <w:t xml:space="preserve"> Means of ensuring that someone can find their way, avoid obstacles, and know when they have reached their destination</w:t>
      </w:r>
      <w:r w:rsidR="00605B79" w:rsidRPr="001207E1">
        <w:rPr>
          <w:sz w:val="24"/>
          <w:szCs w:val="24"/>
        </w:rPr>
        <w:t xml:space="preserve"> through signs, cues, landmarks and other means.</w:t>
      </w:r>
    </w:p>
    <w:p w14:paraId="29AEB50A" w14:textId="77777777" w:rsidR="008F21C3" w:rsidRPr="001207E1" w:rsidRDefault="009661D4">
      <w:pPr>
        <w:spacing w:before="240" w:after="240"/>
        <w:rPr>
          <w:sz w:val="24"/>
          <w:szCs w:val="24"/>
        </w:rPr>
      </w:pPr>
      <w:r w:rsidRPr="001207E1">
        <w:rPr>
          <w:b/>
          <w:sz w:val="24"/>
          <w:szCs w:val="24"/>
        </w:rPr>
        <w:t xml:space="preserve">WCAG: </w:t>
      </w:r>
      <w:r w:rsidRPr="001207E1">
        <w:rPr>
          <w:sz w:val="24"/>
          <w:szCs w:val="24"/>
        </w:rPr>
        <w:t>An acronym for Web Content Accessibility Guidelines, published by the Web Accessibility Initiative of the World Wide Web Consortium, the main international standards organisation for the Internet. Websites adhering to these guidelines are considered the most inclusive.</w:t>
      </w:r>
    </w:p>
    <w:p w14:paraId="7B3A4FBE" w14:textId="77777777" w:rsidR="00730781" w:rsidRPr="001207E1" w:rsidRDefault="00730781">
      <w:pPr>
        <w:spacing w:before="240" w:after="240"/>
        <w:rPr>
          <w:sz w:val="24"/>
          <w:szCs w:val="24"/>
        </w:rPr>
      </w:pPr>
    </w:p>
    <w:p w14:paraId="5CC1FB10" w14:textId="77777777" w:rsidR="00730781" w:rsidRPr="001207E1" w:rsidRDefault="00730781">
      <w:pPr>
        <w:spacing w:before="240" w:after="240"/>
        <w:rPr>
          <w:sz w:val="24"/>
          <w:szCs w:val="24"/>
        </w:rPr>
      </w:pPr>
    </w:p>
    <w:p w14:paraId="059ACC55" w14:textId="77777777" w:rsidR="00730781" w:rsidRPr="001207E1" w:rsidRDefault="00730781">
      <w:pPr>
        <w:spacing w:before="240" w:after="240"/>
        <w:rPr>
          <w:sz w:val="24"/>
          <w:szCs w:val="24"/>
        </w:rPr>
      </w:pPr>
    </w:p>
    <w:p w14:paraId="1B9A4231" w14:textId="77777777" w:rsidR="00730781" w:rsidRPr="001207E1" w:rsidRDefault="00730781">
      <w:pPr>
        <w:spacing w:before="240" w:after="240"/>
        <w:rPr>
          <w:sz w:val="24"/>
          <w:szCs w:val="24"/>
        </w:rPr>
      </w:pPr>
    </w:p>
    <w:p w14:paraId="3AAAC601" w14:textId="77777777" w:rsidR="00730781" w:rsidRPr="001207E1" w:rsidRDefault="00730781">
      <w:pPr>
        <w:spacing w:before="240" w:after="240"/>
        <w:rPr>
          <w:sz w:val="24"/>
          <w:szCs w:val="24"/>
        </w:rPr>
      </w:pPr>
    </w:p>
    <w:p w14:paraId="3B3670E2" w14:textId="77777777" w:rsidR="00730781" w:rsidRPr="001207E1" w:rsidRDefault="00730781">
      <w:pPr>
        <w:spacing w:before="240" w:after="240"/>
        <w:rPr>
          <w:sz w:val="24"/>
          <w:szCs w:val="24"/>
        </w:rPr>
      </w:pPr>
    </w:p>
    <w:p w14:paraId="26689541" w14:textId="77777777" w:rsidR="00730781" w:rsidRPr="001207E1" w:rsidRDefault="00730781">
      <w:pPr>
        <w:spacing w:before="240" w:after="240"/>
        <w:rPr>
          <w:sz w:val="24"/>
          <w:szCs w:val="24"/>
        </w:rPr>
      </w:pPr>
    </w:p>
    <w:p w14:paraId="52A210EE" w14:textId="77777777" w:rsidR="00730781" w:rsidRPr="001207E1" w:rsidRDefault="00730781">
      <w:pPr>
        <w:spacing w:before="240" w:after="240"/>
        <w:rPr>
          <w:sz w:val="24"/>
          <w:szCs w:val="24"/>
        </w:rPr>
      </w:pPr>
    </w:p>
    <w:p w14:paraId="25538BAC" w14:textId="77777777" w:rsidR="00730781" w:rsidRPr="001207E1" w:rsidRDefault="00730781">
      <w:pPr>
        <w:spacing w:before="240" w:after="240"/>
        <w:rPr>
          <w:sz w:val="24"/>
          <w:szCs w:val="24"/>
        </w:rPr>
      </w:pPr>
    </w:p>
    <w:p w14:paraId="64F8E63F" w14:textId="77777777" w:rsidR="00730781" w:rsidRPr="001207E1" w:rsidRDefault="00730781">
      <w:pPr>
        <w:spacing w:before="240" w:after="240"/>
        <w:rPr>
          <w:sz w:val="24"/>
          <w:szCs w:val="24"/>
        </w:rPr>
      </w:pPr>
    </w:p>
    <w:p w14:paraId="65723DFD" w14:textId="77777777" w:rsidR="00730781" w:rsidRPr="001207E1" w:rsidRDefault="00730781">
      <w:pPr>
        <w:spacing w:before="240" w:after="240"/>
        <w:rPr>
          <w:sz w:val="24"/>
          <w:szCs w:val="24"/>
        </w:rPr>
      </w:pPr>
    </w:p>
    <w:p w14:paraId="09F908E1" w14:textId="77777777" w:rsidR="00730781" w:rsidRPr="001207E1" w:rsidRDefault="00730781">
      <w:pPr>
        <w:spacing w:before="240" w:after="240"/>
        <w:rPr>
          <w:sz w:val="24"/>
          <w:szCs w:val="24"/>
        </w:rPr>
      </w:pPr>
    </w:p>
    <w:p w14:paraId="043AEE10" w14:textId="77777777" w:rsidR="00730781" w:rsidRPr="001207E1" w:rsidRDefault="00730781">
      <w:pPr>
        <w:spacing w:before="240" w:after="240"/>
        <w:rPr>
          <w:sz w:val="24"/>
          <w:szCs w:val="24"/>
        </w:rPr>
      </w:pPr>
    </w:p>
    <w:p w14:paraId="15C01EFA" w14:textId="77777777" w:rsidR="00730781" w:rsidRPr="001207E1" w:rsidRDefault="00730781">
      <w:pPr>
        <w:spacing w:before="240" w:after="240"/>
        <w:rPr>
          <w:sz w:val="24"/>
          <w:szCs w:val="24"/>
        </w:rPr>
      </w:pPr>
    </w:p>
    <w:p w14:paraId="4D5ED369" w14:textId="3912217E" w:rsidR="008F21C3" w:rsidRPr="001207E1" w:rsidRDefault="008F21C3" w:rsidP="00A046E5">
      <w:pPr>
        <w:rPr>
          <w:sz w:val="24"/>
          <w:szCs w:val="24"/>
        </w:rPr>
      </w:pPr>
    </w:p>
    <w:sectPr w:rsidR="008F21C3" w:rsidRPr="001207E1">
      <w:footerReference w:type="default" r:id="rId4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56B3" w14:textId="77777777" w:rsidR="00F54FE7" w:rsidRDefault="00F54FE7">
      <w:pPr>
        <w:spacing w:line="240" w:lineRule="auto"/>
      </w:pPr>
      <w:r>
        <w:separator/>
      </w:r>
    </w:p>
  </w:endnote>
  <w:endnote w:type="continuationSeparator" w:id="0">
    <w:p w14:paraId="2E6880FD" w14:textId="77777777" w:rsidR="00F54FE7" w:rsidRDefault="00F54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73D0" w14:textId="77777777" w:rsidR="008F21C3" w:rsidRDefault="009661D4">
    <w:pPr>
      <w:jc w:val="right"/>
    </w:pPr>
    <w:r>
      <w:fldChar w:fldCharType="begin"/>
    </w:r>
    <w:r>
      <w:instrText>PAGE</w:instrText>
    </w:r>
    <w:r>
      <w:fldChar w:fldCharType="separate"/>
    </w:r>
    <w:r w:rsidR="006B7E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2AD4" w14:textId="77777777" w:rsidR="00F54FE7" w:rsidRDefault="00F54FE7">
      <w:pPr>
        <w:spacing w:line="240" w:lineRule="auto"/>
      </w:pPr>
      <w:r>
        <w:separator/>
      </w:r>
    </w:p>
  </w:footnote>
  <w:footnote w:type="continuationSeparator" w:id="0">
    <w:p w14:paraId="7F059870" w14:textId="77777777" w:rsidR="00F54FE7" w:rsidRDefault="00F54F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87B23"/>
    <w:multiLevelType w:val="multilevel"/>
    <w:tmpl w:val="6CCAE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096051"/>
    <w:multiLevelType w:val="multilevel"/>
    <w:tmpl w:val="786A0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13065D"/>
    <w:multiLevelType w:val="multilevel"/>
    <w:tmpl w:val="86E46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6A09BA"/>
    <w:multiLevelType w:val="hybridMultilevel"/>
    <w:tmpl w:val="B8CA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A411D"/>
    <w:multiLevelType w:val="multilevel"/>
    <w:tmpl w:val="73FE6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EB1E9A"/>
    <w:multiLevelType w:val="multilevel"/>
    <w:tmpl w:val="482C4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60102F"/>
    <w:multiLevelType w:val="multilevel"/>
    <w:tmpl w:val="02746B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9C502E2"/>
    <w:multiLevelType w:val="hybridMultilevel"/>
    <w:tmpl w:val="A3BA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014191">
    <w:abstractNumId w:val="1"/>
  </w:num>
  <w:num w:numId="2" w16cid:durableId="1103376335">
    <w:abstractNumId w:val="2"/>
  </w:num>
  <w:num w:numId="3" w16cid:durableId="732314316">
    <w:abstractNumId w:val="4"/>
  </w:num>
  <w:num w:numId="4" w16cid:durableId="1386415879">
    <w:abstractNumId w:val="5"/>
  </w:num>
  <w:num w:numId="5" w16cid:durableId="1352221368">
    <w:abstractNumId w:val="6"/>
  </w:num>
  <w:num w:numId="6" w16cid:durableId="1572157411">
    <w:abstractNumId w:val="0"/>
  </w:num>
  <w:num w:numId="7" w16cid:durableId="17702866">
    <w:abstractNumId w:val="7"/>
  </w:num>
  <w:num w:numId="8" w16cid:durableId="2147234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C3"/>
    <w:rsid w:val="00000261"/>
    <w:rsid w:val="00007FED"/>
    <w:rsid w:val="00011BC1"/>
    <w:rsid w:val="000211FA"/>
    <w:rsid w:val="00024F0A"/>
    <w:rsid w:val="00030027"/>
    <w:rsid w:val="000315D2"/>
    <w:rsid w:val="00042359"/>
    <w:rsid w:val="00042A10"/>
    <w:rsid w:val="000556B0"/>
    <w:rsid w:val="000562DD"/>
    <w:rsid w:val="00063715"/>
    <w:rsid w:val="000640A1"/>
    <w:rsid w:val="000758CF"/>
    <w:rsid w:val="00077640"/>
    <w:rsid w:val="00077FE6"/>
    <w:rsid w:val="0008085E"/>
    <w:rsid w:val="000A5EDA"/>
    <w:rsid w:val="000B515F"/>
    <w:rsid w:val="000C09F0"/>
    <w:rsid w:val="000D1BE3"/>
    <w:rsid w:val="000E3BEE"/>
    <w:rsid w:val="000E777D"/>
    <w:rsid w:val="00100154"/>
    <w:rsid w:val="0010046A"/>
    <w:rsid w:val="00104129"/>
    <w:rsid w:val="00104FBD"/>
    <w:rsid w:val="00105439"/>
    <w:rsid w:val="001124F9"/>
    <w:rsid w:val="001168D6"/>
    <w:rsid w:val="001207E1"/>
    <w:rsid w:val="001236DA"/>
    <w:rsid w:val="00131C39"/>
    <w:rsid w:val="001324FA"/>
    <w:rsid w:val="00134EA4"/>
    <w:rsid w:val="00140238"/>
    <w:rsid w:val="00141A36"/>
    <w:rsid w:val="001438D1"/>
    <w:rsid w:val="0015562F"/>
    <w:rsid w:val="0016678B"/>
    <w:rsid w:val="0017696D"/>
    <w:rsid w:val="00183E59"/>
    <w:rsid w:val="00185D06"/>
    <w:rsid w:val="0018653E"/>
    <w:rsid w:val="001908BB"/>
    <w:rsid w:val="00193916"/>
    <w:rsid w:val="001B74E0"/>
    <w:rsid w:val="001B78A2"/>
    <w:rsid w:val="001C07DD"/>
    <w:rsid w:val="001D0E0B"/>
    <w:rsid w:val="001D340C"/>
    <w:rsid w:val="001F1BB1"/>
    <w:rsid w:val="001F30EF"/>
    <w:rsid w:val="001F5F6C"/>
    <w:rsid w:val="001F6DA1"/>
    <w:rsid w:val="0020010D"/>
    <w:rsid w:val="00203FA1"/>
    <w:rsid w:val="0021221B"/>
    <w:rsid w:val="0021463E"/>
    <w:rsid w:val="00220CBB"/>
    <w:rsid w:val="002229A2"/>
    <w:rsid w:val="0023423C"/>
    <w:rsid w:val="00234879"/>
    <w:rsid w:val="002410F3"/>
    <w:rsid w:val="00243085"/>
    <w:rsid w:val="0025337A"/>
    <w:rsid w:val="002569FA"/>
    <w:rsid w:val="0026564E"/>
    <w:rsid w:val="00270820"/>
    <w:rsid w:val="002740BA"/>
    <w:rsid w:val="00274E06"/>
    <w:rsid w:val="00277516"/>
    <w:rsid w:val="00282214"/>
    <w:rsid w:val="00284955"/>
    <w:rsid w:val="00287A5B"/>
    <w:rsid w:val="002910F0"/>
    <w:rsid w:val="00293225"/>
    <w:rsid w:val="00294E80"/>
    <w:rsid w:val="0029761E"/>
    <w:rsid w:val="002A0E2E"/>
    <w:rsid w:val="002B0D49"/>
    <w:rsid w:val="002B209A"/>
    <w:rsid w:val="002B21BC"/>
    <w:rsid w:val="002B6041"/>
    <w:rsid w:val="002C2E41"/>
    <w:rsid w:val="002C64FF"/>
    <w:rsid w:val="002D07E8"/>
    <w:rsid w:val="002D4BEC"/>
    <w:rsid w:val="002E4943"/>
    <w:rsid w:val="002E5A35"/>
    <w:rsid w:val="002F2B4B"/>
    <w:rsid w:val="00312264"/>
    <w:rsid w:val="00316239"/>
    <w:rsid w:val="0032529C"/>
    <w:rsid w:val="0032550C"/>
    <w:rsid w:val="00335704"/>
    <w:rsid w:val="00346FE3"/>
    <w:rsid w:val="00353F7E"/>
    <w:rsid w:val="00355141"/>
    <w:rsid w:val="0035545C"/>
    <w:rsid w:val="003706A9"/>
    <w:rsid w:val="00370C7F"/>
    <w:rsid w:val="0037450D"/>
    <w:rsid w:val="003844A5"/>
    <w:rsid w:val="00390091"/>
    <w:rsid w:val="0039303E"/>
    <w:rsid w:val="003947C8"/>
    <w:rsid w:val="00397835"/>
    <w:rsid w:val="003A1BD4"/>
    <w:rsid w:val="003B69ED"/>
    <w:rsid w:val="003C0F7E"/>
    <w:rsid w:val="003C54B3"/>
    <w:rsid w:val="003C69BD"/>
    <w:rsid w:val="003D0737"/>
    <w:rsid w:val="003D224B"/>
    <w:rsid w:val="003D27C3"/>
    <w:rsid w:val="003D5ECD"/>
    <w:rsid w:val="003D6A36"/>
    <w:rsid w:val="003D7285"/>
    <w:rsid w:val="003E366A"/>
    <w:rsid w:val="003F018E"/>
    <w:rsid w:val="003F1359"/>
    <w:rsid w:val="003F717C"/>
    <w:rsid w:val="00407DD9"/>
    <w:rsid w:val="00420580"/>
    <w:rsid w:val="00440788"/>
    <w:rsid w:val="00444DC8"/>
    <w:rsid w:val="00481CF7"/>
    <w:rsid w:val="00482CF8"/>
    <w:rsid w:val="00483861"/>
    <w:rsid w:val="00485326"/>
    <w:rsid w:val="004874AA"/>
    <w:rsid w:val="00497AB7"/>
    <w:rsid w:val="00497E34"/>
    <w:rsid w:val="004A01AF"/>
    <w:rsid w:val="004B46BC"/>
    <w:rsid w:val="004C5102"/>
    <w:rsid w:val="004C6B1E"/>
    <w:rsid w:val="004D0371"/>
    <w:rsid w:val="004D30DA"/>
    <w:rsid w:val="004E0C9C"/>
    <w:rsid w:val="004E0FC6"/>
    <w:rsid w:val="004E451A"/>
    <w:rsid w:val="004E5F62"/>
    <w:rsid w:val="004E6B9A"/>
    <w:rsid w:val="00500301"/>
    <w:rsid w:val="00510950"/>
    <w:rsid w:val="00511B9F"/>
    <w:rsid w:val="00522D0C"/>
    <w:rsid w:val="005274E3"/>
    <w:rsid w:val="0053068E"/>
    <w:rsid w:val="005307F3"/>
    <w:rsid w:val="00543FCE"/>
    <w:rsid w:val="0054613A"/>
    <w:rsid w:val="00546D74"/>
    <w:rsid w:val="00551446"/>
    <w:rsid w:val="00553612"/>
    <w:rsid w:val="00555DBE"/>
    <w:rsid w:val="00557BD4"/>
    <w:rsid w:val="00566AA1"/>
    <w:rsid w:val="005675D9"/>
    <w:rsid w:val="0057170F"/>
    <w:rsid w:val="0057446B"/>
    <w:rsid w:val="005807FF"/>
    <w:rsid w:val="005826E6"/>
    <w:rsid w:val="00591148"/>
    <w:rsid w:val="005912A3"/>
    <w:rsid w:val="00591A81"/>
    <w:rsid w:val="005A527E"/>
    <w:rsid w:val="005A7CE1"/>
    <w:rsid w:val="005C057A"/>
    <w:rsid w:val="005D0D16"/>
    <w:rsid w:val="005D4352"/>
    <w:rsid w:val="005D6B22"/>
    <w:rsid w:val="005D72BE"/>
    <w:rsid w:val="005E0185"/>
    <w:rsid w:val="005F22A9"/>
    <w:rsid w:val="005F5524"/>
    <w:rsid w:val="00603ECB"/>
    <w:rsid w:val="00605396"/>
    <w:rsid w:val="00605B79"/>
    <w:rsid w:val="006173AB"/>
    <w:rsid w:val="00620E7A"/>
    <w:rsid w:val="0062448A"/>
    <w:rsid w:val="00625AF1"/>
    <w:rsid w:val="00636F1B"/>
    <w:rsid w:val="00647831"/>
    <w:rsid w:val="00653564"/>
    <w:rsid w:val="00653F57"/>
    <w:rsid w:val="00655826"/>
    <w:rsid w:val="00657CDA"/>
    <w:rsid w:val="0066086B"/>
    <w:rsid w:val="006610C2"/>
    <w:rsid w:val="006623C0"/>
    <w:rsid w:val="00666C5A"/>
    <w:rsid w:val="00670333"/>
    <w:rsid w:val="00676D9E"/>
    <w:rsid w:val="006840AA"/>
    <w:rsid w:val="00687BCB"/>
    <w:rsid w:val="0069597D"/>
    <w:rsid w:val="006A0062"/>
    <w:rsid w:val="006A5CCD"/>
    <w:rsid w:val="006B2400"/>
    <w:rsid w:val="006B6CE9"/>
    <w:rsid w:val="006B7E28"/>
    <w:rsid w:val="006D1FC3"/>
    <w:rsid w:val="006D2803"/>
    <w:rsid w:val="006D2BDE"/>
    <w:rsid w:val="006E00CA"/>
    <w:rsid w:val="006E268C"/>
    <w:rsid w:val="006E390D"/>
    <w:rsid w:val="006E5952"/>
    <w:rsid w:val="006E5BCC"/>
    <w:rsid w:val="006E5D42"/>
    <w:rsid w:val="006F0834"/>
    <w:rsid w:val="007032A5"/>
    <w:rsid w:val="007051EB"/>
    <w:rsid w:val="00706DEE"/>
    <w:rsid w:val="0072208B"/>
    <w:rsid w:val="00724CFA"/>
    <w:rsid w:val="00730781"/>
    <w:rsid w:val="00734D21"/>
    <w:rsid w:val="00735726"/>
    <w:rsid w:val="00740607"/>
    <w:rsid w:val="00740CFE"/>
    <w:rsid w:val="00745426"/>
    <w:rsid w:val="007462D2"/>
    <w:rsid w:val="00747FB8"/>
    <w:rsid w:val="0075041F"/>
    <w:rsid w:val="00752184"/>
    <w:rsid w:val="007528C3"/>
    <w:rsid w:val="00762E32"/>
    <w:rsid w:val="00775E65"/>
    <w:rsid w:val="00782234"/>
    <w:rsid w:val="0078518C"/>
    <w:rsid w:val="007A270A"/>
    <w:rsid w:val="007A511F"/>
    <w:rsid w:val="007B1CE1"/>
    <w:rsid w:val="007B6908"/>
    <w:rsid w:val="007C021B"/>
    <w:rsid w:val="007C2774"/>
    <w:rsid w:val="007D4210"/>
    <w:rsid w:val="007E0103"/>
    <w:rsid w:val="007E6D10"/>
    <w:rsid w:val="007E6EE6"/>
    <w:rsid w:val="007F61BA"/>
    <w:rsid w:val="00805F65"/>
    <w:rsid w:val="00816CC8"/>
    <w:rsid w:val="00816E14"/>
    <w:rsid w:val="00830187"/>
    <w:rsid w:val="008360F9"/>
    <w:rsid w:val="00840868"/>
    <w:rsid w:val="008448C8"/>
    <w:rsid w:val="00850B27"/>
    <w:rsid w:val="008519AC"/>
    <w:rsid w:val="00855D8B"/>
    <w:rsid w:val="00860FB9"/>
    <w:rsid w:val="008674CC"/>
    <w:rsid w:val="00870EF4"/>
    <w:rsid w:val="008715AE"/>
    <w:rsid w:val="00872151"/>
    <w:rsid w:val="00874514"/>
    <w:rsid w:val="00877268"/>
    <w:rsid w:val="00885306"/>
    <w:rsid w:val="0088536D"/>
    <w:rsid w:val="00890B9F"/>
    <w:rsid w:val="008A11D7"/>
    <w:rsid w:val="008A1779"/>
    <w:rsid w:val="008A1F2A"/>
    <w:rsid w:val="008A4557"/>
    <w:rsid w:val="008A5A45"/>
    <w:rsid w:val="008B6A84"/>
    <w:rsid w:val="008C16A8"/>
    <w:rsid w:val="008E2E69"/>
    <w:rsid w:val="008E58D7"/>
    <w:rsid w:val="008E7A1B"/>
    <w:rsid w:val="008F21C3"/>
    <w:rsid w:val="008F6A27"/>
    <w:rsid w:val="008F74AB"/>
    <w:rsid w:val="008F7517"/>
    <w:rsid w:val="00907B3D"/>
    <w:rsid w:val="00910802"/>
    <w:rsid w:val="0091230C"/>
    <w:rsid w:val="00933AE4"/>
    <w:rsid w:val="00940EC5"/>
    <w:rsid w:val="009429DD"/>
    <w:rsid w:val="00944DAF"/>
    <w:rsid w:val="009457CB"/>
    <w:rsid w:val="00946A09"/>
    <w:rsid w:val="0095648F"/>
    <w:rsid w:val="00957BE0"/>
    <w:rsid w:val="009600E2"/>
    <w:rsid w:val="00960E6B"/>
    <w:rsid w:val="009661D4"/>
    <w:rsid w:val="00973C6E"/>
    <w:rsid w:val="009749DE"/>
    <w:rsid w:val="0097544C"/>
    <w:rsid w:val="00984912"/>
    <w:rsid w:val="00990A22"/>
    <w:rsid w:val="0099446F"/>
    <w:rsid w:val="00994E57"/>
    <w:rsid w:val="009950BE"/>
    <w:rsid w:val="009A01D9"/>
    <w:rsid w:val="009B7A43"/>
    <w:rsid w:val="009C2753"/>
    <w:rsid w:val="009C2E5A"/>
    <w:rsid w:val="009C380C"/>
    <w:rsid w:val="009C4EF5"/>
    <w:rsid w:val="009C644B"/>
    <w:rsid w:val="009C7063"/>
    <w:rsid w:val="009D2B0E"/>
    <w:rsid w:val="009E09E5"/>
    <w:rsid w:val="009F2A03"/>
    <w:rsid w:val="00A01A6F"/>
    <w:rsid w:val="00A028E8"/>
    <w:rsid w:val="00A046E5"/>
    <w:rsid w:val="00A14B83"/>
    <w:rsid w:val="00A214E2"/>
    <w:rsid w:val="00A301AB"/>
    <w:rsid w:val="00A66613"/>
    <w:rsid w:val="00A71E46"/>
    <w:rsid w:val="00A753F1"/>
    <w:rsid w:val="00A85FB3"/>
    <w:rsid w:val="00A90525"/>
    <w:rsid w:val="00A944F6"/>
    <w:rsid w:val="00AA1424"/>
    <w:rsid w:val="00AA3C2A"/>
    <w:rsid w:val="00AB212C"/>
    <w:rsid w:val="00AB2C16"/>
    <w:rsid w:val="00AB7E5B"/>
    <w:rsid w:val="00AC339D"/>
    <w:rsid w:val="00AC3C77"/>
    <w:rsid w:val="00AC46C5"/>
    <w:rsid w:val="00AF3B7A"/>
    <w:rsid w:val="00AF66EB"/>
    <w:rsid w:val="00AF6EF3"/>
    <w:rsid w:val="00B03DF1"/>
    <w:rsid w:val="00B05D44"/>
    <w:rsid w:val="00B15516"/>
    <w:rsid w:val="00B22FF0"/>
    <w:rsid w:val="00B30170"/>
    <w:rsid w:val="00B308FF"/>
    <w:rsid w:val="00B450E8"/>
    <w:rsid w:val="00B47C94"/>
    <w:rsid w:val="00B51AC6"/>
    <w:rsid w:val="00B61EA2"/>
    <w:rsid w:val="00B74732"/>
    <w:rsid w:val="00B80B64"/>
    <w:rsid w:val="00B81061"/>
    <w:rsid w:val="00B93A47"/>
    <w:rsid w:val="00BA301A"/>
    <w:rsid w:val="00BB34AB"/>
    <w:rsid w:val="00BB55E0"/>
    <w:rsid w:val="00BD4993"/>
    <w:rsid w:val="00BE2B9E"/>
    <w:rsid w:val="00BE2D2E"/>
    <w:rsid w:val="00BE794D"/>
    <w:rsid w:val="00BF3110"/>
    <w:rsid w:val="00BF4C14"/>
    <w:rsid w:val="00BF645E"/>
    <w:rsid w:val="00C02757"/>
    <w:rsid w:val="00C123AB"/>
    <w:rsid w:val="00C13B26"/>
    <w:rsid w:val="00C34BD8"/>
    <w:rsid w:val="00C36750"/>
    <w:rsid w:val="00C43EE7"/>
    <w:rsid w:val="00C54DC1"/>
    <w:rsid w:val="00C578D0"/>
    <w:rsid w:val="00C64D1B"/>
    <w:rsid w:val="00C7244D"/>
    <w:rsid w:val="00C76B67"/>
    <w:rsid w:val="00C772DA"/>
    <w:rsid w:val="00C82035"/>
    <w:rsid w:val="00C833A2"/>
    <w:rsid w:val="00C927B3"/>
    <w:rsid w:val="00CA02C3"/>
    <w:rsid w:val="00CA4785"/>
    <w:rsid w:val="00CA5139"/>
    <w:rsid w:val="00CA7803"/>
    <w:rsid w:val="00CB0529"/>
    <w:rsid w:val="00CC725B"/>
    <w:rsid w:val="00CD1FD5"/>
    <w:rsid w:val="00CE1A23"/>
    <w:rsid w:val="00CE6FD0"/>
    <w:rsid w:val="00CF1587"/>
    <w:rsid w:val="00D001DF"/>
    <w:rsid w:val="00D04959"/>
    <w:rsid w:val="00D1289B"/>
    <w:rsid w:val="00D15DE5"/>
    <w:rsid w:val="00D20A96"/>
    <w:rsid w:val="00D3221E"/>
    <w:rsid w:val="00D360C3"/>
    <w:rsid w:val="00D41409"/>
    <w:rsid w:val="00D45A03"/>
    <w:rsid w:val="00D5151F"/>
    <w:rsid w:val="00D6083A"/>
    <w:rsid w:val="00D64512"/>
    <w:rsid w:val="00D64C5D"/>
    <w:rsid w:val="00D65C92"/>
    <w:rsid w:val="00D74E45"/>
    <w:rsid w:val="00D7794C"/>
    <w:rsid w:val="00D83AB1"/>
    <w:rsid w:val="00D96E41"/>
    <w:rsid w:val="00DA25ED"/>
    <w:rsid w:val="00DA66C5"/>
    <w:rsid w:val="00DB559B"/>
    <w:rsid w:val="00DD5790"/>
    <w:rsid w:val="00DE492E"/>
    <w:rsid w:val="00E147E4"/>
    <w:rsid w:val="00E14B43"/>
    <w:rsid w:val="00E217B6"/>
    <w:rsid w:val="00E26E2E"/>
    <w:rsid w:val="00E279F5"/>
    <w:rsid w:val="00E27C5D"/>
    <w:rsid w:val="00E27FB6"/>
    <w:rsid w:val="00E322A0"/>
    <w:rsid w:val="00E34E98"/>
    <w:rsid w:val="00E4695D"/>
    <w:rsid w:val="00E47827"/>
    <w:rsid w:val="00E57668"/>
    <w:rsid w:val="00E60210"/>
    <w:rsid w:val="00E63391"/>
    <w:rsid w:val="00E76ABC"/>
    <w:rsid w:val="00E8265B"/>
    <w:rsid w:val="00E83231"/>
    <w:rsid w:val="00E84188"/>
    <w:rsid w:val="00E84A14"/>
    <w:rsid w:val="00E91516"/>
    <w:rsid w:val="00E94C0A"/>
    <w:rsid w:val="00E952DB"/>
    <w:rsid w:val="00EA1159"/>
    <w:rsid w:val="00EA591E"/>
    <w:rsid w:val="00EB1F7C"/>
    <w:rsid w:val="00EB2207"/>
    <w:rsid w:val="00EB5259"/>
    <w:rsid w:val="00EC1D95"/>
    <w:rsid w:val="00ED3BAA"/>
    <w:rsid w:val="00EE24CD"/>
    <w:rsid w:val="00EE2930"/>
    <w:rsid w:val="00EE2A9A"/>
    <w:rsid w:val="00EE5325"/>
    <w:rsid w:val="00EF041F"/>
    <w:rsid w:val="00EF373F"/>
    <w:rsid w:val="00EF5317"/>
    <w:rsid w:val="00F020A9"/>
    <w:rsid w:val="00F0306E"/>
    <w:rsid w:val="00F20F69"/>
    <w:rsid w:val="00F22EE3"/>
    <w:rsid w:val="00F23BD6"/>
    <w:rsid w:val="00F24800"/>
    <w:rsid w:val="00F24D82"/>
    <w:rsid w:val="00F26458"/>
    <w:rsid w:val="00F34297"/>
    <w:rsid w:val="00F40220"/>
    <w:rsid w:val="00F40981"/>
    <w:rsid w:val="00F45411"/>
    <w:rsid w:val="00F46014"/>
    <w:rsid w:val="00F50DBD"/>
    <w:rsid w:val="00F538B5"/>
    <w:rsid w:val="00F54A5A"/>
    <w:rsid w:val="00F54FE7"/>
    <w:rsid w:val="00F65DE1"/>
    <w:rsid w:val="00F65FA7"/>
    <w:rsid w:val="00F67E95"/>
    <w:rsid w:val="00F720A0"/>
    <w:rsid w:val="00F72F16"/>
    <w:rsid w:val="00F85D8C"/>
    <w:rsid w:val="00F87B75"/>
    <w:rsid w:val="00F9105A"/>
    <w:rsid w:val="00F914D9"/>
    <w:rsid w:val="00F96F49"/>
    <w:rsid w:val="00FA28D7"/>
    <w:rsid w:val="00FA3D8E"/>
    <w:rsid w:val="00FA5ED7"/>
    <w:rsid w:val="00FB140A"/>
    <w:rsid w:val="00FB3502"/>
    <w:rsid w:val="00FC129C"/>
    <w:rsid w:val="00FC634D"/>
    <w:rsid w:val="00FD1E8E"/>
    <w:rsid w:val="00FD4ED2"/>
    <w:rsid w:val="00FE170F"/>
    <w:rsid w:val="00FE1E36"/>
    <w:rsid w:val="00FF6B3C"/>
    <w:rsid w:val="00FF6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4823"/>
  <w15:docId w15:val="{1F50B7DF-BAE0-4FBA-8AAF-127B31DE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1207E1"/>
    <w:pPr>
      <w:keepNext/>
      <w:keepLines/>
      <w:spacing w:before="360" w:after="120"/>
      <w:outlineLvl w:val="1"/>
    </w:pPr>
    <w:rPr>
      <w:b/>
      <w:bCs/>
      <w:color w:val="C00000"/>
      <w:sz w:val="32"/>
      <w:szCs w:val="32"/>
    </w:rPr>
  </w:style>
  <w:style w:type="paragraph" w:styleId="Heading3">
    <w:name w:val="heading 3"/>
    <w:basedOn w:val="Normal"/>
    <w:next w:val="Normal"/>
    <w:uiPriority w:val="9"/>
    <w:unhideWhenUsed/>
    <w:qFormat/>
    <w:rsid w:val="001207E1"/>
    <w:pPr>
      <w:keepNext/>
      <w:keepLines/>
      <w:spacing w:before="320" w:after="80"/>
      <w:outlineLvl w:val="2"/>
    </w:pPr>
    <w:rPr>
      <w:b/>
      <w:bCs/>
      <w:color w:val="C00000"/>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66AA1"/>
    <w:rPr>
      <w:b/>
      <w:bCs/>
    </w:rPr>
  </w:style>
  <w:style w:type="character" w:customStyle="1" w:styleId="CommentSubjectChar">
    <w:name w:val="Comment Subject Char"/>
    <w:basedOn w:val="CommentTextChar"/>
    <w:link w:val="CommentSubject"/>
    <w:uiPriority w:val="99"/>
    <w:semiHidden/>
    <w:rsid w:val="00566AA1"/>
    <w:rPr>
      <w:b/>
      <w:bCs/>
      <w:sz w:val="20"/>
      <w:szCs w:val="20"/>
    </w:rPr>
  </w:style>
  <w:style w:type="paragraph" w:styleId="Revision">
    <w:name w:val="Revision"/>
    <w:hidden/>
    <w:uiPriority w:val="99"/>
    <w:semiHidden/>
    <w:rsid w:val="00D1289B"/>
    <w:pPr>
      <w:spacing w:line="240" w:lineRule="auto"/>
    </w:pPr>
  </w:style>
  <w:style w:type="character" w:styleId="Hyperlink">
    <w:name w:val="Hyperlink"/>
    <w:basedOn w:val="DefaultParagraphFont"/>
    <w:uiPriority w:val="99"/>
    <w:unhideWhenUsed/>
    <w:rsid w:val="003E366A"/>
    <w:rPr>
      <w:color w:val="0000FF" w:themeColor="hyperlink"/>
      <w:u w:val="single"/>
    </w:rPr>
  </w:style>
  <w:style w:type="character" w:styleId="UnresolvedMention">
    <w:name w:val="Unresolved Mention"/>
    <w:basedOn w:val="DefaultParagraphFont"/>
    <w:uiPriority w:val="99"/>
    <w:semiHidden/>
    <w:unhideWhenUsed/>
    <w:rsid w:val="003E366A"/>
    <w:rPr>
      <w:color w:val="605E5C"/>
      <w:shd w:val="clear" w:color="auto" w:fill="E1DFDD"/>
    </w:rPr>
  </w:style>
  <w:style w:type="paragraph" w:styleId="ListParagraph">
    <w:name w:val="List Paragraph"/>
    <w:basedOn w:val="Normal"/>
    <w:uiPriority w:val="34"/>
    <w:qFormat/>
    <w:rsid w:val="005F5524"/>
    <w:pPr>
      <w:ind w:left="720"/>
      <w:contextualSpacing/>
    </w:pPr>
  </w:style>
  <w:style w:type="character" w:styleId="FollowedHyperlink">
    <w:name w:val="FollowedHyperlink"/>
    <w:basedOn w:val="DefaultParagraphFont"/>
    <w:uiPriority w:val="99"/>
    <w:semiHidden/>
    <w:unhideWhenUsed/>
    <w:rsid w:val="002569FA"/>
    <w:rPr>
      <w:color w:val="800080" w:themeColor="followedHyperlink"/>
      <w:u w:val="single"/>
    </w:rPr>
  </w:style>
  <w:style w:type="paragraph" w:styleId="TOCHeading">
    <w:name w:val="TOC Heading"/>
    <w:basedOn w:val="Heading1"/>
    <w:next w:val="Normal"/>
    <w:uiPriority w:val="39"/>
    <w:unhideWhenUsed/>
    <w:qFormat/>
    <w:rsid w:val="002569FA"/>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2569FA"/>
    <w:pPr>
      <w:spacing w:after="100"/>
    </w:pPr>
  </w:style>
  <w:style w:type="paragraph" w:styleId="TOC2">
    <w:name w:val="toc 2"/>
    <w:basedOn w:val="Normal"/>
    <w:next w:val="Normal"/>
    <w:autoRedefine/>
    <w:uiPriority w:val="39"/>
    <w:unhideWhenUsed/>
    <w:rsid w:val="000C09F0"/>
    <w:pPr>
      <w:tabs>
        <w:tab w:val="right" w:leader="dot" w:pos="12950"/>
      </w:tabs>
      <w:spacing w:after="100"/>
      <w:ind w:left="220"/>
    </w:pPr>
    <w:rPr>
      <w:b/>
      <w:bCs/>
      <w:noProof/>
      <w:color w:val="C00000"/>
    </w:rPr>
  </w:style>
  <w:style w:type="paragraph" w:styleId="TOC3">
    <w:name w:val="toc 3"/>
    <w:basedOn w:val="Normal"/>
    <w:next w:val="Normal"/>
    <w:autoRedefine/>
    <w:uiPriority w:val="39"/>
    <w:unhideWhenUsed/>
    <w:rsid w:val="002569F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knowledge.bsigroup.com/products/fire-safety-in-the-design-management-and-use-of-buildings-code-of-practice?version=tracked" TargetMode="External"/><Relationship Id="rId18" Type="http://schemas.openxmlformats.org/officeDocument/2006/relationships/hyperlink" Target="https://www.bsigroup.com/en-GB/standards/pas-6463/" TargetMode="External"/><Relationship Id="rId26" Type="http://schemas.openxmlformats.org/officeDocument/2006/relationships/hyperlink" Target="https://www.visitbritain.org/business-advice/make-your-business-accessible-and-inclusive/visitengland-accessible-and-inclusive-6" TargetMode="External"/><Relationship Id="rId39" Type="http://schemas.openxmlformats.org/officeDocument/2006/relationships/hyperlink" Target="https://www.visitbritain.org/business-advice/make-your-business-accessible-and-inclusive/visitengland-accessible-and-inclusive-6" TargetMode="External"/><Relationship Id="rId21" Type="http://schemas.openxmlformats.org/officeDocument/2006/relationships/hyperlink" Target="https://www.sportengland.org/guidance-and-support/facilities-and-planning/design-and-cost-guidance/accessible-facilities" TargetMode="External"/><Relationship Id="rId34" Type="http://schemas.openxmlformats.org/officeDocument/2006/relationships/hyperlink" Target="https://www.visitbritain.org/business-advice/make-your-business-accessible-and-inclusive/visitengland-accessible-and-inclusive" TargetMode="External"/><Relationship Id="rId42" Type="http://schemas.openxmlformats.org/officeDocument/2006/relationships/hyperlink" Target="https://www.visitbritain.org/business-advice/make-your-business-accessible-and-inclusive/visitengland-accessible-and-inclusiv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dn.disabilityinnovation.com/uploads/documents/Inclusive-Design-Standards.pdf?v=1572970889" TargetMode="External"/><Relationship Id="rId29" Type="http://schemas.openxmlformats.org/officeDocument/2006/relationships/hyperlink" Target="https://www.visitbritain.org/business-advice/make-your-business-accessible-and-inclusive/visitengland-accessible-and-inclusiv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owledge.bsigroup.com/products/design-of-an-accessible-and-inclusive-built-environment-external-environment-code-of-practice?version=standard" TargetMode="External"/><Relationship Id="rId24" Type="http://schemas.openxmlformats.org/officeDocument/2006/relationships/hyperlink" Target="https://cae.org.uk/about-us/partners/inclusive-hotels-group/" TargetMode="External"/><Relationship Id="rId32" Type="http://schemas.openxmlformats.org/officeDocument/2006/relationships/hyperlink" Target="https://www.visitbritain.org/business-advice/make-your-business-accessible-and-inclusive/visitengland-accessible-and-inclusive-6" TargetMode="External"/><Relationship Id="rId37" Type="http://schemas.openxmlformats.org/officeDocument/2006/relationships/hyperlink" Target="https://www.visitbritain.org/business-advice/make-your-business-accessible-and-inclusive/visitengland-accessible-and-inclusive-0" TargetMode="External"/><Relationship Id="rId40" Type="http://schemas.openxmlformats.org/officeDocument/2006/relationships/hyperlink" Target="https://www.visitbritain.org/business-advice/make-your-business-accessible-and-inclusive/visitengland-accessible-and-inclusive-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publishing.service.gov.uk/media/61d32bb7d3bf7f1f72b5ffd2/inclusive-mobility-a-guide-to-best-practice-on-access-to-pedestrian-and-transport-infrastructure.pdf" TargetMode="External"/><Relationship Id="rId23" Type="http://schemas.openxmlformats.org/officeDocument/2006/relationships/hyperlink" Target="http://toiletmap.s3.eu-west-1.amazonaws.com/content/Changing%20Places%20a%20Practical%20Guide.pdf" TargetMode="External"/><Relationship Id="rId28" Type="http://schemas.openxmlformats.org/officeDocument/2006/relationships/hyperlink" Target="https://piddlepatch.com/" TargetMode="External"/><Relationship Id="rId36" Type="http://schemas.openxmlformats.org/officeDocument/2006/relationships/hyperlink" Target="https://www.pipa-play.org/" TargetMode="External"/><Relationship Id="rId10" Type="http://schemas.openxmlformats.org/officeDocument/2006/relationships/hyperlink" Target="https://assets.publishing.service.gov.uk/government/uploads/system/uploads/attachment_data/file/1124736/Approved_Document_B__fire_safety__volume_2_-_Buildings_other_than_dwellings__2019_edition_incorporating_2020_and_2022_amendments.pdf" TargetMode="External"/><Relationship Id="rId19" Type="http://schemas.openxmlformats.org/officeDocument/2006/relationships/hyperlink" Target="https://www.bsigroup.com/en-GB/standards/pas-1899/" TargetMode="External"/><Relationship Id="rId31" Type="http://schemas.openxmlformats.org/officeDocument/2006/relationships/hyperlink" Target="https://www.visitbritain.org/business-advice/make-your-business-accessible-and-inclusive/visitengland-accessible-and-inclusiv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media/60b0ea89d3bf7f43560e324a/Approved_Document_M_vol_2.pdf" TargetMode="External"/><Relationship Id="rId14" Type="http://schemas.openxmlformats.org/officeDocument/2006/relationships/hyperlink" Target="https://knowledge.bsigroup.com/products/safety-rules-for-the-construction-and-installation-of-lifts-particular-applications-for-passenger-and-goods-passenger-lift-accessibility-to-lifts-for-persons-including-persons-with-disability-2?version=standard" TargetMode="External"/><Relationship Id="rId22" Type="http://schemas.openxmlformats.org/officeDocument/2006/relationships/hyperlink" Target="https://www.pathsforall.org.uk/outdoor-accessibility-guidance" TargetMode="External"/><Relationship Id="rId27" Type="http://schemas.openxmlformats.org/officeDocument/2006/relationships/hyperlink" Target="https://www.visitbritain.org/business-advice/make-your-business-accessible-and-inclusive/visitengland-accessible-and-inclusive-6" TargetMode="External"/><Relationship Id="rId30" Type="http://schemas.openxmlformats.org/officeDocument/2006/relationships/hyperlink" Target="https://www.visitbritain.org/business-advice/make-your-business-accessible-and-inclusive/visitengland-accessible-and-inclusive-0" TargetMode="External"/><Relationship Id="rId35" Type="http://schemas.openxmlformats.org/officeDocument/2006/relationships/hyperlink" Target="https://www.visitbritain.org/business-advice/make-your-business-accessible-and-inclusive/visitengland-accessible-and-inclusive-6" TargetMode="External"/><Relationship Id="rId43" Type="http://schemas.openxmlformats.org/officeDocument/2006/relationships/hyperlink" Target="https://www.visitbritain.org/business-advice/make-your-business-accessible-and-inclusive/visitengland-accessible-and-inclusive-6" TargetMode="External"/><Relationship Id="rId8" Type="http://schemas.openxmlformats.org/officeDocument/2006/relationships/hyperlink" Target="https://www.legislation.gov.uk/ukpga/2010/15/contents" TargetMode="External"/><Relationship Id="rId3" Type="http://schemas.openxmlformats.org/officeDocument/2006/relationships/styles" Target="styles.xml"/><Relationship Id="rId12" Type="http://schemas.openxmlformats.org/officeDocument/2006/relationships/hyperlink" Target="https://knowledge.bsigroup.com/products/design-of-an-accessible-and-inclusive-built-environment-buildings-code-of-practice?version=standard" TargetMode="External"/><Relationship Id="rId17" Type="http://schemas.openxmlformats.org/officeDocument/2006/relationships/hyperlink" Target="https://signdesignsociety.co.uk/the-2nd-edition-sign-design-guide-will-be-published-soon/" TargetMode="External"/><Relationship Id="rId25" Type="http://schemas.openxmlformats.org/officeDocument/2006/relationships/hyperlink" Target="https://cae.org.uk/about-us/partners/inclusive-hotels-group/" TargetMode="External"/><Relationship Id="rId33" Type="http://schemas.openxmlformats.org/officeDocument/2006/relationships/hyperlink" Target="https://www.visitbritain.org/business-advice/make-your-business-accessible-and-inclusive/visitengland-accessible-and-inclusive-0" TargetMode="External"/><Relationship Id="rId38" Type="http://schemas.openxmlformats.org/officeDocument/2006/relationships/hyperlink" Target="https://www.visitbritain.org/business-advice/make-your-business-accessible-and-inclusive/visitengland-accessible-and-inclusive" TargetMode="External"/><Relationship Id="rId46" Type="http://schemas.openxmlformats.org/officeDocument/2006/relationships/theme" Target="theme/theme1.xml"/><Relationship Id="rId20" Type="http://schemas.openxmlformats.org/officeDocument/2006/relationships/hyperlink" Target="https://historicengland.org.uk/images-books/publications/easy-access-to-historic-buildings/" TargetMode="External"/><Relationship Id="rId41" Type="http://schemas.openxmlformats.org/officeDocument/2006/relationships/hyperlink" Target="https://www.visitbritain.org/business-advice/make-your-business-accessible-and-inclusive/visitengland-accessible-and-inclusiv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899C-2D62-4A42-BE95-1D7AEF40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64</Pages>
  <Words>17725</Words>
  <Characters>101039</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Calladine</dc:creator>
  <cp:lastModifiedBy>Hannah Lowe</cp:lastModifiedBy>
  <cp:revision>43</cp:revision>
  <dcterms:created xsi:type="dcterms:W3CDTF">2023-11-28T10:48:00Z</dcterms:created>
  <dcterms:modified xsi:type="dcterms:W3CDTF">2023-11-29T11:06:00Z</dcterms:modified>
</cp:coreProperties>
</file>